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663" w:rsidRDefault="00017663" w:rsidP="00017663">
      <w:bookmarkStart w:id="0" w:name="_GoBack"/>
      <w:bookmarkEnd w:id="0"/>
    </w:p>
    <w:p w:rsidR="00017663" w:rsidRDefault="00D76AA1" w:rsidP="00017663">
      <w:pPr>
        <w:spacing w:after="160" w:line="259" w:lineRule="auto"/>
        <w:rPr>
          <w:rFonts w:ascii="Book Antiqua" w:hAnsi="Book Antiqua"/>
          <w:b/>
          <w:color w:val="FF0000"/>
          <w:sz w:val="32"/>
        </w:rPr>
      </w:pPr>
      <w:r>
        <w:rPr>
          <w:noProof/>
        </w:rPr>
        <w:drawing>
          <wp:anchor distT="0" distB="0" distL="114300" distR="114300" simplePos="0" relativeHeight="252029952" behindDoc="1" locked="0" layoutInCell="1" allowOverlap="1" wp14:anchorId="2D52E071" wp14:editId="5F7907EB">
            <wp:simplePos x="0" y="0"/>
            <wp:positionH relativeFrom="column">
              <wp:posOffset>5003800</wp:posOffset>
            </wp:positionH>
            <wp:positionV relativeFrom="paragraph">
              <wp:posOffset>350880</wp:posOffset>
            </wp:positionV>
            <wp:extent cx="1106805" cy="1016635"/>
            <wp:effectExtent l="0" t="0" r="0" b="0"/>
            <wp:wrapTight wrapText="bothSides">
              <wp:wrapPolygon edited="0">
                <wp:start x="0" y="0"/>
                <wp:lineTo x="0" y="21047"/>
                <wp:lineTo x="21191" y="21047"/>
                <wp:lineTo x="2119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805" cy="101663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noProof/>
          <w:color w:val="FF0000"/>
          <w:sz w:val="32"/>
        </w:rPr>
        <w:drawing>
          <wp:anchor distT="0" distB="0" distL="114300" distR="114300" simplePos="0" relativeHeight="252028928" behindDoc="1" locked="0" layoutInCell="1" allowOverlap="1" wp14:anchorId="2ADD9C72" wp14:editId="12C79E41">
            <wp:simplePos x="0" y="0"/>
            <wp:positionH relativeFrom="column">
              <wp:posOffset>-435472</wp:posOffset>
            </wp:positionH>
            <wp:positionV relativeFrom="paragraph">
              <wp:posOffset>312162</wp:posOffset>
            </wp:positionV>
            <wp:extent cx="1350645" cy="1228090"/>
            <wp:effectExtent l="0" t="0" r="1905" b="0"/>
            <wp:wrapTight wrapText="bothSides">
              <wp:wrapPolygon edited="0">
                <wp:start x="0" y="0"/>
                <wp:lineTo x="0" y="21109"/>
                <wp:lineTo x="21326" y="21109"/>
                <wp:lineTo x="21326" y="0"/>
                <wp:lineTo x="0" y="0"/>
              </wp:wrapPolygon>
            </wp:wrapTight>
            <wp:docPr id="5" name="Picture 5" descr="SA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AC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64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663" w:rsidRDefault="00017663" w:rsidP="00017663">
      <w:pPr>
        <w:spacing w:after="160" w:line="259" w:lineRule="auto"/>
        <w:rPr>
          <w:rFonts w:ascii="Book Antiqua" w:hAnsi="Book Antiqua"/>
          <w:b/>
          <w:color w:val="FF0000"/>
          <w:sz w:val="32"/>
        </w:rPr>
      </w:pPr>
    </w:p>
    <w:p w:rsidR="00017663" w:rsidRDefault="00017663" w:rsidP="00017663">
      <w:pPr>
        <w:spacing w:after="160" w:line="259" w:lineRule="auto"/>
        <w:rPr>
          <w:rFonts w:ascii="Book Antiqua" w:hAnsi="Book Antiqua"/>
          <w:b/>
          <w:color w:val="FF0000"/>
          <w:sz w:val="32"/>
        </w:rPr>
      </w:pPr>
    </w:p>
    <w:p w:rsidR="00017663" w:rsidRDefault="00017663" w:rsidP="00017663">
      <w:pPr>
        <w:spacing w:after="160" w:line="259" w:lineRule="auto"/>
        <w:rPr>
          <w:rFonts w:ascii="Book Antiqua" w:hAnsi="Book Antiqua"/>
          <w:b/>
          <w:color w:val="FF0000"/>
          <w:sz w:val="32"/>
        </w:rPr>
      </w:pPr>
    </w:p>
    <w:p w:rsidR="00017663" w:rsidRDefault="000B6FDD" w:rsidP="00017663">
      <w:pPr>
        <w:spacing w:after="160" w:line="259" w:lineRule="auto"/>
        <w:rPr>
          <w:rFonts w:ascii="Book Antiqua" w:hAnsi="Book Antiqua"/>
          <w:b/>
          <w:color w:val="FF0000"/>
          <w:sz w:val="32"/>
        </w:rPr>
      </w:pPr>
      <w:r>
        <w:rPr>
          <w:noProof/>
        </w:rPr>
        <mc:AlternateContent>
          <mc:Choice Requires="wps">
            <w:drawing>
              <wp:anchor distT="0" distB="0" distL="114300" distR="114300" simplePos="0" relativeHeight="252032000" behindDoc="0" locked="0" layoutInCell="1" allowOverlap="1" wp14:anchorId="0ECF7DC8" wp14:editId="49191C67">
                <wp:simplePos x="0" y="0"/>
                <wp:positionH relativeFrom="margin">
                  <wp:posOffset>6824</wp:posOffset>
                </wp:positionH>
                <wp:positionV relativeFrom="paragraph">
                  <wp:posOffset>228164</wp:posOffset>
                </wp:positionV>
                <wp:extent cx="5725947" cy="1281269"/>
                <wp:effectExtent l="76200" t="38100" r="84455" b="109855"/>
                <wp:wrapNone/>
                <wp:docPr id="42" name="Text Box 42"/>
                <wp:cNvGraphicFramePr/>
                <a:graphic xmlns:a="http://schemas.openxmlformats.org/drawingml/2006/main">
                  <a:graphicData uri="http://schemas.microsoft.com/office/word/2010/wordprocessingShape">
                    <wps:wsp>
                      <wps:cNvSpPr txBox="1"/>
                      <wps:spPr>
                        <a:xfrm>
                          <a:off x="0" y="0"/>
                          <a:ext cx="5725947" cy="1281269"/>
                        </a:xfrm>
                        <a:prstGeom prst="rect">
                          <a:avLst/>
                        </a:prstGeom>
                        <a:solidFill>
                          <a:schemeClr val="accent5"/>
                        </a:solidFill>
                        <a:ln w="28575">
                          <a:solidFill>
                            <a:srgbClr val="FF0000"/>
                          </a:solidFill>
                        </a:ln>
                      </wps:spPr>
                      <wps:style>
                        <a:lnRef idx="1">
                          <a:schemeClr val="accent2"/>
                        </a:lnRef>
                        <a:fillRef idx="2">
                          <a:schemeClr val="accent2"/>
                        </a:fillRef>
                        <a:effectRef idx="1">
                          <a:schemeClr val="accent2"/>
                        </a:effectRef>
                        <a:fontRef idx="minor">
                          <a:schemeClr val="dk1"/>
                        </a:fontRef>
                      </wps:style>
                      <wps:txbx>
                        <w:txbxContent>
                          <w:p w:rsidR="0089571C" w:rsidRPr="006D53AD" w:rsidRDefault="0089571C" w:rsidP="005064CC">
                            <w:pPr>
                              <w:shd w:val="clear" w:color="auto" w:fill="FFFF00"/>
                              <w:jc w:val="center"/>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3AD">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IDADAIT SCHOOL ACTIVITY BOOKLET</w:t>
                            </w:r>
                          </w:p>
                          <w:p w:rsidR="0089571C" w:rsidRPr="006D53AD" w:rsidRDefault="0089571C" w:rsidP="005064CC">
                            <w:pPr>
                              <w:shd w:val="clear" w:color="auto" w:fill="FFFF00"/>
                              <w:jc w:val="center"/>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07D0">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F7DC8" id="_x0000_t202" coordsize="21600,21600" o:spt="202" path="m,l,21600r21600,l21600,xe">
                <v:stroke joinstyle="miter"/>
                <v:path gradientshapeok="t" o:connecttype="rect"/>
              </v:shapetype>
              <v:shape id="Text Box 42" o:spid="_x0000_s1026" type="#_x0000_t202" style="position:absolute;margin-left:.55pt;margin-top:17.95pt;width:450.85pt;height:100.9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" fillcolor="#4eb3cf [3208]" strokecolor="red" strokeweight="2.25pt">
                <v:shadow on="t" color="black" opacity="22937f" origin=",.5" offset="0,3pt"/>
                <v:textbox>
                  <w:txbxContent>
                    <w:p w:rsidR="0089571C" w:rsidRPr="006D53AD" w:rsidRDefault="0089571C" w:rsidP="005064CC">
                      <w:pPr>
                        <w:shd w:val="clear" w:color="auto" w:fill="FFFF00"/>
                        <w:jc w:val="center"/>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3AD">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IDADAIT SCHOOL ACTIVITY BOOKLET</w:t>
                      </w:r>
                    </w:p>
                    <w:p w:rsidR="0089571C" w:rsidRPr="006D53AD" w:rsidRDefault="0089571C" w:rsidP="005064CC">
                      <w:pPr>
                        <w:shd w:val="clear" w:color="auto" w:fill="FFFF00"/>
                        <w:jc w:val="center"/>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07D0">
                        <w:rPr>
                          <w:rFonts w:ascii="Bell MT" w:hAnsi="Bell MT"/>
                          <w:b/>
                          <w:color w:val="FF000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txbxContent>
                </v:textbox>
                <w10:wrap anchorx="margin"/>
              </v:shape>
            </w:pict>
          </mc:Fallback>
        </mc:AlternateContent>
      </w:r>
    </w:p>
    <w:p w:rsidR="00017663" w:rsidRDefault="00017663" w:rsidP="00017663">
      <w:pPr>
        <w:spacing w:after="160" w:line="259" w:lineRule="auto"/>
        <w:rPr>
          <w:rFonts w:ascii="Book Antiqua" w:hAnsi="Book Antiqua"/>
          <w:b/>
          <w:color w:val="FF0000"/>
          <w:sz w:val="32"/>
        </w:rPr>
      </w:pPr>
    </w:p>
    <w:p w:rsidR="00017663" w:rsidRDefault="00017663" w:rsidP="00017663">
      <w:pPr>
        <w:pStyle w:val="NoSpacing"/>
        <w:jc w:val="center"/>
      </w:pPr>
    </w:p>
    <w:p w:rsidR="00017663" w:rsidRPr="009B3042" w:rsidRDefault="00017663" w:rsidP="00017663">
      <w:pPr>
        <w:pStyle w:val="NoSpacing"/>
        <w:rPr>
          <w:sz w:val="32"/>
          <w:szCs w:val="32"/>
        </w:rPr>
      </w:pPr>
    </w:p>
    <w:p w:rsidR="00017663" w:rsidRDefault="00017663" w:rsidP="00017663">
      <w:pPr>
        <w:spacing w:after="160" w:line="259" w:lineRule="auto"/>
        <w:rPr>
          <w:rFonts w:ascii="Book Antiqua" w:hAnsi="Book Antiqua"/>
          <w:b/>
          <w:color w:val="FF0000"/>
          <w:sz w:val="32"/>
        </w:rPr>
      </w:pPr>
    </w:p>
    <w:p w:rsidR="00A55DAF" w:rsidRDefault="00A55DAF" w:rsidP="00E45F19">
      <w:pPr>
        <w:spacing w:after="160" w:line="259" w:lineRule="auto"/>
        <w:jc w:val="center"/>
        <w:rPr>
          <w:noProof/>
          <w:color w:val="FF0000"/>
        </w:rPr>
      </w:pPr>
    </w:p>
    <w:p w:rsidR="006D53AD" w:rsidRDefault="00E45F19" w:rsidP="00E45F19">
      <w:pPr>
        <w:spacing w:after="160" w:line="259" w:lineRule="auto"/>
        <w:jc w:val="center"/>
        <w:rPr>
          <w:rFonts w:ascii="Book Antiqua" w:hAnsi="Book Antiqua"/>
          <w:b/>
          <w:color w:val="FF0000"/>
          <w:sz w:val="32"/>
        </w:rPr>
      </w:pPr>
      <w:r>
        <w:rPr>
          <w:rFonts w:ascii="Castellar" w:hAnsi="Castellar"/>
          <w:b/>
          <w:noProof/>
          <w:color w:val="FF0000"/>
        </w:rPr>
        <w:drawing>
          <wp:inline distT="0" distB="0" distL="0" distR="0" wp14:anchorId="7D7376C7" wp14:editId="51A0AB1A">
            <wp:extent cx="2942985" cy="2609374"/>
            <wp:effectExtent l="0" t="0" r="0" b="0"/>
            <wp:docPr id="2" name="Picture 2" descr="IDADAIT logo 2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DAIT logo 202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418" cy="2756054"/>
                    </a:xfrm>
                    <a:prstGeom prst="rect">
                      <a:avLst/>
                    </a:prstGeom>
                    <a:noFill/>
                    <a:ln>
                      <a:noFill/>
                    </a:ln>
                  </pic:spPr>
                </pic:pic>
              </a:graphicData>
            </a:graphic>
          </wp:inline>
        </w:drawing>
      </w:r>
    </w:p>
    <w:p w:rsidR="00DD07D0" w:rsidRDefault="00DD07D0" w:rsidP="00E45F19">
      <w:pPr>
        <w:spacing w:after="160" w:line="259" w:lineRule="auto"/>
        <w:jc w:val="center"/>
        <w:rPr>
          <w:rFonts w:ascii="Book Antiqua" w:hAnsi="Book Antiqua"/>
          <w:b/>
          <w:color w:val="FF0000"/>
          <w:sz w:val="32"/>
        </w:rPr>
      </w:pPr>
    </w:p>
    <w:p w:rsidR="00A55DAF" w:rsidRDefault="00A55DAF" w:rsidP="006D53AD">
      <w:pPr>
        <w:spacing w:after="160" w:line="259" w:lineRule="auto"/>
        <w:jc w:val="center"/>
        <w:rPr>
          <w:rFonts w:ascii="Book Antiqua" w:eastAsia="Times New Roman" w:hAnsi="Book Antiqua"/>
          <w:b/>
          <w:i/>
          <w:sz w:val="28"/>
          <w:szCs w:val="28"/>
        </w:rPr>
      </w:pPr>
      <w:r>
        <w:rPr>
          <w:noProof/>
        </w:rPr>
        <mc:AlternateContent>
          <mc:Choice Requires="wps">
            <w:drawing>
              <wp:inline distT="0" distB="0" distL="0" distR="0">
                <wp:extent cx="307340" cy="307340"/>
                <wp:effectExtent l="0" t="0" r="0" b="0"/>
                <wp:docPr id="236" name="Rectangle 236" descr="International day against drug abuse and illicit trafficking | Hamro Pat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B1036" id="Rectangle 236" o:spid="_x0000_s1026" alt="International day against drug abuse and illicit trafficking | Hamro Patr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C8EC5x7QIAAA4GAAAOAAAA&#10;AAAAAAAAAAAAAC4CAABkcnMvZTJvRG9jLnhtbFBLAQItABQABgAIAAAAIQDrxsCk2QAAAAMBAAAP&#10;AAAAAAAAAAAAAAAAAEcFAABkcnMvZG93bnJldi54bWxQSwUGAAAAAAQABADzAAAATQYAAAAA&#10;" filled="f" stroked="f">
                <o:lock v:ext="edit" aspectratio="t"/>
                <w10:anchorlock/>
              </v:rect>
            </w:pict>
          </mc:Fallback>
        </mc:AlternateContent>
      </w:r>
      <w:r w:rsidRPr="00A55DAF">
        <w:rPr>
          <w:rFonts w:ascii="Book Antiqua" w:eastAsia="Times New Roman" w:hAnsi="Book Antiqua"/>
          <w:b/>
          <w:i/>
          <w:noProof/>
          <w:sz w:val="28"/>
          <w:szCs w:val="28"/>
        </w:rPr>
        <w:drawing>
          <wp:inline distT="0" distB="0" distL="0" distR="0">
            <wp:extent cx="5424094" cy="2428875"/>
            <wp:effectExtent l="0" t="0" r="5715" b="0"/>
            <wp:docPr id="237" name="Picture 237" descr="C:\Users\akashni.goundar\Desktop\e4ecf8c3-e325-4f1d-bb7f-7093addb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ashni.goundar\Desktop\e4ecf8c3-e325-4f1d-bb7f-7093addbf23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187" t="2116" r="6124" b="10276"/>
                    <a:stretch/>
                  </pic:blipFill>
                  <pic:spPr bwMode="auto">
                    <a:xfrm>
                      <a:off x="0" y="0"/>
                      <a:ext cx="5524384" cy="2473784"/>
                    </a:xfrm>
                    <a:prstGeom prst="rect">
                      <a:avLst/>
                    </a:prstGeom>
                    <a:noFill/>
                    <a:ln>
                      <a:noFill/>
                    </a:ln>
                    <a:extLst>
                      <a:ext uri="{53640926-AAD7-44D8-BBD7-CCE9431645EC}">
                        <a14:shadowObscured xmlns:a14="http://schemas.microsoft.com/office/drawing/2010/main"/>
                      </a:ext>
                    </a:extLst>
                  </pic:spPr>
                </pic:pic>
              </a:graphicData>
            </a:graphic>
          </wp:inline>
        </w:drawing>
      </w:r>
    </w:p>
    <w:p w:rsidR="00A55DAF" w:rsidRDefault="00A55DAF" w:rsidP="00E45F19">
      <w:pPr>
        <w:spacing w:after="160" w:line="259" w:lineRule="auto"/>
        <w:rPr>
          <w:rFonts w:ascii="Book Antiqua" w:eastAsia="Times New Roman" w:hAnsi="Book Antiqua"/>
          <w:b/>
          <w:i/>
          <w:sz w:val="28"/>
          <w:szCs w:val="28"/>
        </w:rPr>
      </w:pPr>
    </w:p>
    <w:p w:rsidR="00A55DAF" w:rsidRDefault="00A55DAF" w:rsidP="00E45F19">
      <w:pPr>
        <w:spacing w:after="160" w:line="259" w:lineRule="auto"/>
        <w:rPr>
          <w:rFonts w:ascii="Book Antiqua" w:eastAsia="Times New Roman" w:hAnsi="Book Antiqua"/>
          <w:b/>
          <w:i/>
          <w:sz w:val="28"/>
          <w:szCs w:val="28"/>
        </w:rPr>
      </w:pPr>
    </w:p>
    <w:p w:rsidR="00A55DAF" w:rsidRDefault="00A55DAF" w:rsidP="00E45F19">
      <w:pPr>
        <w:spacing w:after="160" w:line="259" w:lineRule="auto"/>
        <w:rPr>
          <w:rFonts w:ascii="Book Antiqua" w:eastAsia="Times New Roman" w:hAnsi="Book Antiqua"/>
          <w:b/>
          <w:i/>
          <w:sz w:val="28"/>
          <w:szCs w:val="28"/>
        </w:rPr>
      </w:pPr>
    </w:p>
    <w:p w:rsidR="00FB48C9" w:rsidRDefault="00482CC0" w:rsidP="00FB48C9">
      <w:pPr>
        <w:spacing w:line="0" w:lineRule="atLeast"/>
        <w:rPr>
          <w:rFonts w:asciiTheme="minorHAnsi" w:hAnsiTheme="minorHAnsi" w:cstheme="minorHAnsi"/>
          <w:b/>
          <w:sz w:val="24"/>
          <w:szCs w:val="24"/>
        </w:rPr>
      </w:pPr>
      <w:r w:rsidRPr="003A703A">
        <w:rPr>
          <w:rFonts w:asciiTheme="minorHAnsi" w:hAnsiTheme="minorHAnsi" w:cstheme="minorHAnsi"/>
          <w:b/>
          <w:sz w:val="24"/>
          <w:szCs w:val="24"/>
        </w:rPr>
        <w:t xml:space="preserve">                            </w:t>
      </w:r>
      <w:r w:rsidR="00F84F27">
        <w:rPr>
          <w:rFonts w:asciiTheme="minorHAnsi" w:hAnsiTheme="minorHAnsi" w:cstheme="minorHAnsi"/>
          <w:b/>
          <w:sz w:val="24"/>
          <w:szCs w:val="24"/>
        </w:rPr>
        <w:t xml:space="preserve">       </w:t>
      </w:r>
    </w:p>
    <w:p w:rsidR="00D76AA1" w:rsidRDefault="00D76AA1" w:rsidP="00FB48C9">
      <w:pPr>
        <w:spacing w:line="0" w:lineRule="atLeast"/>
        <w:rPr>
          <w:rFonts w:asciiTheme="minorHAnsi" w:hAnsiTheme="minorHAnsi" w:cstheme="minorHAnsi"/>
          <w:b/>
          <w:sz w:val="24"/>
          <w:szCs w:val="24"/>
        </w:rPr>
      </w:pPr>
    </w:p>
    <w:p w:rsidR="00D76AA1" w:rsidRPr="003A703A" w:rsidRDefault="00D76AA1" w:rsidP="00FB48C9">
      <w:pPr>
        <w:spacing w:line="0" w:lineRule="atLeast"/>
        <w:rPr>
          <w:rFonts w:asciiTheme="minorHAnsi" w:hAnsiTheme="minorHAnsi" w:cstheme="minorHAnsi"/>
          <w:b/>
          <w:sz w:val="24"/>
          <w:szCs w:val="24"/>
        </w:rPr>
      </w:pPr>
    </w:p>
    <w:p w:rsidR="009D5A9E" w:rsidRPr="00205AEE" w:rsidRDefault="009D5A9E" w:rsidP="009D5A9E">
      <w:pPr>
        <w:spacing w:line="0" w:lineRule="atLeast"/>
        <w:ind w:right="20"/>
        <w:jc w:val="center"/>
        <w:rPr>
          <w:rFonts w:ascii="Book Antiqua" w:eastAsia="Arial" w:hAnsi="Book Antiqua" w:cs="Times New Roman"/>
          <w:b/>
          <w:color w:val="FF0000"/>
          <w:sz w:val="24"/>
          <w:szCs w:val="24"/>
          <w:u w:val="single"/>
        </w:rPr>
      </w:pPr>
      <w:bookmarkStart w:id="1" w:name="page8"/>
      <w:bookmarkEnd w:id="1"/>
      <w:r w:rsidRPr="00205AEE">
        <w:rPr>
          <w:rFonts w:ascii="Book Antiqua" w:eastAsia="Arial" w:hAnsi="Book Antiqua" w:cs="Times New Roman"/>
          <w:b/>
          <w:color w:val="FF0000"/>
          <w:sz w:val="24"/>
          <w:szCs w:val="24"/>
          <w:u w:val="single"/>
        </w:rPr>
        <w:t>INTERNATIONAL DAY AGAINST DRUG ABUSE AND ILLICIT TRAF</w:t>
      </w:r>
      <w:r w:rsidR="008D5612">
        <w:rPr>
          <w:rFonts w:ascii="Book Antiqua" w:eastAsia="Arial" w:hAnsi="Book Antiqua" w:cs="Times New Roman"/>
          <w:b/>
          <w:color w:val="FF0000"/>
          <w:sz w:val="24"/>
          <w:szCs w:val="24"/>
          <w:u w:val="single"/>
        </w:rPr>
        <w:t xml:space="preserve">FICKING (IDADAIT) </w:t>
      </w:r>
      <w:r w:rsidRPr="00205AEE">
        <w:rPr>
          <w:rFonts w:ascii="Book Antiqua" w:eastAsia="Arial" w:hAnsi="Book Antiqua" w:cs="Times New Roman"/>
          <w:b/>
          <w:color w:val="FF0000"/>
          <w:sz w:val="24"/>
          <w:szCs w:val="24"/>
          <w:u w:val="single"/>
        </w:rPr>
        <w:t>- School Based Activities</w:t>
      </w:r>
    </w:p>
    <w:p w:rsidR="009D5A9E" w:rsidRPr="00252F74" w:rsidRDefault="009D5A9E" w:rsidP="009D5A9E">
      <w:pPr>
        <w:tabs>
          <w:tab w:val="left" w:pos="2385"/>
        </w:tabs>
        <w:spacing w:line="200" w:lineRule="exact"/>
        <w:rPr>
          <w:rFonts w:ascii="Times New Roman" w:eastAsia="Times New Roman" w:hAnsi="Times New Roman" w:cs="Times New Roman"/>
          <w:sz w:val="32"/>
          <w:szCs w:val="32"/>
        </w:rPr>
      </w:pPr>
      <w:r w:rsidRPr="00252F74">
        <w:rPr>
          <w:rFonts w:ascii="Times New Roman" w:eastAsia="Times New Roman" w:hAnsi="Times New Roman" w:cs="Times New Roman"/>
          <w:sz w:val="32"/>
          <w:szCs w:val="32"/>
        </w:rPr>
        <w:tab/>
      </w:r>
    </w:p>
    <w:p w:rsidR="009D5A9E" w:rsidRPr="00F56040" w:rsidRDefault="009D5A9E" w:rsidP="00F56040">
      <w:pPr>
        <w:spacing w:line="200" w:lineRule="exact"/>
        <w:jc w:val="both"/>
        <w:rPr>
          <w:rFonts w:ascii="Book Antiqua" w:eastAsia="Times New Roman" w:hAnsi="Book Antiqua" w:cs="Times New Roman"/>
          <w:sz w:val="24"/>
          <w:szCs w:val="24"/>
        </w:rPr>
      </w:pPr>
    </w:p>
    <w:p w:rsidR="00F56040" w:rsidRPr="00752C9C" w:rsidRDefault="00F56040" w:rsidP="00F56040">
      <w:pPr>
        <w:pStyle w:val="Default"/>
        <w:jc w:val="both"/>
        <w:rPr>
          <w:rFonts w:ascii="Book Antiqua" w:hAnsi="Book Antiqua" w:cstheme="minorBidi"/>
          <w:b/>
          <w:color w:val="auto"/>
          <w:sz w:val="22"/>
          <w:szCs w:val="22"/>
        </w:rPr>
      </w:pPr>
      <w:r w:rsidRPr="00752C9C">
        <w:rPr>
          <w:rFonts w:ascii="Book Antiqua" w:hAnsi="Book Antiqua" w:cstheme="minorBidi"/>
          <w:b/>
          <w:bCs/>
          <w:color w:val="auto"/>
          <w:sz w:val="22"/>
          <w:szCs w:val="22"/>
        </w:rPr>
        <w:t xml:space="preserve">IDADAIT stands for International Day against Drug Abuse and Illicit Trafficking. The aim is to reduce the incidents and minimize the impact of drugs and substances abuse in our schools by promoting healthy lifestyles through awareness and education. It also provides interventions such as counselling for young people affected by substance and drug abuse in schools. </w:t>
      </w:r>
    </w:p>
    <w:p w:rsidR="00F56040" w:rsidRPr="00752C9C" w:rsidRDefault="00F56040" w:rsidP="00F56040">
      <w:pPr>
        <w:pStyle w:val="Default"/>
        <w:jc w:val="both"/>
        <w:rPr>
          <w:rFonts w:ascii="Book Antiqua" w:hAnsi="Book Antiqua" w:cstheme="minorBidi"/>
          <w:b/>
          <w:bCs/>
          <w:color w:val="auto"/>
          <w:sz w:val="22"/>
          <w:szCs w:val="22"/>
        </w:rPr>
      </w:pPr>
    </w:p>
    <w:p w:rsidR="009D5A9E" w:rsidRPr="00752C9C" w:rsidRDefault="009D5A9E" w:rsidP="009D5A9E">
      <w:pPr>
        <w:spacing w:line="218" w:lineRule="auto"/>
        <w:rPr>
          <w:rFonts w:ascii="Book Antiqua" w:hAnsi="Book Antiqua" w:cs="Times New Roman"/>
          <w:b/>
          <w:sz w:val="22"/>
          <w:szCs w:val="22"/>
        </w:rPr>
      </w:pPr>
      <w:r w:rsidRPr="00752C9C">
        <w:rPr>
          <w:rFonts w:ascii="Book Antiqua" w:hAnsi="Book Antiqua" w:cs="Times New Roman"/>
          <w:b/>
          <w:sz w:val="22"/>
          <w:szCs w:val="22"/>
        </w:rPr>
        <w:t>The commemoration of IDADAIT in Fiji schools since 2008 has evolved over the ye</w:t>
      </w:r>
      <w:r w:rsidR="00752C9C" w:rsidRPr="00752C9C">
        <w:rPr>
          <w:rFonts w:ascii="Book Antiqua" w:hAnsi="Book Antiqua" w:cs="Times New Roman"/>
          <w:b/>
          <w:sz w:val="22"/>
          <w:szCs w:val="22"/>
        </w:rPr>
        <w:t>ars with the inclusion of many social issues, but majorly focusing on:</w:t>
      </w:r>
    </w:p>
    <w:p w:rsidR="009D5A9E" w:rsidRPr="00752C9C" w:rsidRDefault="009D5A9E" w:rsidP="009D5A9E">
      <w:pPr>
        <w:spacing w:line="218" w:lineRule="auto"/>
        <w:rPr>
          <w:rFonts w:ascii="Book Antiqua" w:hAnsi="Book Antiqua" w:cs="Times New Roman"/>
          <w:b/>
          <w:sz w:val="22"/>
          <w:szCs w:val="22"/>
        </w:rPr>
      </w:pPr>
    </w:p>
    <w:p w:rsidR="009D5A9E" w:rsidRPr="00752C9C" w:rsidRDefault="009D5A9E" w:rsidP="006D0D87">
      <w:pPr>
        <w:pStyle w:val="ListParagraph"/>
        <w:numPr>
          <w:ilvl w:val="0"/>
          <w:numId w:val="6"/>
        </w:numPr>
        <w:spacing w:line="218" w:lineRule="auto"/>
        <w:rPr>
          <w:rFonts w:ascii="Book Antiqua" w:eastAsia="Symbol" w:hAnsi="Book Antiqua" w:cs="Times New Roman"/>
          <w:b/>
          <w:sz w:val="22"/>
          <w:szCs w:val="22"/>
        </w:rPr>
      </w:pPr>
      <w:r w:rsidRPr="00752C9C">
        <w:rPr>
          <w:rFonts w:ascii="Book Antiqua" w:hAnsi="Book Antiqua" w:cs="Times New Roman"/>
          <w:b/>
          <w:i/>
          <w:sz w:val="22"/>
          <w:szCs w:val="22"/>
        </w:rPr>
        <w:t>Prevention of Suicide - Promoting Good Mental Health</w:t>
      </w:r>
    </w:p>
    <w:p w:rsidR="009D5A9E" w:rsidRPr="00752C9C" w:rsidRDefault="009D5A9E" w:rsidP="006D0D87">
      <w:pPr>
        <w:pStyle w:val="ListParagraph"/>
        <w:numPr>
          <w:ilvl w:val="0"/>
          <w:numId w:val="6"/>
        </w:numPr>
        <w:tabs>
          <w:tab w:val="left" w:pos="720"/>
        </w:tabs>
        <w:spacing w:line="238" w:lineRule="auto"/>
        <w:rPr>
          <w:rFonts w:ascii="Book Antiqua" w:eastAsia="Symbol" w:hAnsi="Book Antiqua" w:cs="Times New Roman"/>
          <w:b/>
          <w:sz w:val="22"/>
          <w:szCs w:val="22"/>
        </w:rPr>
      </w:pPr>
      <w:r w:rsidRPr="00752C9C">
        <w:rPr>
          <w:rFonts w:ascii="Book Antiqua" w:hAnsi="Book Antiqua" w:cs="Times New Roman"/>
          <w:b/>
          <w:i/>
          <w:sz w:val="22"/>
          <w:szCs w:val="22"/>
        </w:rPr>
        <w:t xml:space="preserve">Reduce Alcohol and Other Drugs </w:t>
      </w:r>
    </w:p>
    <w:p w:rsidR="009D5A9E" w:rsidRPr="00252F74" w:rsidRDefault="009D5A9E" w:rsidP="009D5A9E">
      <w:pPr>
        <w:spacing w:line="318" w:lineRule="exact"/>
        <w:rPr>
          <w:rFonts w:ascii="Times New Roman" w:eastAsia="Times New Roman" w:hAnsi="Times New Roman" w:cs="Times New Roman"/>
          <w:b/>
        </w:rPr>
      </w:pPr>
    </w:p>
    <w:p w:rsidR="009D5A9E" w:rsidRPr="005D294E" w:rsidRDefault="009D5A9E" w:rsidP="005D294E">
      <w:pPr>
        <w:spacing w:line="218" w:lineRule="auto"/>
        <w:ind w:right="20"/>
        <w:jc w:val="both"/>
        <w:rPr>
          <w:rFonts w:ascii="Book Antiqua" w:hAnsi="Book Antiqua" w:cs="Times New Roman"/>
          <w:b/>
          <w:sz w:val="22"/>
        </w:rPr>
      </w:pPr>
      <w:r w:rsidRPr="005D294E">
        <w:rPr>
          <w:rFonts w:ascii="Book Antiqua" w:hAnsi="Book Antiqua" w:cs="Times New Roman"/>
          <w:b/>
          <w:sz w:val="22"/>
        </w:rPr>
        <w:t>The IDADAIT Campaign has been successfully implemented in all schools in Fiji due to tremendous involvement of students, teachers, school managements, parents and other stakeholders.</w:t>
      </w:r>
    </w:p>
    <w:p w:rsidR="009D5A9E" w:rsidRPr="005D294E" w:rsidRDefault="009D5A9E" w:rsidP="005D294E">
      <w:pPr>
        <w:spacing w:line="319" w:lineRule="exact"/>
        <w:jc w:val="both"/>
        <w:rPr>
          <w:rFonts w:ascii="Book Antiqua" w:eastAsia="Times New Roman" w:hAnsi="Book Antiqua" w:cs="Times New Roman"/>
          <w:b/>
        </w:rPr>
      </w:pPr>
    </w:p>
    <w:p w:rsidR="008D5612" w:rsidRPr="005D294E" w:rsidRDefault="009D5A9E" w:rsidP="008D5612">
      <w:pPr>
        <w:spacing w:line="226" w:lineRule="auto"/>
        <w:ind w:right="20"/>
        <w:jc w:val="both"/>
        <w:rPr>
          <w:rFonts w:ascii="Book Antiqua" w:hAnsi="Book Antiqua" w:cs="Times New Roman"/>
          <w:b/>
          <w:sz w:val="22"/>
        </w:rPr>
      </w:pPr>
      <w:r w:rsidRPr="005D294E">
        <w:rPr>
          <w:rFonts w:ascii="Book Antiqua" w:hAnsi="Book Antiqua" w:cs="Times New Roman"/>
          <w:b/>
          <w:sz w:val="22"/>
        </w:rPr>
        <w:t>Teachers and students have kindly given their time, talent, energy and resources to create a well-recognized school based campaign on the very close relationship between drugs and subst</w:t>
      </w:r>
      <w:r w:rsidR="008D5612">
        <w:rPr>
          <w:rFonts w:ascii="Book Antiqua" w:hAnsi="Book Antiqua" w:cs="Times New Roman"/>
          <w:b/>
          <w:sz w:val="22"/>
        </w:rPr>
        <w:t xml:space="preserve">ance abuse, with other related issues. Thus, this year’s IDADAIT celebration not only focuses on combating drugs, but also looks at reducing violence, </w:t>
      </w:r>
      <w:r w:rsidR="005508B0">
        <w:rPr>
          <w:rFonts w:ascii="Book Antiqua" w:hAnsi="Book Antiqua" w:cs="Times New Roman"/>
          <w:b/>
          <w:sz w:val="22"/>
        </w:rPr>
        <w:t xml:space="preserve">promoting </w:t>
      </w:r>
      <w:r w:rsidR="008D5612">
        <w:rPr>
          <w:rFonts w:ascii="Book Antiqua" w:hAnsi="Book Antiqua" w:cs="Times New Roman"/>
          <w:b/>
          <w:sz w:val="22"/>
        </w:rPr>
        <w:t xml:space="preserve">social media safety, reducing sex related offences, </w:t>
      </w:r>
      <w:r w:rsidR="005508B0">
        <w:rPr>
          <w:rFonts w:ascii="Book Antiqua" w:hAnsi="Book Antiqua" w:cs="Times New Roman"/>
          <w:b/>
          <w:sz w:val="22"/>
        </w:rPr>
        <w:t xml:space="preserve">having a </w:t>
      </w:r>
      <w:r w:rsidR="008D5612">
        <w:rPr>
          <w:rFonts w:ascii="Book Antiqua" w:hAnsi="Book Antiqua" w:cs="Times New Roman"/>
          <w:b/>
          <w:sz w:val="22"/>
        </w:rPr>
        <w:t>good mental health and healthy lifestyle.</w:t>
      </w:r>
    </w:p>
    <w:p w:rsidR="009D5A9E" w:rsidRPr="005D294E" w:rsidRDefault="009D5A9E" w:rsidP="005D294E">
      <w:pPr>
        <w:spacing w:line="248" w:lineRule="auto"/>
        <w:jc w:val="both"/>
        <w:rPr>
          <w:rFonts w:ascii="Book Antiqua" w:hAnsi="Book Antiqua" w:cs="Times New Roman"/>
          <w:b/>
          <w:strike/>
          <w:sz w:val="22"/>
        </w:rPr>
      </w:pPr>
    </w:p>
    <w:p w:rsidR="009D5A9E" w:rsidRPr="005D294E" w:rsidRDefault="009D5A9E" w:rsidP="005D294E">
      <w:pPr>
        <w:spacing w:line="223" w:lineRule="exact"/>
        <w:jc w:val="both"/>
        <w:rPr>
          <w:rFonts w:ascii="Book Antiqua" w:eastAsia="Times New Roman" w:hAnsi="Book Antiqua" w:cs="Times New Roman"/>
          <w:b/>
        </w:rPr>
      </w:pPr>
    </w:p>
    <w:p w:rsidR="009D5A9E" w:rsidRDefault="009D5A9E" w:rsidP="005D294E">
      <w:pPr>
        <w:spacing w:line="226" w:lineRule="auto"/>
        <w:ind w:right="20"/>
        <w:jc w:val="both"/>
        <w:rPr>
          <w:rFonts w:ascii="Book Antiqua" w:hAnsi="Book Antiqua" w:cs="Times New Roman"/>
          <w:b/>
          <w:sz w:val="22"/>
        </w:rPr>
      </w:pPr>
      <w:r w:rsidRPr="005D294E">
        <w:rPr>
          <w:rFonts w:ascii="Book Antiqua" w:hAnsi="Book Antiqua" w:cs="Times New Roman"/>
          <w:b/>
          <w:sz w:val="22"/>
        </w:rPr>
        <w:t>We invite you to join with the millions around the globe as we proclaim our support and dedication to the creatio</w:t>
      </w:r>
      <w:r w:rsidR="00C63BC8">
        <w:rPr>
          <w:rFonts w:ascii="Book Antiqua" w:hAnsi="Book Antiqua" w:cs="Times New Roman"/>
          <w:b/>
          <w:sz w:val="22"/>
        </w:rPr>
        <w:t>n of healthy school environment</w:t>
      </w:r>
      <w:r w:rsidRPr="005D294E">
        <w:rPr>
          <w:rFonts w:ascii="Book Antiqua" w:hAnsi="Book Antiqua" w:cs="Times New Roman"/>
          <w:b/>
          <w:sz w:val="22"/>
        </w:rPr>
        <w:t xml:space="preserve"> that promote and support healthy children.</w:t>
      </w:r>
    </w:p>
    <w:p w:rsidR="00DD07D0" w:rsidRDefault="00DD07D0" w:rsidP="005D294E">
      <w:pPr>
        <w:spacing w:line="226" w:lineRule="auto"/>
        <w:ind w:right="20"/>
        <w:jc w:val="both"/>
        <w:rPr>
          <w:rFonts w:ascii="Book Antiqua" w:hAnsi="Book Antiqua" w:cs="Times New Roman"/>
          <w:b/>
          <w:sz w:val="22"/>
        </w:rPr>
      </w:pPr>
    </w:p>
    <w:p w:rsidR="009D5A9E" w:rsidRPr="005D294E" w:rsidRDefault="009D5A9E" w:rsidP="005D294E">
      <w:pPr>
        <w:spacing w:line="184" w:lineRule="exact"/>
        <w:jc w:val="both"/>
        <w:rPr>
          <w:rFonts w:ascii="Book Antiqua" w:eastAsia="Times New Roman" w:hAnsi="Book Antiqua" w:cs="Times New Roman"/>
          <w:b/>
        </w:rPr>
      </w:pPr>
    </w:p>
    <w:p w:rsidR="009D5A9E" w:rsidRPr="005D294E" w:rsidRDefault="009D5A9E" w:rsidP="005D294E">
      <w:pPr>
        <w:spacing w:line="0" w:lineRule="atLeast"/>
        <w:ind w:left="60"/>
        <w:jc w:val="both"/>
        <w:rPr>
          <w:rFonts w:ascii="Book Antiqua" w:hAnsi="Book Antiqua"/>
          <w:b/>
          <w:sz w:val="22"/>
        </w:rPr>
      </w:pPr>
      <w:r w:rsidRPr="005D294E">
        <w:rPr>
          <w:rFonts w:ascii="Book Antiqua" w:hAnsi="Book Antiqua" w:cs="Times New Roman"/>
          <w:b/>
          <w:sz w:val="22"/>
        </w:rPr>
        <w:t>School communities are a powerful resource and children are our future</w:t>
      </w:r>
      <w:r w:rsidRPr="005D294E">
        <w:rPr>
          <w:rFonts w:ascii="Book Antiqua" w:hAnsi="Book Antiqua"/>
          <w:b/>
          <w:sz w:val="22"/>
        </w:rPr>
        <w:t>.</w:t>
      </w:r>
    </w:p>
    <w:p w:rsidR="009D5A9E" w:rsidRPr="005D294E" w:rsidRDefault="009D5A9E" w:rsidP="005D294E">
      <w:pPr>
        <w:pStyle w:val="NoSpacing"/>
        <w:jc w:val="both"/>
        <w:rPr>
          <w:rFonts w:ascii="Book Antiqua" w:hAnsi="Book Antiqua"/>
          <w:b/>
          <w:sz w:val="28"/>
          <w:szCs w:val="28"/>
        </w:rPr>
      </w:pPr>
    </w:p>
    <w:p w:rsidR="009D5A9E" w:rsidRPr="00205AEE" w:rsidRDefault="009D5A9E" w:rsidP="009D5A9E">
      <w:pPr>
        <w:pStyle w:val="NoSpacing"/>
        <w:rPr>
          <w:rFonts w:ascii="Times New Roman" w:hAnsi="Times New Roman" w:cs="Times New Roman"/>
          <w:b/>
          <w:color w:val="FF0000"/>
          <w:sz w:val="28"/>
          <w:szCs w:val="28"/>
        </w:rPr>
      </w:pPr>
      <w:r w:rsidRPr="00205AEE">
        <w:rPr>
          <w:rFonts w:ascii="Times New Roman" w:hAnsi="Times New Roman" w:cs="Times New Roman"/>
          <w:b/>
          <w:color w:val="FF0000"/>
          <w:sz w:val="28"/>
          <w:szCs w:val="28"/>
          <w:u w:val="single"/>
        </w:rPr>
        <w:t>NOTE</w:t>
      </w:r>
      <w:r w:rsidRPr="00205AEE">
        <w:rPr>
          <w:rFonts w:ascii="Times New Roman" w:hAnsi="Times New Roman" w:cs="Times New Roman"/>
          <w:b/>
          <w:color w:val="FF0000"/>
          <w:sz w:val="28"/>
          <w:szCs w:val="28"/>
        </w:rPr>
        <w:t>: The activities must NOT depi</w:t>
      </w:r>
      <w:r w:rsidR="00A94083">
        <w:rPr>
          <w:rFonts w:ascii="Times New Roman" w:hAnsi="Times New Roman" w:cs="Times New Roman"/>
          <w:b/>
          <w:color w:val="FF0000"/>
          <w:sz w:val="28"/>
          <w:szCs w:val="28"/>
        </w:rPr>
        <w:t>ct or display any self-harm or death /suicide.</w:t>
      </w:r>
    </w:p>
    <w:p w:rsidR="009D5A9E" w:rsidRDefault="009D5A9E" w:rsidP="009D5A9E">
      <w:pPr>
        <w:pStyle w:val="NoSpacing"/>
        <w:jc w:val="center"/>
      </w:pPr>
    </w:p>
    <w:p w:rsidR="00994289" w:rsidRDefault="00994289" w:rsidP="009D5A9E">
      <w:pPr>
        <w:pStyle w:val="NoSpacing"/>
        <w:jc w:val="center"/>
      </w:pPr>
    </w:p>
    <w:p w:rsidR="009D5A9E" w:rsidRDefault="00F23248" w:rsidP="009D5A9E">
      <w:pPr>
        <w:pStyle w:val="NoSpacing"/>
        <w:jc w:val="center"/>
        <w:rPr>
          <w:noProof/>
        </w:rPr>
      </w:pPr>
      <w:r w:rsidRPr="00F23248">
        <w:rPr>
          <w:noProof/>
        </w:rPr>
        <w:drawing>
          <wp:inline distT="0" distB="0" distL="0" distR="0">
            <wp:extent cx="5131337" cy="2797792"/>
            <wp:effectExtent l="0" t="0" r="0" b="3175"/>
            <wp:docPr id="238" name="Picture 238" descr="C:\Users\akashni.goundar\Desktop\00e231cad84f54e885afd8cdf8a00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ashni.goundar\Desktop\00e231cad84f54e885afd8cdf8a004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577" cy="2831727"/>
                    </a:xfrm>
                    <a:prstGeom prst="rect">
                      <a:avLst/>
                    </a:prstGeom>
                    <a:noFill/>
                    <a:ln>
                      <a:noFill/>
                    </a:ln>
                  </pic:spPr>
                </pic:pic>
              </a:graphicData>
            </a:graphic>
          </wp:inline>
        </w:drawing>
      </w:r>
    </w:p>
    <w:p w:rsidR="00994289" w:rsidRDefault="00994289" w:rsidP="009D5A9E">
      <w:pPr>
        <w:pStyle w:val="NoSpacing"/>
        <w:jc w:val="center"/>
        <w:rPr>
          <w:noProof/>
        </w:rPr>
      </w:pPr>
    </w:p>
    <w:p w:rsidR="00994289" w:rsidRDefault="00994289" w:rsidP="009D5A9E">
      <w:pPr>
        <w:pStyle w:val="NoSpacing"/>
        <w:jc w:val="center"/>
        <w:rPr>
          <w:noProof/>
        </w:rPr>
      </w:pPr>
    </w:p>
    <w:p w:rsidR="00994289" w:rsidRDefault="00994289" w:rsidP="009D5A9E">
      <w:pPr>
        <w:pStyle w:val="NoSpacing"/>
        <w:jc w:val="center"/>
        <w:rPr>
          <w:noProof/>
        </w:rPr>
      </w:pPr>
    </w:p>
    <w:p w:rsidR="006326D7" w:rsidRDefault="006326D7" w:rsidP="00994289">
      <w:pPr>
        <w:pStyle w:val="NoSpacing"/>
        <w:rPr>
          <w:noProof/>
        </w:rPr>
      </w:pPr>
    </w:p>
    <w:p w:rsidR="00D76AA1" w:rsidRDefault="00994289" w:rsidP="00994289">
      <w:pPr>
        <w:pStyle w:val="NoSpacing"/>
      </w:pPr>
      <w:r>
        <w:t xml:space="preserve">                       </w:t>
      </w:r>
      <w:r w:rsidR="00CB707E">
        <w:t xml:space="preserve">                 </w:t>
      </w:r>
      <w:r>
        <w:t xml:space="preserve">     </w:t>
      </w:r>
      <w:r w:rsidR="00CB707E">
        <w:rPr>
          <w:noProof/>
        </w:rPr>
        <w:t xml:space="preserve">     </w:t>
      </w:r>
      <w:r w:rsidR="006326D7">
        <w:rPr>
          <w:noProof/>
        </w:rPr>
        <w:t xml:space="preserve">                    </w:t>
      </w:r>
      <w:r w:rsidR="00794F7D">
        <w:rPr>
          <w:noProof/>
        </w:rPr>
        <w:t xml:space="preserve">              </w:t>
      </w:r>
      <w:r>
        <w:t xml:space="preserve">            </w:t>
      </w:r>
    </w:p>
    <w:p w:rsidR="00D76AA1" w:rsidRDefault="00D76AA1" w:rsidP="00994289">
      <w:pPr>
        <w:pStyle w:val="NoSpacing"/>
      </w:pPr>
    </w:p>
    <w:p w:rsidR="006326D7" w:rsidRDefault="00994289" w:rsidP="00994289">
      <w:pPr>
        <w:pStyle w:val="NoSpacing"/>
      </w:pPr>
      <w:r>
        <w:t xml:space="preserve">    </w:t>
      </w:r>
    </w:p>
    <w:p w:rsidR="009D5A9E" w:rsidRPr="00C22E6F" w:rsidRDefault="005C6549" w:rsidP="006326D7">
      <w:pPr>
        <w:tabs>
          <w:tab w:val="left" w:pos="2115"/>
        </w:tabs>
      </w:pPr>
      <w:r>
        <w:rPr>
          <w:noProof/>
        </w:rPr>
        <mc:AlternateContent>
          <mc:Choice Requires="wps">
            <w:drawing>
              <wp:anchor distT="0" distB="0" distL="114300" distR="114300" simplePos="0" relativeHeight="252034048" behindDoc="0" locked="0" layoutInCell="1" allowOverlap="1" wp14:anchorId="237FCBB2" wp14:editId="78B625E1">
                <wp:simplePos x="0" y="0"/>
                <wp:positionH relativeFrom="margin">
                  <wp:posOffset>3425039</wp:posOffset>
                </wp:positionH>
                <wp:positionV relativeFrom="paragraph">
                  <wp:posOffset>201750</wp:posOffset>
                </wp:positionV>
                <wp:extent cx="2613546" cy="2688429"/>
                <wp:effectExtent l="19050" t="19050" r="34925" b="36195"/>
                <wp:wrapNone/>
                <wp:docPr id="7" name="Oval 7"/>
                <wp:cNvGraphicFramePr/>
                <a:graphic xmlns:a="http://schemas.openxmlformats.org/drawingml/2006/main">
                  <a:graphicData uri="http://schemas.microsoft.com/office/word/2010/wordprocessingShape">
                    <wps:wsp>
                      <wps:cNvSpPr/>
                      <wps:spPr>
                        <a:xfrm>
                          <a:off x="0" y="0"/>
                          <a:ext cx="2613546" cy="2688429"/>
                        </a:xfrm>
                        <a:prstGeom prst="ellipse">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71C" w:rsidRPr="001A1C93" w:rsidRDefault="00FB1103" w:rsidP="00205778">
                            <w:pPr>
                              <w:jc w:val="center"/>
                              <w:rPr>
                                <w:rFonts w:ascii="Book Antiqua" w:hAnsi="Book Antiqua"/>
                                <w:b/>
                                <w:color w:val="FFFFFF" w:themeColor="background1"/>
                              </w:rPr>
                            </w:pPr>
                            <w:r>
                              <w:rPr>
                                <w:rFonts w:ascii="Book Antiqua" w:hAnsi="Book Antiqua"/>
                                <w:b/>
                                <w:color w:val="FFFFFF" w:themeColor="background1"/>
                              </w:rPr>
                              <w:t>TUESDAY</w:t>
                            </w:r>
                            <w:r w:rsidR="0089571C" w:rsidRPr="001A1C93">
                              <w:rPr>
                                <w:rFonts w:ascii="Book Antiqua" w:hAnsi="Book Antiqua"/>
                                <w:b/>
                                <w:color w:val="FFFFFF" w:themeColor="background1"/>
                              </w:rPr>
                              <w:t xml:space="preserve">   </w:t>
                            </w:r>
                          </w:p>
                          <w:p w:rsidR="0089571C" w:rsidRDefault="0089571C" w:rsidP="00205778">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04/07</w:t>
                            </w:r>
                            <w:r w:rsidRPr="001A1C93">
                              <w:rPr>
                                <w:rFonts w:ascii="Book Antiqua" w:hAnsi="Book Antiqua"/>
                                <w:b/>
                                <w:color w:val="FFFFFF" w:themeColor="background1"/>
                              </w:rPr>
                              <w:t xml:space="preserve">/23) </w:t>
                            </w:r>
                          </w:p>
                          <w:p w:rsidR="0089571C" w:rsidRPr="001A1C93" w:rsidRDefault="0089571C" w:rsidP="00205778">
                            <w:pPr>
                              <w:jc w:val="center"/>
                              <w:rPr>
                                <w:rFonts w:ascii="Book Antiqua" w:hAnsi="Book Antiqua"/>
                                <w:b/>
                                <w:color w:val="FFFFFF" w:themeColor="background1"/>
                              </w:rPr>
                            </w:pPr>
                          </w:p>
                          <w:p w:rsidR="0089571C" w:rsidRPr="001A1C93" w:rsidRDefault="0089571C" w:rsidP="00205778">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SOCIAL MEDIA SAFETY</w:t>
                            </w:r>
                            <w:r w:rsidRPr="001A1C93">
                              <w:rPr>
                                <w:rFonts w:ascii="Book Antiqua" w:hAnsi="Book Antiqua"/>
                                <w:b/>
                                <w:color w:val="FFFFFF" w:themeColor="background1"/>
                                <w:sz w:val="28"/>
                                <w:szCs w:val="28"/>
                              </w:rPr>
                              <w:t xml:space="preserve">”  </w:t>
                            </w:r>
                          </w:p>
                          <w:p w:rsidR="0089571C" w:rsidRDefault="0089571C" w:rsidP="00205778">
                            <w:pPr>
                              <w:jc w:val="center"/>
                              <w:rPr>
                                <w:rFonts w:ascii="Book Antiqua" w:hAnsi="Book Antiqua"/>
                                <w:b/>
                                <w:color w:val="FFFFFF" w:themeColor="background1"/>
                              </w:rPr>
                            </w:pPr>
                            <w:r>
                              <w:rPr>
                                <w:rFonts w:ascii="Book Antiqua" w:hAnsi="Book Antiqua"/>
                                <w:b/>
                                <w:color w:val="FFFFFF" w:themeColor="background1"/>
                              </w:rPr>
                              <w:t>Wear “BLUE”</w:t>
                            </w:r>
                          </w:p>
                          <w:p w:rsidR="0089571C" w:rsidRDefault="0089571C" w:rsidP="00205778">
                            <w:pPr>
                              <w:jc w:val="center"/>
                              <w:rPr>
                                <w:rFonts w:ascii="Book Antiqua" w:hAnsi="Book Antiqua"/>
                                <w:b/>
                                <w:color w:val="FFFFFF" w:themeColor="background1"/>
                              </w:rPr>
                            </w:pPr>
                          </w:p>
                          <w:p w:rsidR="0089571C" w:rsidRDefault="0089571C" w:rsidP="00205778">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205778">
                            <w:pPr>
                              <w:jc w:val="center"/>
                              <w:rPr>
                                <w:rFonts w:ascii="Book Antiqua" w:hAnsi="Book Antiqua"/>
                                <w:b/>
                                <w:color w:val="FFFFFF" w:themeColor="background1"/>
                              </w:rPr>
                            </w:pPr>
                            <w:r>
                              <w:rPr>
                                <w:rFonts w:ascii="Book Antiqua" w:hAnsi="Book Antiqua"/>
                                <w:b/>
                                <w:color w:val="FFFFFF" w:themeColor="background1"/>
                              </w:rPr>
                              <w:t>“To be a good online Citizen</w:t>
                            </w:r>
                            <w:r w:rsidRPr="005E514F">
                              <w:rPr>
                                <w:rFonts w:ascii="Book Antiqua" w:hAnsi="Book Antiqua"/>
                                <w:b/>
                                <w:color w:val="FFFFFF" w:themeColor="background1"/>
                              </w:rPr>
                              <w:t>”</w:t>
                            </w:r>
                          </w:p>
                          <w:p w:rsidR="0089571C" w:rsidRDefault="0089571C" w:rsidP="00A67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FCBB2" id="Oval 7" o:spid="_x0000_s1027" style="position:absolute;margin-left:269.7pt;margin-top:15.9pt;width:205.8pt;height:211.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" fillcolor="#08a4ee [2409]" strokecolor="black [3213]" strokeweight="1.52778mm">
                <v:stroke linestyle="thickThin"/>
                <v:textbox>
                  <w:txbxContent>
                    <w:p w:rsidR="0089571C" w:rsidRPr="001A1C93" w:rsidRDefault="00FB1103" w:rsidP="00205778">
                      <w:pPr>
                        <w:jc w:val="center"/>
                        <w:rPr>
                          <w:rFonts w:ascii="Book Antiqua" w:hAnsi="Book Antiqua"/>
                          <w:b/>
                          <w:color w:val="FFFFFF" w:themeColor="background1"/>
                        </w:rPr>
                      </w:pPr>
                      <w:r>
                        <w:rPr>
                          <w:rFonts w:ascii="Book Antiqua" w:hAnsi="Book Antiqua"/>
                          <w:b/>
                          <w:color w:val="FFFFFF" w:themeColor="background1"/>
                        </w:rPr>
                        <w:t>TUESDAY</w:t>
                      </w:r>
                      <w:r w:rsidR="0089571C" w:rsidRPr="001A1C93">
                        <w:rPr>
                          <w:rFonts w:ascii="Book Antiqua" w:hAnsi="Book Antiqua"/>
                          <w:b/>
                          <w:color w:val="FFFFFF" w:themeColor="background1"/>
                        </w:rPr>
                        <w:t xml:space="preserve">   </w:t>
                      </w:r>
                    </w:p>
                    <w:p w:rsidR="0089571C" w:rsidRDefault="0089571C" w:rsidP="00205778">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04/07</w:t>
                      </w:r>
                      <w:r w:rsidRPr="001A1C93">
                        <w:rPr>
                          <w:rFonts w:ascii="Book Antiqua" w:hAnsi="Book Antiqua"/>
                          <w:b/>
                          <w:color w:val="FFFFFF" w:themeColor="background1"/>
                        </w:rPr>
                        <w:t xml:space="preserve">/23) </w:t>
                      </w:r>
                    </w:p>
                    <w:p w:rsidR="0089571C" w:rsidRPr="001A1C93" w:rsidRDefault="0089571C" w:rsidP="00205778">
                      <w:pPr>
                        <w:jc w:val="center"/>
                        <w:rPr>
                          <w:rFonts w:ascii="Book Antiqua" w:hAnsi="Book Antiqua"/>
                          <w:b/>
                          <w:color w:val="FFFFFF" w:themeColor="background1"/>
                        </w:rPr>
                      </w:pPr>
                    </w:p>
                    <w:p w:rsidR="0089571C" w:rsidRPr="001A1C93" w:rsidRDefault="0089571C" w:rsidP="00205778">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SOCIAL MEDIA SAFETY</w:t>
                      </w:r>
                      <w:r w:rsidRPr="001A1C93">
                        <w:rPr>
                          <w:rFonts w:ascii="Book Antiqua" w:hAnsi="Book Antiqua"/>
                          <w:b/>
                          <w:color w:val="FFFFFF" w:themeColor="background1"/>
                          <w:sz w:val="28"/>
                          <w:szCs w:val="28"/>
                        </w:rPr>
                        <w:t xml:space="preserve">”  </w:t>
                      </w:r>
                    </w:p>
                    <w:p w:rsidR="0089571C" w:rsidRDefault="0089571C" w:rsidP="00205778">
                      <w:pPr>
                        <w:jc w:val="center"/>
                        <w:rPr>
                          <w:rFonts w:ascii="Book Antiqua" w:hAnsi="Book Antiqua"/>
                          <w:b/>
                          <w:color w:val="FFFFFF" w:themeColor="background1"/>
                        </w:rPr>
                      </w:pPr>
                      <w:r>
                        <w:rPr>
                          <w:rFonts w:ascii="Book Antiqua" w:hAnsi="Book Antiqua"/>
                          <w:b/>
                          <w:color w:val="FFFFFF" w:themeColor="background1"/>
                        </w:rPr>
                        <w:t>Wear “BLUE”</w:t>
                      </w:r>
                    </w:p>
                    <w:p w:rsidR="0089571C" w:rsidRDefault="0089571C" w:rsidP="00205778">
                      <w:pPr>
                        <w:jc w:val="center"/>
                        <w:rPr>
                          <w:rFonts w:ascii="Book Antiqua" w:hAnsi="Book Antiqua"/>
                          <w:b/>
                          <w:color w:val="FFFFFF" w:themeColor="background1"/>
                        </w:rPr>
                      </w:pPr>
                    </w:p>
                    <w:p w:rsidR="0089571C" w:rsidRDefault="0089571C" w:rsidP="00205778">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205778">
                      <w:pPr>
                        <w:jc w:val="center"/>
                        <w:rPr>
                          <w:rFonts w:ascii="Book Antiqua" w:hAnsi="Book Antiqua"/>
                          <w:b/>
                          <w:color w:val="FFFFFF" w:themeColor="background1"/>
                        </w:rPr>
                      </w:pPr>
                      <w:r>
                        <w:rPr>
                          <w:rFonts w:ascii="Book Antiqua" w:hAnsi="Book Antiqua"/>
                          <w:b/>
                          <w:color w:val="FFFFFF" w:themeColor="background1"/>
                        </w:rPr>
                        <w:t>“To be a good online Citizen</w:t>
                      </w:r>
                      <w:r w:rsidRPr="005E514F">
                        <w:rPr>
                          <w:rFonts w:ascii="Book Antiqua" w:hAnsi="Book Antiqua"/>
                          <w:b/>
                          <w:color w:val="FFFFFF" w:themeColor="background1"/>
                        </w:rPr>
                        <w:t>”</w:t>
                      </w:r>
                    </w:p>
                    <w:p w:rsidR="0089571C" w:rsidRDefault="0089571C" w:rsidP="00A67E4C">
                      <w:pPr>
                        <w:jc w:val="center"/>
                      </w:pPr>
                    </w:p>
                  </w:txbxContent>
                </v:textbox>
                <w10:wrap anchorx="margin"/>
              </v:oval>
            </w:pict>
          </mc:Fallback>
        </mc:AlternateContent>
      </w:r>
      <w:r w:rsidR="009C47DD">
        <w:rPr>
          <w:noProof/>
        </w:rPr>
        <mc:AlternateContent>
          <mc:Choice Requires="wps">
            <w:drawing>
              <wp:anchor distT="0" distB="0" distL="114300" distR="114300" simplePos="0" relativeHeight="252036096" behindDoc="0" locked="0" layoutInCell="1" allowOverlap="1" wp14:anchorId="75780B34" wp14:editId="1952C85F">
                <wp:simplePos x="0" y="0"/>
                <wp:positionH relativeFrom="margin">
                  <wp:posOffset>-68239</wp:posOffset>
                </wp:positionH>
                <wp:positionV relativeFrom="paragraph">
                  <wp:posOffset>202006</wp:posOffset>
                </wp:positionV>
                <wp:extent cx="2490470" cy="2558367"/>
                <wp:effectExtent l="19050" t="19050" r="43180" b="33020"/>
                <wp:wrapNone/>
                <wp:docPr id="9" name="Oval 9"/>
                <wp:cNvGraphicFramePr/>
                <a:graphic xmlns:a="http://schemas.openxmlformats.org/drawingml/2006/main">
                  <a:graphicData uri="http://schemas.microsoft.com/office/word/2010/wordprocessingShape">
                    <wps:wsp>
                      <wps:cNvSpPr/>
                      <wps:spPr>
                        <a:xfrm>
                          <a:off x="0" y="0"/>
                          <a:ext cx="2490470" cy="255836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71C" w:rsidRPr="009C47DD" w:rsidRDefault="00FB1103"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9571C"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(03/07</w:t>
                            </w: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9571C" w:rsidRPr="009C47DD" w:rsidRDefault="0089571C" w:rsidP="00A67E4C">
                            <w:pPr>
                              <w:jc w:val="center"/>
                              <w:rPr>
                                <w:rFonts w:ascii="Book Antiqua" w:hAnsi="Book Antiqu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VIOLENCE”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Wear “WHITE”</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Sub-theme: </w:t>
                            </w:r>
                          </w:p>
                          <w:p w:rsidR="0089571C" w:rsidRPr="001A1C93" w:rsidRDefault="0089571C" w:rsidP="00A67E4C">
                            <w:pPr>
                              <w:jc w:val="center"/>
                              <w:rPr>
                                <w:rFonts w:ascii="Book Antiqua" w:hAnsi="Book Antiqua"/>
                                <w:b/>
                                <w:color w:val="FFFFFF" w:themeColor="background1"/>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 a Peaceful Environment</w:t>
                            </w:r>
                            <w:r w:rsidRPr="009C47DD">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9571C" w:rsidRDefault="0089571C" w:rsidP="00A67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80B34" id="Oval 9" o:spid="_x0000_s1028" style="position:absolute;margin-left:-5.35pt;margin-top:15.9pt;width:196.1pt;height:201.4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" fillcolor="white [3212]" strokecolor="black [3213]" strokeweight="1.52778mm">
                <v:stroke linestyle="thickThin"/>
                <v:textbox>
                  <w:txbxContent>
                    <w:p w:rsidR="0089571C" w:rsidRPr="009C47DD" w:rsidRDefault="00FB1103"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9571C"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(03/07</w:t>
                      </w: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9571C" w:rsidRPr="009C47DD" w:rsidRDefault="0089571C" w:rsidP="00A67E4C">
                      <w:pPr>
                        <w:jc w:val="center"/>
                        <w:rPr>
                          <w:rFonts w:ascii="Book Antiqua" w:hAnsi="Book Antiqu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VIOLENCE”  </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Wear “WHITE”</w:t>
                      </w: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9571C" w:rsidRPr="009C47DD" w:rsidRDefault="0089571C" w:rsidP="00A67E4C">
                      <w:pPr>
                        <w:jc w:val="cente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47DD">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Sub-theme: </w:t>
                      </w:r>
                    </w:p>
                    <w:p w:rsidR="0089571C" w:rsidRPr="001A1C93" w:rsidRDefault="0089571C" w:rsidP="00A67E4C">
                      <w:pPr>
                        <w:jc w:val="center"/>
                        <w:rPr>
                          <w:rFonts w:ascii="Book Antiqua" w:hAnsi="Book Antiqua"/>
                          <w:b/>
                          <w:color w:val="FFFFFF" w:themeColor="background1"/>
                        </w:rPr>
                      </w:pPr>
                      <w:r>
                        <w:rPr>
                          <w:rFonts w:ascii="Book Antiqua" w:hAnsi="Book Antiqu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 a Peaceful Environment</w:t>
                      </w:r>
                      <w:r w:rsidRPr="009C47DD">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9571C" w:rsidRDefault="0089571C" w:rsidP="00A67E4C">
                      <w:pPr>
                        <w:jc w:val="center"/>
                      </w:pPr>
                    </w:p>
                  </w:txbxContent>
                </v:textbox>
                <w10:wrap anchorx="margin"/>
              </v:oval>
            </w:pict>
          </mc:Fallback>
        </mc:AlternateContent>
      </w:r>
      <w:r w:rsidR="006326D7">
        <w:tab/>
      </w:r>
      <w:r w:rsidR="00794F7D">
        <w:t xml:space="preserve">    </w:t>
      </w:r>
      <w:r w:rsidR="009D5A9E">
        <w:t xml:space="preserve">                                                                                     </w:t>
      </w:r>
      <w:r w:rsidR="009D5A9E">
        <w:tab/>
      </w:r>
      <w:r w:rsidR="009D5A9E">
        <w:tab/>
      </w:r>
      <w:r w:rsidR="009D5A9E">
        <w:tab/>
      </w:r>
      <w:r w:rsidR="009D5A9E">
        <w:rPr>
          <w:noProof/>
        </w:rPr>
        <w:t xml:space="preserve">    </w:t>
      </w:r>
      <w:r w:rsidR="009D5A9E">
        <w:tab/>
      </w:r>
      <w:r w:rsidR="009D5A9E">
        <w:tab/>
        <w:t xml:space="preserve">                                 </w:t>
      </w:r>
      <w:r w:rsidR="009D5A9E">
        <w:tab/>
      </w:r>
      <w:r w:rsidR="009D5A9E">
        <w:tab/>
      </w:r>
    </w:p>
    <w:p w:rsidR="009D5A9E" w:rsidRDefault="009D5A9E" w:rsidP="009D5A9E">
      <w:pPr>
        <w:tabs>
          <w:tab w:val="left" w:pos="4200"/>
        </w:tabs>
      </w:pPr>
    </w:p>
    <w:p w:rsidR="009D5A9E" w:rsidRDefault="009D5A9E" w:rsidP="009D5A9E">
      <w:pPr>
        <w:tabs>
          <w:tab w:val="left" w:pos="4200"/>
        </w:tabs>
      </w:pPr>
      <w:r>
        <w:tab/>
      </w:r>
    </w:p>
    <w:p w:rsidR="009D5A9E" w:rsidRDefault="009D5A9E" w:rsidP="009D5A9E">
      <w:pPr>
        <w:tabs>
          <w:tab w:val="left" w:pos="4200"/>
        </w:tabs>
      </w:pPr>
    </w:p>
    <w:p w:rsidR="009D5A9E" w:rsidRDefault="009D5A9E" w:rsidP="009D5A9E">
      <w:pPr>
        <w:tabs>
          <w:tab w:val="left" w:pos="4200"/>
        </w:tabs>
      </w:pPr>
    </w:p>
    <w:p w:rsidR="009D5A9E" w:rsidRDefault="009D5A9E"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9D5A9E" w:rsidRDefault="00A67E4C" w:rsidP="009D5A9E">
      <w:pPr>
        <w:tabs>
          <w:tab w:val="left" w:pos="4200"/>
        </w:tabs>
      </w:pPr>
      <w:r>
        <w:t xml:space="preserve">                                                                                                 </w:t>
      </w:r>
    </w:p>
    <w:p w:rsidR="009D5A9E" w:rsidRDefault="00F77914" w:rsidP="009D5A9E">
      <w:pPr>
        <w:tabs>
          <w:tab w:val="left" w:pos="4200"/>
        </w:tabs>
      </w:pPr>
      <w:r>
        <w:rPr>
          <w:noProof/>
        </w:rPr>
        <mc:AlternateContent>
          <mc:Choice Requires="wps">
            <w:drawing>
              <wp:anchor distT="0" distB="0" distL="114300" distR="114300" simplePos="0" relativeHeight="252041216" behindDoc="0" locked="0" layoutInCell="1" allowOverlap="1" wp14:anchorId="127AF55B" wp14:editId="12235AAF">
                <wp:simplePos x="0" y="0"/>
                <wp:positionH relativeFrom="column">
                  <wp:posOffset>1746913</wp:posOffset>
                </wp:positionH>
                <wp:positionV relativeFrom="paragraph">
                  <wp:posOffset>23353</wp:posOffset>
                </wp:positionV>
                <wp:extent cx="620793" cy="1083765"/>
                <wp:effectExtent l="57150" t="171450" r="84455" b="135890"/>
                <wp:wrapNone/>
                <wp:docPr id="30" name="5-Point Star 30"/>
                <wp:cNvGraphicFramePr/>
                <a:graphic xmlns:a="http://schemas.openxmlformats.org/drawingml/2006/main">
                  <a:graphicData uri="http://schemas.microsoft.com/office/word/2010/wordprocessingShape">
                    <wps:wsp>
                      <wps:cNvSpPr/>
                      <wps:spPr>
                        <a:xfrm>
                          <a:off x="0" y="0"/>
                          <a:ext cx="620793" cy="108376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3E64" id="5-Point Star 30" o:spid="_x0000_s1026" style="position:absolute;margin-left:137.55pt;margin-top:1.85pt;width:48.9pt;height:85.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793,10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" path="m1,413960r237122,3l310397,r73273,413963l620792,413960,428955,669801r73277,413961l310397,827917,118561,1083762,191838,669801,1,413960xe" fillcolor="#99cb38 [3204]" strokecolor="#4c661a [1604]" strokeweight="1.52778mm">
                <v:stroke linestyle="thickThin"/>
                <v:path arrowok="t" o:connecttype="custom" o:connectlocs="1,413960;237123,413963;310397,0;383670,413963;620792,413960;428955,669801;502232,1083762;310397,827917;118561,1083762;191838,669801;1,413960" o:connectangles="0,0,0,0,0,0,0,0,0,0,0"/>
              </v:shape>
            </w:pict>
          </mc:Fallback>
        </mc:AlternateContent>
      </w:r>
    </w:p>
    <w:p w:rsidR="009D5A9E" w:rsidRDefault="00205778" w:rsidP="009D5A9E">
      <w:pPr>
        <w:tabs>
          <w:tab w:val="left" w:pos="4200"/>
        </w:tabs>
      </w:pPr>
      <w:r>
        <w:rPr>
          <w:noProof/>
        </w:rPr>
        <mc:AlternateContent>
          <mc:Choice Requires="wps">
            <w:drawing>
              <wp:anchor distT="0" distB="0" distL="114300" distR="114300" simplePos="0" relativeHeight="252042240" behindDoc="0" locked="0" layoutInCell="1" allowOverlap="1" wp14:anchorId="1CA52B5D" wp14:editId="077D4DF4">
                <wp:simplePos x="0" y="0"/>
                <wp:positionH relativeFrom="column">
                  <wp:posOffset>3664424</wp:posOffset>
                </wp:positionH>
                <wp:positionV relativeFrom="paragraph">
                  <wp:posOffset>4890</wp:posOffset>
                </wp:positionV>
                <wp:extent cx="566382" cy="948520"/>
                <wp:effectExtent l="57150" t="152400" r="81915" b="137795"/>
                <wp:wrapNone/>
                <wp:docPr id="224" name="5-Point Star 224"/>
                <wp:cNvGraphicFramePr/>
                <a:graphic xmlns:a="http://schemas.openxmlformats.org/drawingml/2006/main">
                  <a:graphicData uri="http://schemas.microsoft.com/office/word/2010/wordprocessingShape">
                    <wps:wsp>
                      <wps:cNvSpPr/>
                      <wps:spPr>
                        <a:xfrm>
                          <a:off x="0" y="0"/>
                          <a:ext cx="566382" cy="9485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DF61E" id="5-Point Star 224" o:spid="_x0000_s1026" style="position:absolute;margin-left:288.55pt;margin-top:.4pt;width:44.6pt;height:74.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382,9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" path="m1,362301r216339,3l283191,r66851,362304l566381,362301,391358,586215r66854,362303l283191,724600,108170,948518,175024,586215,1,362301xe" fillcolor="#99cb38 [3204]" strokecolor="#4c661a [1604]" strokeweight="1.52778mm">
                <v:stroke linestyle="thickThin"/>
                <v:path arrowok="t" o:connecttype="custom" o:connectlocs="1,362301;216340,362304;283191,0;350042,362304;566381,362301;391358,586215;458212,948518;283191,724600;108170,948518;175024,586215;1,362301" o:connectangles="0,0,0,0,0,0,0,0,0,0,0"/>
              </v:shape>
            </w:pict>
          </mc:Fallback>
        </mc:AlternateContent>
      </w:r>
    </w:p>
    <w:p w:rsidR="00A67E4C" w:rsidRDefault="00A67E4C" w:rsidP="009D5A9E">
      <w:pPr>
        <w:tabs>
          <w:tab w:val="left" w:pos="4200"/>
        </w:tabs>
      </w:pPr>
    </w:p>
    <w:p w:rsidR="00A67E4C" w:rsidRDefault="00AC544C" w:rsidP="009D5A9E">
      <w:pPr>
        <w:tabs>
          <w:tab w:val="left" w:pos="4200"/>
        </w:tabs>
      </w:pPr>
      <w:r>
        <w:rPr>
          <w:noProof/>
        </w:rPr>
        <mc:AlternateContent>
          <mc:Choice Requires="wps">
            <w:drawing>
              <wp:anchor distT="0" distB="0" distL="114300" distR="114300" simplePos="0" relativeHeight="252038144" behindDoc="0" locked="0" layoutInCell="1" allowOverlap="1" wp14:anchorId="71BD3AF8" wp14:editId="038C3E19">
                <wp:simplePos x="0" y="0"/>
                <wp:positionH relativeFrom="margin">
                  <wp:posOffset>-503767</wp:posOffset>
                </wp:positionH>
                <wp:positionV relativeFrom="paragraph">
                  <wp:posOffset>106257</wp:posOffset>
                </wp:positionV>
                <wp:extent cx="2320578" cy="2480733"/>
                <wp:effectExtent l="19050" t="19050" r="41910" b="34290"/>
                <wp:wrapNone/>
                <wp:docPr id="13" name="Oval 13"/>
                <wp:cNvGraphicFramePr/>
                <a:graphic xmlns:a="http://schemas.openxmlformats.org/drawingml/2006/main">
                  <a:graphicData uri="http://schemas.microsoft.com/office/word/2010/wordprocessingShape">
                    <wps:wsp>
                      <wps:cNvSpPr/>
                      <wps:spPr>
                        <a:xfrm>
                          <a:off x="0" y="0"/>
                          <a:ext cx="2320578" cy="2480733"/>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71C" w:rsidRPr="001A1C93" w:rsidRDefault="00FB1103" w:rsidP="00F77914">
                            <w:pPr>
                              <w:jc w:val="center"/>
                              <w:rPr>
                                <w:rFonts w:ascii="Book Antiqua" w:hAnsi="Book Antiqua"/>
                                <w:b/>
                                <w:color w:val="FFFFFF" w:themeColor="background1"/>
                              </w:rPr>
                            </w:pPr>
                            <w:r>
                              <w:rPr>
                                <w:rFonts w:ascii="Book Antiqua" w:hAnsi="Book Antiqua"/>
                                <w:b/>
                                <w:color w:val="FFFFFF" w:themeColor="background1"/>
                              </w:rPr>
                              <w:t>FRIDAY</w:t>
                            </w:r>
                            <w:r w:rsidR="0089571C" w:rsidRPr="001A1C93">
                              <w:rPr>
                                <w:rFonts w:ascii="Book Antiqua" w:hAnsi="Book Antiqua"/>
                                <w:b/>
                                <w:color w:val="FFFFFF" w:themeColor="background1"/>
                              </w:rPr>
                              <w:t xml:space="preserve">  </w:t>
                            </w: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(07/07</w:t>
                            </w:r>
                            <w:r w:rsidRPr="001A1C93">
                              <w:rPr>
                                <w:rFonts w:ascii="Book Antiqua" w:hAnsi="Book Antiqua"/>
                                <w:b/>
                                <w:color w:val="FFFFFF" w:themeColor="background1"/>
                              </w:rPr>
                              <w:t xml:space="preserve">/23) </w:t>
                            </w:r>
                          </w:p>
                          <w:p w:rsidR="0089571C" w:rsidRPr="001A1C93" w:rsidRDefault="0089571C" w:rsidP="00F77914">
                            <w:pPr>
                              <w:jc w:val="center"/>
                              <w:rPr>
                                <w:rFonts w:ascii="Book Antiqua" w:hAnsi="Book Antiqua"/>
                                <w:b/>
                                <w:color w:val="FFFFFF" w:themeColor="background1"/>
                              </w:rPr>
                            </w:pPr>
                          </w:p>
                          <w:p w:rsidR="0089571C" w:rsidRPr="001A1C93" w:rsidRDefault="0089571C" w:rsidP="00F77914">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 xml:space="preserve">“DRUGS”  </w:t>
                            </w: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Wear “RED”</w:t>
                            </w:r>
                          </w:p>
                          <w:p w:rsidR="0089571C" w:rsidRDefault="0089571C" w:rsidP="00F77914">
                            <w:pPr>
                              <w:jc w:val="center"/>
                              <w:rPr>
                                <w:rFonts w:ascii="Book Antiqua" w:hAnsi="Book Antiqua"/>
                                <w:b/>
                                <w:color w:val="FFFFFF" w:themeColor="background1"/>
                              </w:rPr>
                            </w:pP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F77914">
                            <w:pPr>
                              <w:jc w:val="center"/>
                              <w:rPr>
                                <w:rFonts w:ascii="Book Antiqua" w:hAnsi="Book Antiqua"/>
                                <w:b/>
                                <w:color w:val="FFFFFF" w:themeColor="background1"/>
                              </w:rPr>
                            </w:pPr>
                            <w:r>
                              <w:rPr>
                                <w:rFonts w:ascii="Book Antiqua" w:hAnsi="Book Antiqua"/>
                                <w:b/>
                                <w:color w:val="FFFFFF" w:themeColor="background1"/>
                              </w:rPr>
                              <w:t>“Drug Free – is the way to be”</w:t>
                            </w:r>
                          </w:p>
                          <w:p w:rsidR="0089571C" w:rsidRDefault="0089571C" w:rsidP="00A67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D3AF8" id="Oval 13" o:spid="_x0000_s1029" style="position:absolute;margin-left:-39.65pt;margin-top:8.35pt;width:182.7pt;height:195.3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" fillcolor="red" strokecolor="black [3213]" strokeweight="1.52778mm">
                <v:stroke linestyle="thickThin"/>
                <v:textbox>
                  <w:txbxContent>
                    <w:p w:rsidR="0089571C" w:rsidRPr="001A1C93" w:rsidRDefault="00FB1103" w:rsidP="00F77914">
                      <w:pPr>
                        <w:jc w:val="center"/>
                        <w:rPr>
                          <w:rFonts w:ascii="Book Antiqua" w:hAnsi="Book Antiqua"/>
                          <w:b/>
                          <w:color w:val="FFFFFF" w:themeColor="background1"/>
                        </w:rPr>
                      </w:pPr>
                      <w:r>
                        <w:rPr>
                          <w:rFonts w:ascii="Book Antiqua" w:hAnsi="Book Antiqua"/>
                          <w:b/>
                          <w:color w:val="FFFFFF" w:themeColor="background1"/>
                        </w:rPr>
                        <w:t>FRIDAY</w:t>
                      </w:r>
                      <w:r w:rsidR="0089571C" w:rsidRPr="001A1C93">
                        <w:rPr>
                          <w:rFonts w:ascii="Book Antiqua" w:hAnsi="Book Antiqua"/>
                          <w:b/>
                          <w:color w:val="FFFFFF" w:themeColor="background1"/>
                        </w:rPr>
                        <w:t xml:space="preserve">  </w:t>
                      </w: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(07/07</w:t>
                      </w:r>
                      <w:r w:rsidRPr="001A1C93">
                        <w:rPr>
                          <w:rFonts w:ascii="Book Antiqua" w:hAnsi="Book Antiqua"/>
                          <w:b/>
                          <w:color w:val="FFFFFF" w:themeColor="background1"/>
                        </w:rPr>
                        <w:t xml:space="preserve">/23) </w:t>
                      </w:r>
                    </w:p>
                    <w:p w:rsidR="0089571C" w:rsidRPr="001A1C93" w:rsidRDefault="0089571C" w:rsidP="00F77914">
                      <w:pPr>
                        <w:jc w:val="center"/>
                        <w:rPr>
                          <w:rFonts w:ascii="Book Antiqua" w:hAnsi="Book Antiqua"/>
                          <w:b/>
                          <w:color w:val="FFFFFF" w:themeColor="background1"/>
                        </w:rPr>
                      </w:pPr>
                    </w:p>
                    <w:p w:rsidR="0089571C" w:rsidRPr="001A1C93" w:rsidRDefault="0089571C" w:rsidP="00F77914">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 xml:space="preserve">“DRUGS”  </w:t>
                      </w: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Wear “RED”</w:t>
                      </w:r>
                    </w:p>
                    <w:p w:rsidR="0089571C" w:rsidRDefault="0089571C" w:rsidP="00F77914">
                      <w:pPr>
                        <w:jc w:val="center"/>
                        <w:rPr>
                          <w:rFonts w:ascii="Book Antiqua" w:hAnsi="Book Antiqua"/>
                          <w:b/>
                          <w:color w:val="FFFFFF" w:themeColor="background1"/>
                        </w:rPr>
                      </w:pPr>
                    </w:p>
                    <w:p w:rsidR="0089571C" w:rsidRDefault="0089571C" w:rsidP="00F77914">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F77914">
                      <w:pPr>
                        <w:jc w:val="center"/>
                        <w:rPr>
                          <w:rFonts w:ascii="Book Antiqua" w:hAnsi="Book Antiqua"/>
                          <w:b/>
                          <w:color w:val="FFFFFF" w:themeColor="background1"/>
                        </w:rPr>
                      </w:pPr>
                      <w:r>
                        <w:rPr>
                          <w:rFonts w:ascii="Book Antiqua" w:hAnsi="Book Antiqua"/>
                          <w:b/>
                          <w:color w:val="FFFFFF" w:themeColor="background1"/>
                        </w:rPr>
                        <w:t>“Drug Free – is the way to be”</w:t>
                      </w:r>
                    </w:p>
                    <w:p w:rsidR="0089571C" w:rsidRDefault="0089571C" w:rsidP="00A67E4C">
                      <w:pPr>
                        <w:jc w:val="center"/>
                      </w:pPr>
                    </w:p>
                  </w:txbxContent>
                </v:textbox>
                <w10:wrap anchorx="margin"/>
              </v:oval>
            </w:pict>
          </mc:Fallback>
        </mc:AlternateContent>
      </w:r>
    </w:p>
    <w:p w:rsidR="00A67E4C" w:rsidRDefault="00A67E4C" w:rsidP="009D5A9E">
      <w:pPr>
        <w:tabs>
          <w:tab w:val="left" w:pos="4200"/>
        </w:tabs>
      </w:pPr>
    </w:p>
    <w:p w:rsidR="00A67E4C" w:rsidRDefault="00A67E4C" w:rsidP="009D5A9E">
      <w:pPr>
        <w:tabs>
          <w:tab w:val="left" w:pos="4200"/>
        </w:tabs>
      </w:pPr>
    </w:p>
    <w:p w:rsidR="00A67E4C" w:rsidRDefault="00A67E4C" w:rsidP="009D5A9E">
      <w:pPr>
        <w:tabs>
          <w:tab w:val="left" w:pos="4200"/>
        </w:tabs>
      </w:pPr>
    </w:p>
    <w:p w:rsidR="009D5A9E" w:rsidRDefault="00A67E4C" w:rsidP="009D5A9E">
      <w:pPr>
        <w:tabs>
          <w:tab w:val="left" w:pos="4200"/>
        </w:tabs>
      </w:pPr>
      <w:r>
        <w:rPr>
          <w:noProof/>
        </w:rPr>
        <mc:AlternateContent>
          <mc:Choice Requires="wps">
            <w:drawing>
              <wp:anchor distT="0" distB="0" distL="114300" distR="114300" simplePos="0" relativeHeight="252019712" behindDoc="1" locked="0" layoutInCell="1" allowOverlap="1" wp14:anchorId="1CDA74AC" wp14:editId="03BAA934">
                <wp:simplePos x="0" y="0"/>
                <wp:positionH relativeFrom="margin">
                  <wp:posOffset>1869440</wp:posOffset>
                </wp:positionH>
                <wp:positionV relativeFrom="paragraph">
                  <wp:posOffset>50165</wp:posOffset>
                </wp:positionV>
                <wp:extent cx="2401570" cy="559435"/>
                <wp:effectExtent l="76200" t="38100" r="93980" b="126365"/>
                <wp:wrapTight wrapText="bothSides">
                  <wp:wrapPolygon edited="0">
                    <wp:start x="-514" y="-1471"/>
                    <wp:lineTo x="-685" y="-736"/>
                    <wp:lineTo x="-685" y="22801"/>
                    <wp:lineTo x="-343" y="25743"/>
                    <wp:lineTo x="22103" y="25743"/>
                    <wp:lineTo x="22274" y="22801"/>
                    <wp:lineTo x="22274" y="11033"/>
                    <wp:lineTo x="22103" y="0"/>
                    <wp:lineTo x="22103" y="-1471"/>
                    <wp:lineTo x="-514" y="-1471"/>
                  </wp:wrapPolygon>
                </wp:wrapTight>
                <wp:docPr id="6" name="Text Box 6"/>
                <wp:cNvGraphicFramePr/>
                <a:graphic xmlns:a="http://schemas.openxmlformats.org/drawingml/2006/main">
                  <a:graphicData uri="http://schemas.microsoft.com/office/word/2010/wordprocessingShape">
                    <wps:wsp>
                      <wps:cNvSpPr txBox="1"/>
                      <wps:spPr>
                        <a:xfrm>
                          <a:off x="0" y="0"/>
                          <a:ext cx="2401570" cy="559435"/>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89571C" w:rsidRPr="00A67E4C" w:rsidRDefault="0089571C" w:rsidP="001C564F">
                            <w:pPr>
                              <w:shd w:val="clear" w:color="auto" w:fill="D3F0E2" w:themeFill="accent3" w:themeFillTint="33"/>
                              <w:jc w:val="center"/>
                              <w:rPr>
                                <w:rFonts w:ascii="Book Antiqua" w:hAnsi="Book Antiqua"/>
                                <w:b/>
                                <w:sz w:val="28"/>
                                <w:szCs w:val="28"/>
                              </w:rPr>
                            </w:pPr>
                            <w:r w:rsidRPr="00A67E4C">
                              <w:rPr>
                                <w:rFonts w:ascii="Book Antiqua" w:hAnsi="Book Antiqua"/>
                                <w:b/>
                                <w:sz w:val="28"/>
                                <w:szCs w:val="28"/>
                              </w:rPr>
                              <w:t>IDADAIT Awareness Day</w:t>
                            </w:r>
                          </w:p>
                          <w:p w:rsidR="0089571C" w:rsidRPr="00A67E4C" w:rsidRDefault="0089571C" w:rsidP="001C564F">
                            <w:pPr>
                              <w:shd w:val="clear" w:color="auto" w:fill="D3F0E2" w:themeFill="accent3" w:themeFillTint="33"/>
                              <w:jc w:val="center"/>
                              <w:rPr>
                                <w:rFonts w:ascii="Book Antiqua" w:hAnsi="Book Antiqua"/>
                                <w:sz w:val="28"/>
                                <w:szCs w:val="28"/>
                              </w:rPr>
                            </w:pPr>
                            <w:r w:rsidRPr="00A67E4C">
                              <w:rPr>
                                <w:rFonts w:ascii="Book Antiqua" w:hAnsi="Book Antiqua"/>
                                <w:b/>
                                <w:sz w:val="28"/>
                                <w:szCs w:val="28"/>
                              </w:rPr>
                              <w:t>School Based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DA74AC" id="Text Box 6" o:spid="_x0000_s1030" type="#_x0000_t202" style="position:absolute;margin-left:147.2pt;margin-top:3.95pt;width:189.1pt;height:44.05pt;z-index:-25129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" fillcolor="#63a537 [3205]" strokecolor="white [3201]" strokeweight="4pt">
                <v:shadow on="t" color="black" opacity="22937f" origin=",.5" offset="0,3pt"/>
                <v:textbox>
                  <w:txbxContent>
                    <w:p w:rsidR="0089571C" w:rsidRPr="00A67E4C" w:rsidRDefault="0089571C" w:rsidP="001C564F">
                      <w:pPr>
                        <w:shd w:val="clear" w:color="auto" w:fill="D3F0E2" w:themeFill="accent3" w:themeFillTint="33"/>
                        <w:jc w:val="center"/>
                        <w:rPr>
                          <w:rFonts w:ascii="Book Antiqua" w:hAnsi="Book Antiqua"/>
                          <w:b/>
                          <w:sz w:val="28"/>
                          <w:szCs w:val="28"/>
                        </w:rPr>
                      </w:pPr>
                      <w:r w:rsidRPr="00A67E4C">
                        <w:rPr>
                          <w:rFonts w:ascii="Book Antiqua" w:hAnsi="Book Antiqua"/>
                          <w:b/>
                          <w:sz w:val="28"/>
                          <w:szCs w:val="28"/>
                        </w:rPr>
                        <w:t>IDADAIT Awareness Day</w:t>
                      </w:r>
                    </w:p>
                    <w:p w:rsidR="0089571C" w:rsidRPr="00A67E4C" w:rsidRDefault="0089571C" w:rsidP="001C564F">
                      <w:pPr>
                        <w:shd w:val="clear" w:color="auto" w:fill="D3F0E2" w:themeFill="accent3" w:themeFillTint="33"/>
                        <w:jc w:val="center"/>
                        <w:rPr>
                          <w:rFonts w:ascii="Book Antiqua" w:hAnsi="Book Antiqua"/>
                          <w:sz w:val="28"/>
                          <w:szCs w:val="28"/>
                        </w:rPr>
                      </w:pPr>
                      <w:r w:rsidRPr="00A67E4C">
                        <w:rPr>
                          <w:rFonts w:ascii="Book Antiqua" w:hAnsi="Book Antiqua"/>
                          <w:b/>
                          <w:sz w:val="28"/>
                          <w:szCs w:val="28"/>
                        </w:rPr>
                        <w:t>School Based Activities</w:t>
                      </w:r>
                    </w:p>
                  </w:txbxContent>
                </v:textbox>
                <w10:wrap type="tight" anchorx="margin"/>
              </v:shape>
            </w:pict>
          </mc:Fallback>
        </mc:AlternateContent>
      </w:r>
    </w:p>
    <w:p w:rsidR="009D5A9E" w:rsidRDefault="009D5A9E" w:rsidP="009D5A9E">
      <w:pPr>
        <w:tabs>
          <w:tab w:val="left" w:pos="4200"/>
        </w:tabs>
      </w:pPr>
    </w:p>
    <w:p w:rsidR="009D5A9E" w:rsidRDefault="0087153A" w:rsidP="009D5A9E">
      <w:pPr>
        <w:tabs>
          <w:tab w:val="left" w:pos="4200"/>
        </w:tabs>
      </w:pPr>
      <w:r>
        <w:rPr>
          <w:noProof/>
        </w:rPr>
        <mc:AlternateContent>
          <mc:Choice Requires="wps">
            <w:drawing>
              <wp:anchor distT="0" distB="0" distL="114300" distR="114300" simplePos="0" relativeHeight="252040192" behindDoc="0" locked="0" layoutInCell="1" allowOverlap="1" wp14:anchorId="3376EA37" wp14:editId="740409DB">
                <wp:simplePos x="0" y="0"/>
                <wp:positionH relativeFrom="margin">
                  <wp:posOffset>3749808</wp:posOffset>
                </wp:positionH>
                <wp:positionV relativeFrom="paragraph">
                  <wp:posOffset>5502</wp:posOffset>
                </wp:positionV>
                <wp:extent cx="2469521" cy="2835408"/>
                <wp:effectExtent l="19050" t="19050" r="45085" b="41275"/>
                <wp:wrapNone/>
                <wp:docPr id="23" name="Oval 23"/>
                <wp:cNvGraphicFramePr/>
                <a:graphic xmlns:a="http://schemas.openxmlformats.org/drawingml/2006/main">
                  <a:graphicData uri="http://schemas.microsoft.com/office/word/2010/wordprocessingShape">
                    <wps:wsp>
                      <wps:cNvSpPr/>
                      <wps:spPr>
                        <a:xfrm>
                          <a:off x="0" y="0"/>
                          <a:ext cx="2469521" cy="2835408"/>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71C" w:rsidRPr="001A1C93" w:rsidRDefault="00FB1103" w:rsidP="00E626A0">
                            <w:pPr>
                              <w:jc w:val="center"/>
                              <w:rPr>
                                <w:rFonts w:ascii="Book Antiqua" w:hAnsi="Book Antiqua"/>
                                <w:b/>
                                <w:color w:val="FFFFFF" w:themeColor="background1"/>
                              </w:rPr>
                            </w:pPr>
                            <w:r>
                              <w:rPr>
                                <w:rFonts w:ascii="Book Antiqua" w:hAnsi="Book Antiqua"/>
                                <w:b/>
                                <w:color w:val="FFFFFF" w:themeColor="background1"/>
                              </w:rPr>
                              <w:t>WEDNESDAY</w:t>
                            </w:r>
                            <w:r w:rsidR="0089571C" w:rsidRPr="001A1C93">
                              <w:rPr>
                                <w:rFonts w:ascii="Book Antiqua" w:hAnsi="Book Antiqua"/>
                                <w:b/>
                                <w:color w:val="FFFFFF" w:themeColor="background1"/>
                              </w:rPr>
                              <w:t xml:space="preserve"> </w:t>
                            </w:r>
                          </w:p>
                          <w:p w:rsidR="0089571C" w:rsidRDefault="0089571C" w:rsidP="00E626A0">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05/07</w:t>
                            </w:r>
                            <w:r w:rsidRPr="001A1C93">
                              <w:rPr>
                                <w:rFonts w:ascii="Book Antiqua" w:hAnsi="Book Antiqua"/>
                                <w:b/>
                                <w:color w:val="FFFFFF" w:themeColor="background1"/>
                              </w:rPr>
                              <w:t xml:space="preserve">/23) </w:t>
                            </w:r>
                          </w:p>
                          <w:p w:rsidR="0089571C" w:rsidRPr="001A1C93" w:rsidRDefault="0089571C" w:rsidP="00E626A0">
                            <w:pPr>
                              <w:jc w:val="center"/>
                              <w:rPr>
                                <w:rFonts w:ascii="Book Antiqua" w:hAnsi="Book Antiqua"/>
                                <w:b/>
                                <w:color w:val="FFFFFF" w:themeColor="background1"/>
                              </w:rPr>
                            </w:pPr>
                          </w:p>
                          <w:p w:rsidR="0089571C" w:rsidRPr="001A1C93" w:rsidRDefault="0089571C" w:rsidP="00E626A0">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REDUCING SEX-RELATED OFFENCES</w:t>
                            </w:r>
                            <w:r w:rsidRPr="001A1C93">
                              <w:rPr>
                                <w:rFonts w:ascii="Book Antiqua" w:hAnsi="Book Antiqua"/>
                                <w:b/>
                                <w:color w:val="FFFFFF" w:themeColor="background1"/>
                                <w:sz w:val="28"/>
                                <w:szCs w:val="28"/>
                              </w:rPr>
                              <w:t xml:space="preserve">”  </w:t>
                            </w: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Wear “PURPLE”</w:t>
                            </w:r>
                          </w:p>
                          <w:p w:rsidR="0089571C" w:rsidRDefault="0089571C" w:rsidP="00E626A0">
                            <w:pPr>
                              <w:jc w:val="center"/>
                              <w:rPr>
                                <w:rFonts w:ascii="Book Antiqua" w:hAnsi="Book Antiqua"/>
                                <w:b/>
                                <w:color w:val="FFFFFF" w:themeColor="background1"/>
                              </w:rPr>
                            </w:pP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E626A0">
                            <w:pPr>
                              <w:jc w:val="center"/>
                              <w:rPr>
                                <w:rFonts w:ascii="Book Antiqua" w:hAnsi="Book Antiqua"/>
                                <w:b/>
                                <w:color w:val="FFFFFF" w:themeColor="background1"/>
                              </w:rPr>
                            </w:pPr>
                            <w:r>
                              <w:rPr>
                                <w:rFonts w:ascii="Book Antiqua" w:hAnsi="Book Antiqua"/>
                                <w:b/>
                                <w:color w:val="FFFFFF" w:themeColor="background1"/>
                              </w:rPr>
                              <w:t>“Break the silence to end sexual abuse”</w:t>
                            </w:r>
                          </w:p>
                          <w:p w:rsidR="0089571C" w:rsidRDefault="0089571C" w:rsidP="00A67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6EA37" id="Oval 23" o:spid="_x0000_s1031" style="position:absolute;margin-left:295.25pt;margin-top:.45pt;width:194.45pt;height:223.2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" fillcolor="#7030a0" strokecolor="black [3213]" strokeweight="1.52778mm">
                <v:stroke linestyle="thickThin"/>
                <v:textbox>
                  <w:txbxContent>
                    <w:p w:rsidR="0089571C" w:rsidRPr="001A1C93" w:rsidRDefault="00FB1103" w:rsidP="00E626A0">
                      <w:pPr>
                        <w:jc w:val="center"/>
                        <w:rPr>
                          <w:rFonts w:ascii="Book Antiqua" w:hAnsi="Book Antiqua"/>
                          <w:b/>
                          <w:color w:val="FFFFFF" w:themeColor="background1"/>
                        </w:rPr>
                      </w:pPr>
                      <w:r>
                        <w:rPr>
                          <w:rFonts w:ascii="Book Antiqua" w:hAnsi="Book Antiqua"/>
                          <w:b/>
                          <w:color w:val="FFFFFF" w:themeColor="background1"/>
                        </w:rPr>
                        <w:t>WEDNESDAY</w:t>
                      </w:r>
                      <w:r w:rsidR="0089571C" w:rsidRPr="001A1C93">
                        <w:rPr>
                          <w:rFonts w:ascii="Book Antiqua" w:hAnsi="Book Antiqua"/>
                          <w:b/>
                          <w:color w:val="FFFFFF" w:themeColor="background1"/>
                        </w:rPr>
                        <w:t xml:space="preserve"> </w:t>
                      </w:r>
                    </w:p>
                    <w:p w:rsidR="0089571C" w:rsidRDefault="0089571C" w:rsidP="00E626A0">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05/07</w:t>
                      </w:r>
                      <w:r w:rsidRPr="001A1C93">
                        <w:rPr>
                          <w:rFonts w:ascii="Book Antiqua" w:hAnsi="Book Antiqua"/>
                          <w:b/>
                          <w:color w:val="FFFFFF" w:themeColor="background1"/>
                        </w:rPr>
                        <w:t xml:space="preserve">/23) </w:t>
                      </w:r>
                    </w:p>
                    <w:p w:rsidR="0089571C" w:rsidRPr="001A1C93" w:rsidRDefault="0089571C" w:rsidP="00E626A0">
                      <w:pPr>
                        <w:jc w:val="center"/>
                        <w:rPr>
                          <w:rFonts w:ascii="Book Antiqua" w:hAnsi="Book Antiqua"/>
                          <w:b/>
                          <w:color w:val="FFFFFF" w:themeColor="background1"/>
                        </w:rPr>
                      </w:pPr>
                    </w:p>
                    <w:p w:rsidR="0089571C" w:rsidRPr="001A1C93" w:rsidRDefault="0089571C" w:rsidP="00E626A0">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REDUCING SEX-RELATED OFFENCES</w:t>
                      </w:r>
                      <w:r w:rsidRPr="001A1C93">
                        <w:rPr>
                          <w:rFonts w:ascii="Book Antiqua" w:hAnsi="Book Antiqua"/>
                          <w:b/>
                          <w:color w:val="FFFFFF" w:themeColor="background1"/>
                          <w:sz w:val="28"/>
                          <w:szCs w:val="28"/>
                        </w:rPr>
                        <w:t xml:space="preserve">”  </w:t>
                      </w: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Wear “PURPLE”</w:t>
                      </w:r>
                    </w:p>
                    <w:p w:rsidR="0089571C" w:rsidRDefault="0089571C" w:rsidP="00E626A0">
                      <w:pPr>
                        <w:jc w:val="center"/>
                        <w:rPr>
                          <w:rFonts w:ascii="Book Antiqua" w:hAnsi="Book Antiqua"/>
                          <w:b/>
                          <w:color w:val="FFFFFF" w:themeColor="background1"/>
                        </w:rPr>
                      </w:pP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1A1C93" w:rsidRDefault="0089571C" w:rsidP="00E626A0">
                      <w:pPr>
                        <w:jc w:val="center"/>
                        <w:rPr>
                          <w:rFonts w:ascii="Book Antiqua" w:hAnsi="Book Antiqua"/>
                          <w:b/>
                          <w:color w:val="FFFFFF" w:themeColor="background1"/>
                        </w:rPr>
                      </w:pPr>
                      <w:r>
                        <w:rPr>
                          <w:rFonts w:ascii="Book Antiqua" w:hAnsi="Book Antiqua"/>
                          <w:b/>
                          <w:color w:val="FFFFFF" w:themeColor="background1"/>
                        </w:rPr>
                        <w:t>“Break the silence to end sexual abuse”</w:t>
                      </w:r>
                    </w:p>
                    <w:p w:rsidR="0089571C" w:rsidRDefault="0089571C" w:rsidP="00A67E4C">
                      <w:pPr>
                        <w:jc w:val="center"/>
                      </w:pPr>
                    </w:p>
                  </w:txbxContent>
                </v:textbox>
                <w10:wrap anchorx="margin"/>
              </v:oval>
            </w:pict>
          </mc:Fallback>
        </mc:AlternateContent>
      </w:r>
    </w:p>
    <w:p w:rsidR="009D5A9E" w:rsidRDefault="009D5A9E" w:rsidP="009D5A9E">
      <w:pPr>
        <w:tabs>
          <w:tab w:val="left" w:pos="4200"/>
        </w:tabs>
      </w:pPr>
      <w:r>
        <w:t xml:space="preserve">                                                                                                                  </w:t>
      </w:r>
      <w:r>
        <w:tab/>
      </w:r>
      <w:r>
        <w:tab/>
      </w:r>
    </w:p>
    <w:p w:rsidR="009D5A9E" w:rsidRDefault="00E626A0" w:rsidP="009D5A9E">
      <w:pPr>
        <w:tabs>
          <w:tab w:val="left" w:pos="4200"/>
        </w:tabs>
      </w:pPr>
      <w:r>
        <w:rPr>
          <w:noProof/>
        </w:rPr>
        <mc:AlternateContent>
          <mc:Choice Requires="wps">
            <w:drawing>
              <wp:anchor distT="0" distB="0" distL="114300" distR="114300" simplePos="0" relativeHeight="252044288" behindDoc="0" locked="0" layoutInCell="1" allowOverlap="1" wp14:anchorId="3CD025A8" wp14:editId="18416CDC">
                <wp:simplePos x="0" y="0"/>
                <wp:positionH relativeFrom="column">
                  <wp:posOffset>3399041</wp:posOffset>
                </wp:positionH>
                <wp:positionV relativeFrom="paragraph">
                  <wp:posOffset>78105</wp:posOffset>
                </wp:positionV>
                <wp:extent cx="468748" cy="535439"/>
                <wp:effectExtent l="76200" t="38100" r="83820" b="131445"/>
                <wp:wrapNone/>
                <wp:docPr id="230" name="5-Point Star 230"/>
                <wp:cNvGraphicFramePr/>
                <a:graphic xmlns:a="http://schemas.openxmlformats.org/drawingml/2006/main">
                  <a:graphicData uri="http://schemas.microsoft.com/office/word/2010/wordprocessingShape">
                    <wps:wsp>
                      <wps:cNvSpPr/>
                      <wps:spPr>
                        <a:xfrm rot="19445564">
                          <a:off x="0" y="0"/>
                          <a:ext cx="468748" cy="53543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FE32" id="5-Point Star 230" o:spid="_x0000_s1026" style="position:absolute;margin-left:267.65pt;margin-top:6.15pt;width:36.9pt;height:42.15pt;rotation:-2353219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748,5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" path="m,204519r179047,1l234374,r55327,204520l468748,204519,323895,330918r55330,204520l234374,409036,89523,535438,144853,330918,,204519xe" fillcolor="#99cb38 [3204]" strokecolor="#4c661a [1604]" strokeweight="1.52778mm">
                <v:stroke linestyle="thickThin"/>
                <v:path arrowok="t" o:connecttype="custom" o:connectlocs="0,204519;179047,204520;234374,0;289701,204520;468748,204519;323895,330918;379225,535438;234374,409036;89523,535438;144853,330918;0,204519" o:connectangles="0,0,0,0,0,0,0,0,0,0,0"/>
              </v:shape>
            </w:pict>
          </mc:Fallback>
        </mc:AlternateContent>
      </w:r>
      <w:r w:rsidR="00F77914">
        <w:rPr>
          <w:noProof/>
        </w:rPr>
        <mc:AlternateContent>
          <mc:Choice Requires="wps">
            <w:drawing>
              <wp:anchor distT="0" distB="0" distL="114300" distR="114300" simplePos="0" relativeHeight="252043264" behindDoc="0" locked="0" layoutInCell="1" allowOverlap="1" wp14:anchorId="20F9EAB2" wp14:editId="2EAD800A">
                <wp:simplePos x="0" y="0"/>
                <wp:positionH relativeFrom="column">
                  <wp:posOffset>1806664</wp:posOffset>
                </wp:positionH>
                <wp:positionV relativeFrom="paragraph">
                  <wp:posOffset>88674</wp:posOffset>
                </wp:positionV>
                <wp:extent cx="361389" cy="713567"/>
                <wp:effectExtent l="228600" t="95250" r="114935" b="144145"/>
                <wp:wrapNone/>
                <wp:docPr id="225" name="5-Point Star 225"/>
                <wp:cNvGraphicFramePr/>
                <a:graphic xmlns:a="http://schemas.openxmlformats.org/drawingml/2006/main">
                  <a:graphicData uri="http://schemas.microsoft.com/office/word/2010/wordprocessingShape">
                    <wps:wsp>
                      <wps:cNvSpPr/>
                      <wps:spPr>
                        <a:xfrm rot="2004158">
                          <a:off x="0" y="0"/>
                          <a:ext cx="361389" cy="71356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5D4F" id="5-Point Star 225" o:spid="_x0000_s1026" style="position:absolute;margin-left:142.25pt;margin-top:7pt;width:28.45pt;height:56.2pt;rotation:2189075fd;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89,71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" path="m,272558r138039,2l180695,r42655,272560l361389,272558,249712,441007r42658,272558l180695,545113,69019,713565,111677,441007,,272558xe" fillcolor="#99cb38 [3204]" strokecolor="#4c661a [1604]" strokeweight="1.52778mm">
                <v:stroke linestyle="thickThin"/>
                <v:path arrowok="t" o:connecttype="custom" o:connectlocs="0,272558;138039,272560;180695,0;223350,272560;361389,272558;249712,441007;292370,713565;180695,545113;69019,713565;111677,441007;0,272558" o:connectangles="0,0,0,0,0,0,0,0,0,0,0"/>
              </v:shape>
            </w:pict>
          </mc:Fallback>
        </mc:AlternateContent>
      </w:r>
    </w:p>
    <w:p w:rsidR="009D5A9E" w:rsidRDefault="00E626A0" w:rsidP="009D5A9E">
      <w:pPr>
        <w:tabs>
          <w:tab w:val="left" w:pos="4200"/>
        </w:tabs>
      </w:pPr>
      <w:r>
        <w:rPr>
          <w:noProof/>
        </w:rPr>
        <mc:AlternateContent>
          <mc:Choice Requires="wps">
            <w:drawing>
              <wp:anchor distT="0" distB="0" distL="114300" distR="114300" simplePos="0" relativeHeight="252045312" behindDoc="0" locked="0" layoutInCell="1" allowOverlap="1" wp14:anchorId="08E8AAC1" wp14:editId="60EB6615">
                <wp:simplePos x="0" y="0"/>
                <wp:positionH relativeFrom="column">
                  <wp:posOffset>2490716</wp:posOffset>
                </wp:positionH>
                <wp:positionV relativeFrom="paragraph">
                  <wp:posOffset>59842</wp:posOffset>
                </wp:positionV>
                <wp:extent cx="586740" cy="1309588"/>
                <wp:effectExtent l="57150" t="209550" r="22860" b="157480"/>
                <wp:wrapNone/>
                <wp:docPr id="235" name="5-Point Star 235"/>
                <wp:cNvGraphicFramePr/>
                <a:graphic xmlns:a="http://schemas.openxmlformats.org/drawingml/2006/main">
                  <a:graphicData uri="http://schemas.microsoft.com/office/word/2010/wordprocessingShape">
                    <wps:wsp>
                      <wps:cNvSpPr/>
                      <wps:spPr>
                        <a:xfrm>
                          <a:off x="0" y="0"/>
                          <a:ext cx="586740" cy="130958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8D6E" id="5-Point Star 235" o:spid="_x0000_s1026" style="position:absolute;margin-left:196.1pt;margin-top:4.7pt;width:46.2pt;height:103.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740,130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" path="m1,500217r224115,3l293370,r69254,500220l586739,500217,405425,809366r69257,500219l293370,1000429,112058,1309585,181315,809366,1,500217xe" fillcolor="#99cb38 [3204]" strokecolor="#4c661a [1604]" strokeweight="1.52778mm">
                <v:stroke linestyle="thickThin"/>
                <v:path arrowok="t" o:connecttype="custom" o:connectlocs="1,500217;224116,500220;293370,0;362624,500220;586739,500217;405425,809366;474682,1309585;293370,1000429;112058,1309585;181315,809366;1,500217" o:connectangles="0,0,0,0,0,0,0,0,0,0,0"/>
              </v:shape>
            </w:pict>
          </mc:Fallback>
        </mc:AlternateContent>
      </w:r>
    </w:p>
    <w:p w:rsidR="009D5A9E" w:rsidRDefault="009D5A9E" w:rsidP="009D5A9E">
      <w:pPr>
        <w:tabs>
          <w:tab w:val="left" w:pos="4200"/>
        </w:tabs>
      </w:pPr>
    </w:p>
    <w:p w:rsidR="009D5A9E" w:rsidRDefault="006326D7" w:rsidP="009D5A9E">
      <w:pPr>
        <w:tabs>
          <w:tab w:val="left" w:pos="4200"/>
        </w:tabs>
      </w:pPr>
      <w:r>
        <w:t xml:space="preserve">    </w:t>
      </w:r>
      <w:r>
        <w:rPr>
          <w:noProof/>
        </w:rPr>
        <w:t xml:space="preserve">                                                                              </w:t>
      </w:r>
      <w:r w:rsidR="00794F7D">
        <w:rPr>
          <w:noProof/>
        </w:rPr>
        <w:t xml:space="preserve">      </w:t>
      </w:r>
    </w:p>
    <w:p w:rsidR="009D5A9E" w:rsidRDefault="009D5A9E" w:rsidP="00B9501C">
      <w:pPr>
        <w:tabs>
          <w:tab w:val="left" w:pos="4200"/>
        </w:tabs>
        <w:jc w:val="center"/>
        <w:rPr>
          <w:noProof/>
        </w:rPr>
      </w:pPr>
    </w:p>
    <w:p w:rsidR="001C564F" w:rsidRDefault="001C564F" w:rsidP="00B9501C">
      <w:pPr>
        <w:tabs>
          <w:tab w:val="left" w:pos="4200"/>
        </w:tabs>
        <w:jc w:val="center"/>
        <w:rPr>
          <w:noProof/>
        </w:rPr>
      </w:pPr>
    </w:p>
    <w:p w:rsidR="001C564F" w:rsidRDefault="001C564F" w:rsidP="00B9501C">
      <w:pPr>
        <w:tabs>
          <w:tab w:val="left" w:pos="4200"/>
        </w:tabs>
        <w:jc w:val="center"/>
        <w:rPr>
          <w:noProof/>
        </w:rPr>
      </w:pPr>
    </w:p>
    <w:p w:rsidR="001C564F" w:rsidRDefault="001C564F" w:rsidP="00B9501C">
      <w:pPr>
        <w:tabs>
          <w:tab w:val="left" w:pos="4200"/>
        </w:tabs>
        <w:jc w:val="center"/>
        <w:rPr>
          <w:noProof/>
        </w:rPr>
      </w:pPr>
    </w:p>
    <w:p w:rsidR="001C564F" w:rsidRDefault="001C564F" w:rsidP="00B9501C">
      <w:pPr>
        <w:tabs>
          <w:tab w:val="left" w:pos="4200"/>
        </w:tabs>
        <w:jc w:val="center"/>
      </w:pPr>
    </w:p>
    <w:p w:rsidR="009D5A9E" w:rsidRDefault="009D5A9E" w:rsidP="00B9501C">
      <w:pPr>
        <w:tabs>
          <w:tab w:val="left" w:pos="4200"/>
        </w:tabs>
        <w:jc w:val="center"/>
        <w:rPr>
          <w:noProof/>
        </w:rPr>
      </w:pPr>
      <w:r>
        <w:rPr>
          <w:noProof/>
        </w:rPr>
        <w:t xml:space="preserve">                                  </w:t>
      </w:r>
    </w:p>
    <w:p w:rsidR="009D5A9E" w:rsidRDefault="00AC544C" w:rsidP="009D5A9E">
      <w:pPr>
        <w:tabs>
          <w:tab w:val="left" w:pos="4200"/>
        </w:tabs>
      </w:pPr>
      <w:r>
        <w:rPr>
          <w:noProof/>
        </w:rPr>
        <mc:AlternateContent>
          <mc:Choice Requires="wps">
            <w:drawing>
              <wp:anchor distT="0" distB="0" distL="114300" distR="114300" simplePos="0" relativeHeight="252024832" behindDoc="0" locked="0" layoutInCell="1" allowOverlap="1" wp14:anchorId="413CA95B" wp14:editId="4F39D5FC">
                <wp:simplePos x="0" y="0"/>
                <wp:positionH relativeFrom="margin">
                  <wp:posOffset>1029661</wp:posOffset>
                </wp:positionH>
                <wp:positionV relativeFrom="paragraph">
                  <wp:posOffset>28175</wp:posOffset>
                </wp:positionV>
                <wp:extent cx="2965450" cy="2904367"/>
                <wp:effectExtent l="19050" t="19050" r="44450" b="29845"/>
                <wp:wrapNone/>
                <wp:docPr id="11" name="Oval 11"/>
                <wp:cNvGraphicFramePr/>
                <a:graphic xmlns:a="http://schemas.openxmlformats.org/drawingml/2006/main">
                  <a:graphicData uri="http://schemas.microsoft.com/office/word/2010/wordprocessingShape">
                    <wps:wsp>
                      <wps:cNvSpPr/>
                      <wps:spPr>
                        <a:xfrm>
                          <a:off x="0" y="0"/>
                          <a:ext cx="2965450" cy="2904367"/>
                        </a:xfrm>
                        <a:prstGeom prst="ellipse">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71C" w:rsidRPr="001A1C93" w:rsidRDefault="00FB1103" w:rsidP="00E626A0">
                            <w:pPr>
                              <w:jc w:val="center"/>
                              <w:rPr>
                                <w:rFonts w:ascii="Book Antiqua" w:hAnsi="Book Antiqua"/>
                                <w:b/>
                                <w:color w:val="FFFFFF" w:themeColor="background1"/>
                              </w:rPr>
                            </w:pPr>
                            <w:r>
                              <w:rPr>
                                <w:rFonts w:ascii="Book Antiqua" w:hAnsi="Book Antiqua"/>
                                <w:b/>
                                <w:color w:val="FFFFFF" w:themeColor="background1"/>
                              </w:rPr>
                              <w:t>THURSDAY</w:t>
                            </w:r>
                          </w:p>
                          <w:p w:rsidR="0089571C" w:rsidRDefault="0089571C" w:rsidP="00E626A0">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06/07</w:t>
                            </w:r>
                            <w:r w:rsidRPr="001A1C93">
                              <w:rPr>
                                <w:rFonts w:ascii="Book Antiqua" w:hAnsi="Book Antiqua"/>
                                <w:b/>
                                <w:color w:val="FFFFFF" w:themeColor="background1"/>
                              </w:rPr>
                              <w:t xml:space="preserve">/23) </w:t>
                            </w:r>
                          </w:p>
                          <w:p w:rsidR="0089571C" w:rsidRPr="001A1C93" w:rsidRDefault="0089571C" w:rsidP="00E626A0">
                            <w:pPr>
                              <w:jc w:val="center"/>
                              <w:rPr>
                                <w:rFonts w:ascii="Book Antiqua" w:hAnsi="Book Antiqua"/>
                                <w:b/>
                                <w:color w:val="FFFFFF" w:themeColor="background1"/>
                              </w:rPr>
                            </w:pPr>
                          </w:p>
                          <w:p w:rsidR="0089571C" w:rsidRPr="001A1C93" w:rsidRDefault="0089571C" w:rsidP="00E626A0">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MENTAL HEALTH &amp; HEALTHY          LIFE-STYLE</w:t>
                            </w:r>
                            <w:r w:rsidRPr="001A1C93">
                              <w:rPr>
                                <w:rFonts w:ascii="Book Antiqua" w:hAnsi="Book Antiqua"/>
                                <w:b/>
                                <w:color w:val="FFFFFF" w:themeColor="background1"/>
                                <w:sz w:val="28"/>
                                <w:szCs w:val="28"/>
                              </w:rPr>
                              <w:t xml:space="preserve">”  </w:t>
                            </w: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Wear “GREEN”</w:t>
                            </w:r>
                          </w:p>
                          <w:p w:rsidR="0089571C" w:rsidRDefault="0089571C" w:rsidP="00E626A0">
                            <w:pPr>
                              <w:jc w:val="center"/>
                              <w:rPr>
                                <w:rFonts w:ascii="Book Antiqua" w:hAnsi="Book Antiqua"/>
                                <w:b/>
                                <w:color w:val="FFFFFF" w:themeColor="background1"/>
                              </w:rPr>
                            </w:pP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0E2577" w:rsidRDefault="0089571C" w:rsidP="00E626A0">
                            <w:pPr>
                              <w:jc w:val="center"/>
                              <w:rPr>
                                <w:rFonts w:ascii="Book Antiqua" w:hAnsi="Book Antiqua"/>
                                <w:b/>
                                <w:color w:val="FFFFFF" w:themeColor="background1"/>
                              </w:rPr>
                            </w:pPr>
                            <w:r w:rsidRPr="000E2577">
                              <w:rPr>
                                <w:rFonts w:ascii="Book Antiqua" w:hAnsi="Book Antiqua"/>
                                <w:b/>
                                <w:color w:val="FFFFFF" w:themeColor="background1"/>
                              </w:rPr>
                              <w:t>“</w:t>
                            </w:r>
                            <w:r>
                              <w:rPr>
                                <w:rFonts w:ascii="Book Antiqua" w:hAnsi="Book Antiqua"/>
                                <w:b/>
                              </w:rPr>
                              <w:t>To</w:t>
                            </w:r>
                            <w:r w:rsidRPr="000E2577">
                              <w:rPr>
                                <w:rFonts w:ascii="Book Antiqua" w:hAnsi="Book Antiqua"/>
                                <w:b/>
                              </w:rPr>
                              <w:t xml:space="preserve"> Be Healthy as a Whole, Mental Wellness Plays a Role</w:t>
                            </w:r>
                            <w:r w:rsidRPr="000E2577">
                              <w:rPr>
                                <w:rFonts w:ascii="Book Antiqua" w:hAnsi="Book Antiqua"/>
                                <w:b/>
                                <w:color w:val="FFFFFF" w:themeColor="background1"/>
                              </w:rPr>
                              <w:t>”</w:t>
                            </w:r>
                          </w:p>
                          <w:p w:rsidR="0089571C" w:rsidRDefault="0089571C" w:rsidP="006528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CA95B" id="Oval 11" o:spid="_x0000_s1032" style="position:absolute;margin-left:81.1pt;margin-top:2.2pt;width:233.5pt;height:228.7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" fillcolor="#729928 [2404]" strokecolor="black [3213]" strokeweight="1.52778mm">
                <v:stroke linestyle="thickThin"/>
                <v:textbox>
                  <w:txbxContent>
                    <w:p w:rsidR="0089571C" w:rsidRPr="001A1C93" w:rsidRDefault="00FB1103" w:rsidP="00E626A0">
                      <w:pPr>
                        <w:jc w:val="center"/>
                        <w:rPr>
                          <w:rFonts w:ascii="Book Antiqua" w:hAnsi="Book Antiqua"/>
                          <w:b/>
                          <w:color w:val="FFFFFF" w:themeColor="background1"/>
                        </w:rPr>
                      </w:pPr>
                      <w:r>
                        <w:rPr>
                          <w:rFonts w:ascii="Book Antiqua" w:hAnsi="Book Antiqua"/>
                          <w:b/>
                          <w:color w:val="FFFFFF" w:themeColor="background1"/>
                        </w:rPr>
                        <w:t>THURSDAY</w:t>
                      </w:r>
                    </w:p>
                    <w:p w:rsidR="0089571C" w:rsidRDefault="0089571C" w:rsidP="00E626A0">
                      <w:pPr>
                        <w:jc w:val="center"/>
                        <w:rPr>
                          <w:rFonts w:ascii="Book Antiqua" w:hAnsi="Book Antiqua"/>
                          <w:b/>
                          <w:color w:val="FFFFFF" w:themeColor="background1"/>
                        </w:rPr>
                      </w:pPr>
                      <w:r w:rsidRPr="001A1C93">
                        <w:rPr>
                          <w:rFonts w:ascii="Book Antiqua" w:hAnsi="Book Antiqua"/>
                          <w:b/>
                          <w:color w:val="FFFFFF" w:themeColor="background1"/>
                        </w:rPr>
                        <w:t>(</w:t>
                      </w:r>
                      <w:r>
                        <w:rPr>
                          <w:rFonts w:ascii="Book Antiqua" w:hAnsi="Book Antiqua"/>
                          <w:b/>
                          <w:color w:val="FFFFFF" w:themeColor="background1"/>
                        </w:rPr>
                        <w:t>06/07</w:t>
                      </w:r>
                      <w:r w:rsidRPr="001A1C93">
                        <w:rPr>
                          <w:rFonts w:ascii="Book Antiqua" w:hAnsi="Book Antiqua"/>
                          <w:b/>
                          <w:color w:val="FFFFFF" w:themeColor="background1"/>
                        </w:rPr>
                        <w:t xml:space="preserve">/23) </w:t>
                      </w:r>
                    </w:p>
                    <w:p w:rsidR="0089571C" w:rsidRPr="001A1C93" w:rsidRDefault="0089571C" w:rsidP="00E626A0">
                      <w:pPr>
                        <w:jc w:val="center"/>
                        <w:rPr>
                          <w:rFonts w:ascii="Book Antiqua" w:hAnsi="Book Antiqua"/>
                          <w:b/>
                          <w:color w:val="FFFFFF" w:themeColor="background1"/>
                        </w:rPr>
                      </w:pPr>
                    </w:p>
                    <w:p w:rsidR="0089571C" w:rsidRPr="001A1C93" w:rsidRDefault="0089571C" w:rsidP="00E626A0">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w:t>
                      </w:r>
                      <w:r>
                        <w:rPr>
                          <w:rFonts w:ascii="Book Antiqua" w:hAnsi="Book Antiqua"/>
                          <w:b/>
                          <w:color w:val="FFFFFF" w:themeColor="background1"/>
                          <w:sz w:val="28"/>
                          <w:szCs w:val="28"/>
                        </w:rPr>
                        <w:t>MENTAL HEALTH &amp; HEALTHY          LIFE-STYLE</w:t>
                      </w:r>
                      <w:r w:rsidRPr="001A1C93">
                        <w:rPr>
                          <w:rFonts w:ascii="Book Antiqua" w:hAnsi="Book Antiqua"/>
                          <w:b/>
                          <w:color w:val="FFFFFF" w:themeColor="background1"/>
                          <w:sz w:val="28"/>
                          <w:szCs w:val="28"/>
                        </w:rPr>
                        <w:t xml:space="preserve">”  </w:t>
                      </w: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Wear “GREEN”</w:t>
                      </w:r>
                    </w:p>
                    <w:p w:rsidR="0089571C" w:rsidRDefault="0089571C" w:rsidP="00E626A0">
                      <w:pPr>
                        <w:jc w:val="center"/>
                        <w:rPr>
                          <w:rFonts w:ascii="Book Antiqua" w:hAnsi="Book Antiqua"/>
                          <w:b/>
                          <w:color w:val="FFFFFF" w:themeColor="background1"/>
                        </w:rPr>
                      </w:pPr>
                    </w:p>
                    <w:p w:rsidR="0089571C" w:rsidRDefault="0089571C" w:rsidP="00E626A0">
                      <w:pPr>
                        <w:jc w:val="center"/>
                        <w:rPr>
                          <w:rFonts w:ascii="Book Antiqua" w:hAnsi="Book Antiqua"/>
                          <w:b/>
                          <w:color w:val="FFFFFF" w:themeColor="background1"/>
                        </w:rPr>
                      </w:pPr>
                      <w:r>
                        <w:rPr>
                          <w:rFonts w:ascii="Book Antiqua" w:hAnsi="Book Antiqua"/>
                          <w:b/>
                          <w:color w:val="FFFFFF" w:themeColor="background1"/>
                        </w:rPr>
                        <w:t xml:space="preserve">Sub-theme: </w:t>
                      </w:r>
                    </w:p>
                    <w:p w:rsidR="0089571C" w:rsidRPr="000E2577" w:rsidRDefault="0089571C" w:rsidP="00E626A0">
                      <w:pPr>
                        <w:jc w:val="center"/>
                        <w:rPr>
                          <w:rFonts w:ascii="Book Antiqua" w:hAnsi="Book Antiqua"/>
                          <w:b/>
                          <w:color w:val="FFFFFF" w:themeColor="background1"/>
                        </w:rPr>
                      </w:pPr>
                      <w:r w:rsidRPr="000E2577">
                        <w:rPr>
                          <w:rFonts w:ascii="Book Antiqua" w:hAnsi="Book Antiqua"/>
                          <w:b/>
                          <w:color w:val="FFFFFF" w:themeColor="background1"/>
                        </w:rPr>
                        <w:t>“</w:t>
                      </w:r>
                      <w:r>
                        <w:rPr>
                          <w:rFonts w:ascii="Book Antiqua" w:hAnsi="Book Antiqua"/>
                          <w:b/>
                        </w:rPr>
                        <w:t>To</w:t>
                      </w:r>
                      <w:r w:rsidRPr="000E2577">
                        <w:rPr>
                          <w:rFonts w:ascii="Book Antiqua" w:hAnsi="Book Antiqua"/>
                          <w:b/>
                        </w:rPr>
                        <w:t xml:space="preserve"> Be Healthy as a Whole, Mental Wellness Plays a Role</w:t>
                      </w:r>
                      <w:r w:rsidRPr="000E2577">
                        <w:rPr>
                          <w:rFonts w:ascii="Book Antiqua" w:hAnsi="Book Antiqua"/>
                          <w:b/>
                          <w:color w:val="FFFFFF" w:themeColor="background1"/>
                        </w:rPr>
                        <w:t>”</w:t>
                      </w:r>
                    </w:p>
                    <w:p w:rsidR="0089571C" w:rsidRDefault="0089571C" w:rsidP="006528A6">
                      <w:pPr>
                        <w:jc w:val="center"/>
                      </w:pPr>
                    </w:p>
                  </w:txbxContent>
                </v:textbox>
                <w10:wrap anchorx="margin"/>
              </v:oval>
            </w:pict>
          </mc:Fallback>
        </mc:AlternateContent>
      </w:r>
      <w:r w:rsidR="009D5A9E">
        <w:t xml:space="preserve">                                                  </w:t>
      </w:r>
    </w:p>
    <w:p w:rsidR="009D5A9E" w:rsidRDefault="009D5A9E" w:rsidP="009D5A9E">
      <w:pPr>
        <w:tabs>
          <w:tab w:val="left" w:pos="4200"/>
        </w:tabs>
      </w:pPr>
    </w:p>
    <w:p w:rsidR="00991651" w:rsidRDefault="00991651" w:rsidP="009D5A9E">
      <w:pPr>
        <w:tabs>
          <w:tab w:val="left" w:pos="4200"/>
        </w:tabs>
      </w:pPr>
    </w:p>
    <w:p w:rsidR="004762AE" w:rsidRDefault="004762AE"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E626A0" w:rsidRPr="001A1C93" w:rsidRDefault="00E626A0" w:rsidP="00E626A0">
      <w:pPr>
        <w:jc w:val="center"/>
        <w:rPr>
          <w:rFonts w:ascii="Book Antiqua" w:hAnsi="Book Antiqua"/>
          <w:b/>
          <w:color w:val="FFFFFF" w:themeColor="background1"/>
        </w:rPr>
      </w:pPr>
      <w:r w:rsidRPr="001A1C93">
        <w:rPr>
          <w:rFonts w:ascii="Book Antiqua" w:hAnsi="Book Antiqua"/>
          <w:b/>
          <w:color w:val="FFFFFF" w:themeColor="background1"/>
        </w:rPr>
        <w:t xml:space="preserve">MONDAY   </w:t>
      </w:r>
    </w:p>
    <w:p w:rsidR="00E626A0" w:rsidRDefault="00E626A0" w:rsidP="00E626A0">
      <w:pPr>
        <w:jc w:val="center"/>
        <w:rPr>
          <w:rFonts w:ascii="Book Antiqua" w:hAnsi="Book Antiqua"/>
          <w:b/>
          <w:color w:val="FFFFFF" w:themeColor="background1"/>
        </w:rPr>
      </w:pPr>
      <w:r w:rsidRPr="001A1C93">
        <w:rPr>
          <w:rFonts w:ascii="Book Antiqua" w:hAnsi="Book Antiqua"/>
          <w:b/>
          <w:color w:val="FFFFFF" w:themeColor="background1"/>
        </w:rPr>
        <w:t xml:space="preserve">(26/06/23) </w:t>
      </w:r>
    </w:p>
    <w:p w:rsidR="00E626A0" w:rsidRPr="001A1C93" w:rsidRDefault="00E626A0" w:rsidP="00E626A0">
      <w:pPr>
        <w:jc w:val="center"/>
        <w:rPr>
          <w:rFonts w:ascii="Book Antiqua" w:hAnsi="Book Antiqua"/>
          <w:b/>
          <w:color w:val="FFFFFF" w:themeColor="background1"/>
        </w:rPr>
      </w:pPr>
    </w:p>
    <w:p w:rsidR="00E626A0" w:rsidRPr="001A1C93" w:rsidRDefault="00E626A0" w:rsidP="00E626A0">
      <w:pPr>
        <w:jc w:val="center"/>
        <w:rPr>
          <w:rFonts w:ascii="Book Antiqua" w:hAnsi="Book Antiqua"/>
          <w:b/>
          <w:color w:val="FFFFFF" w:themeColor="background1"/>
          <w:sz w:val="28"/>
          <w:szCs w:val="28"/>
        </w:rPr>
      </w:pPr>
      <w:r w:rsidRPr="001A1C93">
        <w:rPr>
          <w:rFonts w:ascii="Book Antiqua" w:hAnsi="Book Antiqua"/>
          <w:b/>
          <w:color w:val="FFFFFF" w:themeColor="background1"/>
          <w:sz w:val="28"/>
          <w:szCs w:val="28"/>
        </w:rPr>
        <w:t xml:space="preserve">“DRUGS”  </w:t>
      </w:r>
    </w:p>
    <w:p w:rsidR="00E626A0" w:rsidRDefault="00E626A0" w:rsidP="00E626A0">
      <w:pPr>
        <w:jc w:val="center"/>
        <w:rPr>
          <w:rFonts w:ascii="Book Antiqua" w:hAnsi="Book Antiqua"/>
          <w:b/>
          <w:color w:val="FFFFFF" w:themeColor="background1"/>
        </w:rPr>
      </w:pPr>
      <w:r>
        <w:rPr>
          <w:rFonts w:ascii="Book Antiqua" w:hAnsi="Book Antiqua"/>
          <w:b/>
          <w:color w:val="FFFFFF" w:themeColor="background1"/>
        </w:rPr>
        <w:t>Wear “RED”</w:t>
      </w:r>
    </w:p>
    <w:p w:rsidR="00E626A0" w:rsidRDefault="00E626A0" w:rsidP="00E626A0">
      <w:pPr>
        <w:jc w:val="center"/>
        <w:rPr>
          <w:rFonts w:ascii="Book Antiqua" w:hAnsi="Book Antiqua"/>
          <w:b/>
          <w:color w:val="FFFFFF" w:themeColor="background1"/>
        </w:rPr>
      </w:pPr>
    </w:p>
    <w:p w:rsidR="00E626A0" w:rsidRDefault="00E626A0" w:rsidP="00E626A0">
      <w:pPr>
        <w:jc w:val="center"/>
        <w:rPr>
          <w:rFonts w:ascii="Book Antiqua" w:hAnsi="Book Antiqua"/>
          <w:b/>
          <w:color w:val="FFFFFF" w:themeColor="background1"/>
        </w:rPr>
      </w:pPr>
      <w:r>
        <w:rPr>
          <w:rFonts w:ascii="Book Antiqua" w:hAnsi="Book Antiqua"/>
          <w:b/>
          <w:color w:val="FFFFFF" w:themeColor="background1"/>
        </w:rPr>
        <w:t xml:space="preserve">Sub-theme: </w:t>
      </w:r>
    </w:p>
    <w:p w:rsidR="00E626A0" w:rsidRPr="001A1C93" w:rsidRDefault="00E626A0" w:rsidP="00E626A0">
      <w:pPr>
        <w:jc w:val="center"/>
        <w:rPr>
          <w:rFonts w:ascii="Book Antiqua" w:hAnsi="Book Antiqua"/>
          <w:b/>
          <w:color w:val="FFFFFF" w:themeColor="background1"/>
        </w:rPr>
      </w:pPr>
      <w:r>
        <w:rPr>
          <w:rFonts w:ascii="Book Antiqua" w:hAnsi="Book Antiqua"/>
          <w:b/>
          <w:color w:val="FFFFFF" w:themeColor="background1"/>
        </w:rPr>
        <w:t>“A Healthy me, is drug free”</w:t>
      </w: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1C564F" w:rsidRDefault="001C564F" w:rsidP="009D5A9E">
      <w:pPr>
        <w:tabs>
          <w:tab w:val="left" w:pos="4200"/>
        </w:tabs>
      </w:pPr>
    </w:p>
    <w:p w:rsidR="005F3DF9" w:rsidRDefault="005F3DF9" w:rsidP="009D5A9E">
      <w:pPr>
        <w:tabs>
          <w:tab w:val="left" w:pos="4200"/>
        </w:tabs>
      </w:pPr>
    </w:p>
    <w:p w:rsidR="005F3DF9" w:rsidRDefault="005F3DF9" w:rsidP="009D5A9E">
      <w:pPr>
        <w:tabs>
          <w:tab w:val="left" w:pos="4200"/>
        </w:tabs>
      </w:pPr>
    </w:p>
    <w:p w:rsidR="005F3DF9" w:rsidRDefault="00EF2481" w:rsidP="0086629E">
      <w:pPr>
        <w:tabs>
          <w:tab w:val="left" w:pos="8221"/>
        </w:tabs>
        <w:rPr>
          <w:noProof/>
        </w:rPr>
      </w:pPr>
      <w:r>
        <w:rPr>
          <w:noProof/>
        </w:rPr>
        <w:t xml:space="preserve">    </w:t>
      </w:r>
      <w:r w:rsidR="004762AE">
        <w:rPr>
          <w:noProof/>
        </w:rPr>
        <w:t xml:space="preserve">   </w:t>
      </w:r>
    </w:p>
    <w:p w:rsidR="000F7447" w:rsidRDefault="000F7447" w:rsidP="009D5A9E">
      <w:pPr>
        <w:spacing w:line="253" w:lineRule="auto"/>
        <w:jc w:val="both"/>
        <w:rPr>
          <w:rFonts w:asciiTheme="minorHAnsi" w:eastAsia="Times New Roman" w:hAnsiTheme="minorHAnsi" w:cs="Times New Roman"/>
        </w:rPr>
      </w:pPr>
    </w:p>
    <w:p w:rsidR="0031141D" w:rsidRPr="000F7447" w:rsidRDefault="0031141D" w:rsidP="009D5A9E">
      <w:pPr>
        <w:spacing w:line="253" w:lineRule="auto"/>
        <w:jc w:val="both"/>
        <w:rPr>
          <w:rFonts w:asciiTheme="minorHAnsi" w:eastAsia="Times New Roman" w:hAnsiTheme="minorHAnsi" w:cs="Times New Roman"/>
        </w:rPr>
      </w:pPr>
    </w:p>
    <w:p w:rsidR="00A417E1" w:rsidRPr="000F7447" w:rsidRDefault="00C70A16" w:rsidP="00A417E1">
      <w:pPr>
        <w:ind w:left="1080"/>
        <w:rPr>
          <w:noProof/>
        </w:rPr>
      </w:pPr>
      <w:r w:rsidRPr="000F7447">
        <w:rPr>
          <w:noProof/>
        </w:rPr>
        <mc:AlternateContent>
          <mc:Choice Requires="wps">
            <w:drawing>
              <wp:anchor distT="0" distB="0" distL="114300" distR="114300" simplePos="0" relativeHeight="252047360" behindDoc="0" locked="0" layoutInCell="1" allowOverlap="1" wp14:anchorId="4879A846" wp14:editId="7E395DB1">
                <wp:simplePos x="0" y="0"/>
                <wp:positionH relativeFrom="margin">
                  <wp:posOffset>522514</wp:posOffset>
                </wp:positionH>
                <wp:positionV relativeFrom="paragraph">
                  <wp:posOffset>69690</wp:posOffset>
                </wp:positionV>
                <wp:extent cx="4763696" cy="737667"/>
                <wp:effectExtent l="19050" t="19050" r="37465" b="43815"/>
                <wp:wrapNone/>
                <wp:docPr id="4" name="Rectangle 4"/>
                <wp:cNvGraphicFramePr/>
                <a:graphic xmlns:a="http://schemas.openxmlformats.org/drawingml/2006/main">
                  <a:graphicData uri="http://schemas.microsoft.com/office/word/2010/wordprocessingShape">
                    <wps:wsp>
                      <wps:cNvSpPr/>
                      <wps:spPr>
                        <a:xfrm>
                          <a:off x="0" y="0"/>
                          <a:ext cx="4763696" cy="737667"/>
                        </a:xfrm>
                        <a:prstGeom prst="rect">
                          <a:avLst/>
                        </a:prstGeom>
                        <a:solidFill>
                          <a:srgbClr val="FF0000"/>
                        </a:solidFill>
                        <a:ln w="57150">
                          <a:solidFill>
                            <a:srgbClr val="FFC000"/>
                          </a:solidFill>
                        </a:ln>
                      </wps:spPr>
                      <wps:style>
                        <a:lnRef idx="2">
                          <a:schemeClr val="dk1"/>
                        </a:lnRef>
                        <a:fillRef idx="1">
                          <a:schemeClr val="lt1"/>
                        </a:fillRef>
                        <a:effectRef idx="0">
                          <a:schemeClr val="dk1"/>
                        </a:effectRef>
                        <a:fontRef idx="minor">
                          <a:schemeClr val="dk1"/>
                        </a:fontRef>
                      </wps:style>
                      <wps:txbx>
                        <w:txbxContent>
                          <w:p w:rsidR="0089571C" w:rsidRPr="000F7447" w:rsidRDefault="0089571C" w:rsidP="00053CCB">
                            <w:pPr>
                              <w:shd w:val="clear" w:color="auto" w:fill="FFFFFF" w:themeFill="background1"/>
                              <w:jc w:val="center"/>
                              <w:rPr>
                                <w:b/>
                                <w:sz w:val="24"/>
                                <w:szCs w:val="24"/>
                              </w:rPr>
                            </w:pPr>
                            <w:r>
                              <w:rPr>
                                <w:b/>
                                <w:sz w:val="24"/>
                                <w:szCs w:val="24"/>
                              </w:rPr>
                              <w:t>Monday 03/07</w:t>
                            </w:r>
                            <w:r w:rsidRPr="000F7447">
                              <w:rPr>
                                <w:b/>
                                <w:sz w:val="24"/>
                                <w:szCs w:val="24"/>
                              </w:rPr>
                              <w:t>/23</w:t>
                            </w:r>
                          </w:p>
                          <w:p w:rsidR="0089571C" w:rsidRPr="000F7447" w:rsidRDefault="0089571C" w:rsidP="00053CCB">
                            <w:pPr>
                              <w:shd w:val="clear" w:color="auto" w:fill="FFFFFF" w:themeFill="background1"/>
                              <w:jc w:val="center"/>
                              <w:rPr>
                                <w:b/>
                                <w:sz w:val="24"/>
                                <w:szCs w:val="24"/>
                              </w:rPr>
                            </w:pPr>
                            <w:r w:rsidRPr="000F7447">
                              <w:rPr>
                                <w:b/>
                                <w:sz w:val="24"/>
                                <w:szCs w:val="24"/>
                              </w:rPr>
                              <w:t>“REDUCING VIOLENCE”</w:t>
                            </w:r>
                          </w:p>
                          <w:p w:rsidR="0089571C" w:rsidRPr="000F7447" w:rsidRDefault="0089571C" w:rsidP="00053CCB">
                            <w:pPr>
                              <w:shd w:val="clear" w:color="auto" w:fill="FFFFFF" w:themeFill="background1"/>
                              <w:jc w:val="center"/>
                              <w:rPr>
                                <w:b/>
                                <w:sz w:val="24"/>
                                <w:szCs w:val="24"/>
                              </w:rPr>
                            </w:pPr>
                            <w:r w:rsidRPr="000F7447">
                              <w:rPr>
                                <w:b/>
                                <w:sz w:val="24"/>
                                <w:szCs w:val="24"/>
                              </w:rPr>
                              <w:t>“Setting a Peaceful Environment”</w:t>
                            </w:r>
                          </w:p>
                          <w:p w:rsidR="0089571C" w:rsidRDefault="0089571C" w:rsidP="00053CCB">
                            <w:pPr>
                              <w:shd w:val="clear" w:color="auto" w:fill="FFFFFF" w:themeFill="background1"/>
                              <w:jc w:val="center"/>
                              <w:rPr>
                                <w:strike/>
                                <w:color w:val="FF0000"/>
                                <w:sz w:val="28"/>
                                <w:szCs w:val="28"/>
                              </w:rPr>
                            </w:pPr>
                          </w:p>
                          <w:p w:rsidR="0089571C" w:rsidRPr="00FA5F74" w:rsidRDefault="0089571C" w:rsidP="00053CCB">
                            <w:pPr>
                              <w:shd w:val="clear" w:color="auto" w:fill="FFFFFF" w:themeFill="background1"/>
                              <w:jc w:val="center"/>
                              <w:rPr>
                                <w:strike/>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A846" id="Rectangle 4" o:spid="_x0000_s1033" style="position:absolute;left:0;text-align:left;margin-left:41.15pt;margin-top:5.5pt;width:375.1pt;height:58.1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" fillcolor="red" strokecolor="#ffc000" strokeweight="4.5pt">
                <v:stroke linestyle="thickThin"/>
                <v:textbox>
                  <w:txbxContent>
                    <w:p w:rsidR="0089571C" w:rsidRPr="000F7447" w:rsidRDefault="0089571C" w:rsidP="00053CCB">
                      <w:pPr>
                        <w:shd w:val="clear" w:color="auto" w:fill="FFFFFF" w:themeFill="background1"/>
                        <w:jc w:val="center"/>
                        <w:rPr>
                          <w:b/>
                          <w:sz w:val="24"/>
                          <w:szCs w:val="24"/>
                        </w:rPr>
                      </w:pPr>
                      <w:r>
                        <w:rPr>
                          <w:b/>
                          <w:sz w:val="24"/>
                          <w:szCs w:val="24"/>
                        </w:rPr>
                        <w:t>Monday 03/</w:t>
                      </w:r>
                      <w:bookmarkStart w:id="2" w:name="_GoBack"/>
                      <w:bookmarkEnd w:id="2"/>
                      <w:r>
                        <w:rPr>
                          <w:b/>
                          <w:sz w:val="24"/>
                          <w:szCs w:val="24"/>
                        </w:rPr>
                        <w:t>07</w:t>
                      </w:r>
                      <w:r w:rsidRPr="000F7447">
                        <w:rPr>
                          <w:b/>
                          <w:sz w:val="24"/>
                          <w:szCs w:val="24"/>
                        </w:rPr>
                        <w:t>/23</w:t>
                      </w:r>
                    </w:p>
                    <w:p w:rsidR="0089571C" w:rsidRPr="000F7447" w:rsidRDefault="0089571C" w:rsidP="00053CCB">
                      <w:pPr>
                        <w:shd w:val="clear" w:color="auto" w:fill="FFFFFF" w:themeFill="background1"/>
                        <w:jc w:val="center"/>
                        <w:rPr>
                          <w:b/>
                          <w:sz w:val="24"/>
                          <w:szCs w:val="24"/>
                        </w:rPr>
                      </w:pPr>
                      <w:r w:rsidRPr="000F7447">
                        <w:rPr>
                          <w:b/>
                          <w:sz w:val="24"/>
                          <w:szCs w:val="24"/>
                        </w:rPr>
                        <w:t>“REDUCING VIOLENCE”</w:t>
                      </w:r>
                    </w:p>
                    <w:p w:rsidR="0089571C" w:rsidRPr="000F7447" w:rsidRDefault="0089571C" w:rsidP="00053CCB">
                      <w:pPr>
                        <w:shd w:val="clear" w:color="auto" w:fill="FFFFFF" w:themeFill="background1"/>
                        <w:jc w:val="center"/>
                        <w:rPr>
                          <w:b/>
                          <w:sz w:val="24"/>
                          <w:szCs w:val="24"/>
                        </w:rPr>
                      </w:pPr>
                      <w:r w:rsidRPr="000F7447">
                        <w:rPr>
                          <w:b/>
                          <w:sz w:val="24"/>
                          <w:szCs w:val="24"/>
                        </w:rPr>
                        <w:t>“Setting a Peaceful Environment”</w:t>
                      </w:r>
                    </w:p>
                    <w:p w:rsidR="0089571C" w:rsidRDefault="0089571C" w:rsidP="00053CCB">
                      <w:pPr>
                        <w:shd w:val="clear" w:color="auto" w:fill="FFFFFF" w:themeFill="background1"/>
                        <w:jc w:val="center"/>
                        <w:rPr>
                          <w:strike/>
                          <w:color w:val="FF0000"/>
                          <w:sz w:val="28"/>
                          <w:szCs w:val="28"/>
                        </w:rPr>
                      </w:pPr>
                    </w:p>
                    <w:p w:rsidR="0089571C" w:rsidRPr="00FA5F74" w:rsidRDefault="0089571C" w:rsidP="00053CCB">
                      <w:pPr>
                        <w:shd w:val="clear" w:color="auto" w:fill="FFFFFF" w:themeFill="background1"/>
                        <w:jc w:val="center"/>
                        <w:rPr>
                          <w:strike/>
                          <w:color w:val="FF0000"/>
                          <w:sz w:val="28"/>
                          <w:szCs w:val="28"/>
                        </w:rPr>
                      </w:pPr>
                    </w:p>
                  </w:txbxContent>
                </v:textbox>
                <w10:wrap anchorx="margin"/>
              </v:rect>
            </w:pict>
          </mc:Fallback>
        </mc:AlternateContent>
      </w:r>
    </w:p>
    <w:p w:rsidR="00A417E1" w:rsidRPr="000F7447" w:rsidRDefault="00A417E1" w:rsidP="00C70A16">
      <w:pPr>
        <w:rPr>
          <w:noProof/>
        </w:rPr>
      </w:pPr>
    </w:p>
    <w:p w:rsidR="00A417E1" w:rsidRPr="000F7447" w:rsidRDefault="00A417E1" w:rsidP="00C70A16">
      <w:pPr>
        <w:rPr>
          <w:noProof/>
        </w:rPr>
      </w:pPr>
    </w:p>
    <w:p w:rsidR="00A417E1" w:rsidRPr="000F7447" w:rsidRDefault="00A417E1" w:rsidP="00C70A16">
      <w:pPr>
        <w:rPr>
          <w:noProof/>
        </w:rPr>
      </w:pPr>
    </w:p>
    <w:p w:rsidR="00A417E1" w:rsidRPr="000F7447" w:rsidRDefault="00A417E1" w:rsidP="00C70A16">
      <w:pPr>
        <w:rPr>
          <w:noProof/>
        </w:rPr>
      </w:pPr>
    </w:p>
    <w:p w:rsidR="00A417E1" w:rsidRPr="000F7447" w:rsidRDefault="00A417E1" w:rsidP="00C70A16">
      <w:pPr>
        <w:rPr>
          <w:noProof/>
        </w:rPr>
      </w:pPr>
    </w:p>
    <w:p w:rsidR="00A417E1" w:rsidRPr="00AE74BA" w:rsidRDefault="00A417E1" w:rsidP="00A417E1">
      <w:pPr>
        <w:tabs>
          <w:tab w:val="left" w:pos="8235"/>
        </w:tabs>
        <w:jc w:val="center"/>
        <w:rPr>
          <w:rFonts w:ascii="Book Antiqua" w:eastAsia="Times New Roman" w:hAnsi="Book Antiqua" w:cs="Times New Roman"/>
          <w:b/>
          <w:color w:val="FF0000"/>
          <w:sz w:val="18"/>
          <w:szCs w:val="18"/>
        </w:rPr>
      </w:pPr>
      <w:r w:rsidRPr="00AE74BA">
        <w:rPr>
          <w:rFonts w:ascii="Book Antiqua" w:eastAsia="Times New Roman" w:hAnsi="Book Antiqua" w:cs="Times New Roman"/>
          <w:b/>
          <w:color w:val="FF0000"/>
          <w:sz w:val="18"/>
          <w:szCs w:val="18"/>
        </w:rPr>
        <w:t>PRIMARY SCHOOL LEVELS</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Short poetry recital</w:t>
      </w:r>
      <w:r w:rsidRPr="00AE74BA">
        <w:rPr>
          <w:rFonts w:ascii="Book Antiqua" w:eastAsia="Times New Roman" w:hAnsi="Book Antiqua" w:cs="Times New Roman"/>
          <w:color w:val="000000" w:themeColor="text1"/>
          <w:sz w:val="18"/>
          <w:szCs w:val="18"/>
        </w:rPr>
        <w:t xml:space="preserve"> – students to prepare short poems, drawings and display to their classroom</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Book markers</w:t>
      </w:r>
      <w:r w:rsidRPr="00AE74BA">
        <w:rPr>
          <w:rFonts w:ascii="Book Antiqua" w:eastAsia="Times New Roman" w:hAnsi="Book Antiqua" w:cs="Times New Roman"/>
          <w:color w:val="000000" w:themeColor="text1"/>
          <w:sz w:val="18"/>
          <w:szCs w:val="18"/>
        </w:rPr>
        <w:t xml:space="preserve"> –students can collect old buttons, strings and pins to decorate simple book marks with class. </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Short skit</w:t>
      </w:r>
      <w:r w:rsidRPr="00AE74BA">
        <w:rPr>
          <w:rFonts w:ascii="Book Antiqua" w:eastAsia="Times New Roman" w:hAnsi="Book Antiqua" w:cs="Times New Roman"/>
          <w:color w:val="000000" w:themeColor="text1"/>
          <w:sz w:val="18"/>
          <w:szCs w:val="18"/>
        </w:rPr>
        <w:t xml:space="preserve"> – Base on theme, teachers must provide a short plays to their class.  </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Short song</w:t>
      </w:r>
      <w:r w:rsidRPr="00AE74BA">
        <w:rPr>
          <w:rFonts w:ascii="Book Antiqua" w:eastAsia="Times New Roman" w:hAnsi="Book Antiqua" w:cs="Times New Roman"/>
          <w:color w:val="000000" w:themeColor="text1"/>
          <w:sz w:val="18"/>
          <w:szCs w:val="18"/>
        </w:rPr>
        <w:t xml:space="preserve"> – student to write a short songs about the theme.</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Model Display</w:t>
      </w:r>
      <w:r w:rsidRPr="00AE74BA">
        <w:rPr>
          <w:rFonts w:ascii="Book Antiqua" w:eastAsia="Times New Roman" w:hAnsi="Book Antiqua" w:cs="Times New Roman"/>
          <w:color w:val="000000" w:themeColor="text1"/>
          <w:sz w:val="18"/>
          <w:szCs w:val="18"/>
        </w:rPr>
        <w:t xml:space="preserve"> – teachers should set model display for their classroom base on the theme. </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 xml:space="preserve">Narrative Essay (maximum 150 words) </w:t>
      </w:r>
      <w:r w:rsidRPr="00AE74BA">
        <w:rPr>
          <w:rFonts w:ascii="Book Antiqua" w:eastAsia="Times New Roman" w:hAnsi="Book Antiqua" w:cs="Times New Roman"/>
          <w:color w:val="000000" w:themeColor="text1"/>
          <w:sz w:val="18"/>
          <w:szCs w:val="18"/>
        </w:rPr>
        <w:t>– Teacher can organize oratory competition for students only 80 words base on the theme.</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Short Oratory</w:t>
      </w:r>
      <w:r w:rsidRPr="00AE74BA">
        <w:rPr>
          <w:rFonts w:ascii="Book Antiqua" w:eastAsia="Times New Roman" w:hAnsi="Book Antiqua" w:cs="Times New Roman"/>
          <w:color w:val="000000" w:themeColor="text1"/>
          <w:sz w:val="18"/>
          <w:szCs w:val="18"/>
        </w:rPr>
        <w:t xml:space="preserve"> – Students can prepare short oratory speech during morning talk base on the theme.</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Poster Competition</w:t>
      </w:r>
      <w:r w:rsidRPr="00AE74BA">
        <w:rPr>
          <w:rFonts w:ascii="Book Antiqua" w:eastAsia="Times New Roman" w:hAnsi="Book Antiqua" w:cs="Times New Roman"/>
          <w:color w:val="000000" w:themeColor="text1"/>
          <w:sz w:val="18"/>
          <w:szCs w:val="18"/>
        </w:rPr>
        <w:t xml:space="preserve"> - teachers to organize Poster Competition for students based on the theme</w:t>
      </w:r>
      <w:r w:rsidR="00E3124F">
        <w:rPr>
          <w:rFonts w:ascii="Book Antiqua" w:eastAsia="Times New Roman" w:hAnsi="Book Antiqua" w:cs="Times New Roman"/>
          <w:color w:val="000000" w:themeColor="text1"/>
          <w:sz w:val="18"/>
          <w:szCs w:val="18"/>
        </w:rPr>
        <w:t xml:space="preserve">. </w:t>
      </w:r>
    </w:p>
    <w:p w:rsidR="008C7F06" w:rsidRPr="00AE74BA" w:rsidRDefault="008C7F06" w:rsidP="008C7F06">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School Pledge</w:t>
      </w:r>
      <w:r w:rsidRPr="00AE74BA">
        <w:rPr>
          <w:rFonts w:ascii="Book Antiqua" w:eastAsia="Times New Roman" w:hAnsi="Book Antiqua" w:cs="Times New Roman"/>
          <w:color w:val="000000" w:themeColor="text1"/>
          <w:sz w:val="18"/>
          <w:szCs w:val="18"/>
        </w:rPr>
        <w:t xml:space="preserve"> – the school writes a creative pledge “</w:t>
      </w:r>
      <w:r w:rsidR="00F414C7" w:rsidRPr="00AE74BA">
        <w:rPr>
          <w:rFonts w:ascii="Book Antiqua" w:eastAsia="Times New Roman" w:hAnsi="Book Antiqua" w:cs="Times New Roman"/>
          <w:color w:val="000000" w:themeColor="text1"/>
          <w:sz w:val="18"/>
          <w:szCs w:val="18"/>
        </w:rPr>
        <w:t>Reducing Violence</w:t>
      </w:r>
      <w:r w:rsidRPr="00AE74BA">
        <w:rPr>
          <w:rFonts w:ascii="Book Antiqua" w:eastAsia="Times New Roman" w:hAnsi="Book Antiqua" w:cs="Times New Roman"/>
          <w:color w:val="000000" w:themeColor="text1"/>
          <w:sz w:val="18"/>
          <w:szCs w:val="18"/>
        </w:rPr>
        <w:t>” – students take this pledge.</w:t>
      </w:r>
    </w:p>
    <w:p w:rsidR="008C7F06" w:rsidRPr="00AE74BA" w:rsidRDefault="008C7F06" w:rsidP="008C7F06">
      <w:pPr>
        <w:pStyle w:val="ListParagraph"/>
        <w:numPr>
          <w:ilvl w:val="0"/>
          <w:numId w:val="21"/>
        </w:numPr>
        <w:rPr>
          <w:rFonts w:ascii="Book Antiqua" w:eastAsia="Times New Roman" w:hAnsi="Book Antiqua" w:cs="Times New Roman"/>
          <w:b/>
          <w:sz w:val="18"/>
          <w:szCs w:val="18"/>
        </w:rPr>
      </w:pPr>
      <w:r w:rsidRPr="00AE74BA">
        <w:rPr>
          <w:rFonts w:ascii="Book Antiqua" w:eastAsia="Times New Roman" w:hAnsi="Book Antiqua" w:cs="Times New Roman"/>
          <w:b/>
          <w:sz w:val="18"/>
          <w:szCs w:val="18"/>
        </w:rPr>
        <w:t xml:space="preserve">Debate – </w:t>
      </w:r>
      <w:r w:rsidRPr="00AE74BA">
        <w:rPr>
          <w:rFonts w:ascii="Book Antiqua" w:eastAsia="Times New Roman" w:hAnsi="Book Antiqua" w:cs="Times New Roman"/>
          <w:sz w:val="18"/>
          <w:szCs w:val="18"/>
        </w:rPr>
        <w:t>teachers organize an inter-form debate on “</w:t>
      </w:r>
      <w:r w:rsidR="00F414C7" w:rsidRPr="00AE74BA">
        <w:rPr>
          <w:rFonts w:ascii="Book Antiqua" w:eastAsia="Times New Roman" w:hAnsi="Book Antiqua" w:cs="Times New Roman"/>
          <w:sz w:val="18"/>
          <w:szCs w:val="18"/>
        </w:rPr>
        <w:t>Violence needs to be reported</w:t>
      </w:r>
      <w:r w:rsidRPr="00AE74BA">
        <w:rPr>
          <w:rFonts w:ascii="Book Antiqua" w:eastAsia="Times New Roman" w:hAnsi="Book Antiqua" w:cs="Times New Roman"/>
          <w:sz w:val="18"/>
          <w:szCs w:val="18"/>
        </w:rPr>
        <w:t>”.</w:t>
      </w:r>
    </w:p>
    <w:p w:rsidR="008C7F06" w:rsidRPr="00AE74BA" w:rsidRDefault="008C7F06" w:rsidP="008C7F06">
      <w:pPr>
        <w:pStyle w:val="ListParagraph"/>
        <w:numPr>
          <w:ilvl w:val="0"/>
          <w:numId w:val="21"/>
        </w:numPr>
        <w:rPr>
          <w:rFonts w:ascii="Book Antiqua" w:eastAsia="Times New Roman" w:hAnsi="Book Antiqua" w:cs="Times New Roman"/>
          <w:b/>
          <w:sz w:val="18"/>
          <w:szCs w:val="18"/>
        </w:rPr>
      </w:pPr>
      <w:r w:rsidRPr="00AE74BA">
        <w:rPr>
          <w:rFonts w:ascii="Book Antiqua" w:eastAsia="Times New Roman" w:hAnsi="Book Antiqua" w:cs="Times New Roman"/>
          <w:b/>
          <w:sz w:val="18"/>
          <w:szCs w:val="18"/>
        </w:rPr>
        <w:t xml:space="preserve">Panel discussion – </w:t>
      </w:r>
      <w:r w:rsidRPr="00AE74BA">
        <w:rPr>
          <w:rFonts w:ascii="Book Antiqua" w:eastAsia="Times New Roman" w:hAnsi="Book Antiqua" w:cs="Times New Roman"/>
          <w:sz w:val="18"/>
          <w:szCs w:val="18"/>
        </w:rPr>
        <w:t>students divided into groups of five – free discussion on “</w:t>
      </w:r>
      <w:r w:rsidR="00F414C7" w:rsidRPr="00AE74BA">
        <w:rPr>
          <w:rFonts w:ascii="Book Antiqua" w:eastAsia="Times New Roman" w:hAnsi="Book Antiqua" w:cs="Times New Roman"/>
          <w:sz w:val="18"/>
          <w:szCs w:val="18"/>
        </w:rPr>
        <w:t>awareness needed to reduce violence</w:t>
      </w:r>
      <w:r w:rsidRPr="00AE74BA">
        <w:rPr>
          <w:rFonts w:ascii="Book Antiqua" w:eastAsia="Times New Roman" w:hAnsi="Book Antiqua" w:cs="Times New Roman"/>
          <w:sz w:val="18"/>
          <w:szCs w:val="18"/>
        </w:rPr>
        <w:t>.”</w:t>
      </w:r>
    </w:p>
    <w:p w:rsidR="00A417E1" w:rsidRPr="00AE74BA" w:rsidRDefault="00A417E1" w:rsidP="006D0D87">
      <w:pPr>
        <w:pStyle w:val="ListParagraph"/>
        <w:numPr>
          <w:ilvl w:val="0"/>
          <w:numId w:val="21"/>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Classroom/bulletin Corner booth display</w:t>
      </w:r>
      <w:r w:rsidRPr="00AE74BA">
        <w:rPr>
          <w:rFonts w:ascii="Book Antiqua" w:eastAsia="Times New Roman" w:hAnsi="Book Antiqua" w:cs="Times New Roman"/>
          <w:color w:val="000000" w:themeColor="text1"/>
          <w:sz w:val="18"/>
          <w:szCs w:val="18"/>
        </w:rPr>
        <w:t xml:space="preserve"> – teachers can display all charts and student’s work at the Corner Booth and divide the class for the decoration based on the theme.</w:t>
      </w:r>
    </w:p>
    <w:p w:rsidR="00A417E1" w:rsidRPr="00AE74BA" w:rsidRDefault="00A417E1" w:rsidP="00A417E1">
      <w:pPr>
        <w:jc w:val="center"/>
        <w:rPr>
          <w:rFonts w:ascii="Book Antiqua" w:eastAsia="Times New Roman" w:hAnsi="Book Antiqua" w:cs="Times New Roman"/>
          <w:b/>
          <w:i/>
          <w:color w:val="0070C0"/>
          <w:sz w:val="18"/>
          <w:szCs w:val="18"/>
        </w:rPr>
      </w:pPr>
      <w:r w:rsidRPr="00AE74BA">
        <w:rPr>
          <w:rFonts w:ascii="Book Antiqua" w:eastAsia="Times New Roman" w:hAnsi="Book Antiqua" w:cs="Times New Roman"/>
          <w:b/>
          <w:i/>
          <w:color w:val="0070C0"/>
          <w:sz w:val="18"/>
          <w:szCs w:val="18"/>
        </w:rPr>
        <w:t xml:space="preserve">                 (The School Coordinator/HOS – to decide which activity they want to carry on the days)</w:t>
      </w:r>
    </w:p>
    <w:p w:rsidR="000F7447" w:rsidRPr="00AE74BA" w:rsidRDefault="000F7447" w:rsidP="00A417E1">
      <w:pPr>
        <w:jc w:val="center"/>
        <w:rPr>
          <w:rFonts w:ascii="Book Antiqua" w:eastAsia="Times New Roman" w:hAnsi="Book Antiqua" w:cs="Times New Roman"/>
          <w:b/>
          <w:color w:val="FF0000"/>
          <w:sz w:val="18"/>
          <w:szCs w:val="18"/>
        </w:rPr>
      </w:pPr>
    </w:p>
    <w:p w:rsidR="00A417E1" w:rsidRPr="00AE74BA" w:rsidRDefault="00A417E1" w:rsidP="00A417E1">
      <w:pPr>
        <w:jc w:val="center"/>
        <w:rPr>
          <w:rFonts w:ascii="Book Antiqua" w:eastAsia="Times New Roman" w:hAnsi="Book Antiqua" w:cs="Times New Roman"/>
          <w:b/>
          <w:color w:val="FF0000"/>
          <w:sz w:val="18"/>
          <w:szCs w:val="18"/>
        </w:rPr>
      </w:pPr>
      <w:r w:rsidRPr="00AE74BA">
        <w:rPr>
          <w:rFonts w:ascii="Book Antiqua" w:eastAsia="Times New Roman" w:hAnsi="Book Antiqua" w:cs="Times New Roman"/>
          <w:b/>
          <w:color w:val="FF0000"/>
          <w:sz w:val="18"/>
          <w:szCs w:val="18"/>
        </w:rPr>
        <w:t>SECONDARY SCHOOL LEVELS</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Poetry recital</w:t>
      </w:r>
      <w:r w:rsidRPr="00AE74BA">
        <w:rPr>
          <w:rFonts w:ascii="Book Antiqua" w:eastAsia="Times New Roman" w:hAnsi="Book Antiqua" w:cs="Times New Roman"/>
          <w:color w:val="000000" w:themeColor="text1"/>
          <w:sz w:val="18"/>
          <w:szCs w:val="18"/>
        </w:rPr>
        <w:t xml:space="preserve"> – students to prepare poetry based on the theme and have it pasted at their classroom organization board.</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Banner Display</w:t>
      </w:r>
      <w:r w:rsidRPr="00AE74BA">
        <w:rPr>
          <w:rFonts w:ascii="Book Antiqua" w:eastAsia="Times New Roman" w:hAnsi="Book Antiqua" w:cs="Times New Roman"/>
          <w:color w:val="000000" w:themeColor="text1"/>
          <w:sz w:val="18"/>
          <w:szCs w:val="18"/>
        </w:rPr>
        <w:t xml:space="preserve"> – students to prepare banner based on the theme and have it displayed in their own classrooms. </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Role-play</w:t>
      </w:r>
      <w:r w:rsidRPr="00AE74BA">
        <w:rPr>
          <w:rFonts w:ascii="Book Antiqua" w:eastAsia="Times New Roman" w:hAnsi="Book Antiqua" w:cs="Times New Roman"/>
          <w:color w:val="000000" w:themeColor="text1"/>
          <w:sz w:val="18"/>
          <w:szCs w:val="18"/>
        </w:rPr>
        <w:t xml:space="preserve"> - students to prepare role-play based on the theme.</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Song</w:t>
      </w:r>
      <w:r w:rsidRPr="00AE74BA">
        <w:rPr>
          <w:rFonts w:ascii="Book Antiqua" w:eastAsia="Times New Roman" w:hAnsi="Book Antiqua" w:cs="Times New Roman"/>
          <w:color w:val="000000" w:themeColor="text1"/>
          <w:sz w:val="18"/>
          <w:szCs w:val="18"/>
        </w:rPr>
        <w:t xml:space="preserve"> – teachers to organize song competition for students based on the theme.</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Model Display</w:t>
      </w:r>
      <w:r w:rsidRPr="00AE74BA">
        <w:rPr>
          <w:rFonts w:ascii="Book Antiqua" w:eastAsia="Times New Roman" w:hAnsi="Book Antiqua" w:cs="Times New Roman"/>
          <w:color w:val="000000" w:themeColor="text1"/>
          <w:sz w:val="18"/>
          <w:szCs w:val="18"/>
        </w:rPr>
        <w:t xml:space="preserve"> – teachers to organize model display competition for students based on the theme.</w:t>
      </w:r>
    </w:p>
    <w:p w:rsidR="00A417E1" w:rsidRPr="00AE74BA" w:rsidRDefault="00A417E1" w:rsidP="006D0D87">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Advertisement advocacy (TV/Radio)</w:t>
      </w:r>
      <w:r w:rsidRPr="00AE74BA">
        <w:rPr>
          <w:rFonts w:ascii="Book Antiqua" w:eastAsia="Times New Roman" w:hAnsi="Book Antiqua" w:cs="Times New Roman"/>
          <w:color w:val="000000" w:themeColor="text1"/>
          <w:sz w:val="18"/>
          <w:szCs w:val="18"/>
        </w:rPr>
        <w:t xml:space="preserve"> – students to prepare TV/Radio Advertisement advocacy based on theme.</w:t>
      </w:r>
    </w:p>
    <w:p w:rsidR="0078371C" w:rsidRPr="00AE74BA" w:rsidRDefault="00A417E1"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Diary Entry (maximum 100 words)</w:t>
      </w:r>
      <w:r w:rsidRPr="00AE74BA">
        <w:rPr>
          <w:rFonts w:ascii="Book Antiqua" w:eastAsia="Times New Roman" w:hAnsi="Book Antiqua" w:cs="Times New Roman"/>
          <w:color w:val="000000" w:themeColor="text1"/>
          <w:sz w:val="18"/>
          <w:szCs w:val="18"/>
        </w:rPr>
        <w:t xml:space="preserve"> – students to prepare Diary Entry based on theme.</w:t>
      </w:r>
    </w:p>
    <w:p w:rsidR="0078371C" w:rsidRPr="00AE74BA" w:rsidRDefault="00A417E1"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Poster Competition</w:t>
      </w:r>
      <w:r w:rsidRPr="00AE74BA">
        <w:rPr>
          <w:rFonts w:ascii="Book Antiqua" w:eastAsia="Times New Roman" w:hAnsi="Book Antiqua" w:cs="Times New Roman"/>
          <w:color w:val="000000" w:themeColor="text1"/>
          <w:sz w:val="18"/>
          <w:szCs w:val="18"/>
        </w:rPr>
        <w:t xml:space="preserve"> – teachers to organize Poster Competition for students based on the theme.</w:t>
      </w:r>
      <w:r w:rsidR="0078371C" w:rsidRPr="00AE74BA">
        <w:rPr>
          <w:rFonts w:ascii="Book Antiqua" w:eastAsia="Times New Roman" w:hAnsi="Book Antiqua" w:cs="Times New Roman"/>
          <w:b/>
          <w:color w:val="000000" w:themeColor="text1"/>
          <w:sz w:val="18"/>
          <w:szCs w:val="18"/>
        </w:rPr>
        <w:t xml:space="preserve"> </w:t>
      </w:r>
    </w:p>
    <w:p w:rsidR="0078371C" w:rsidRPr="00AE74BA" w:rsidRDefault="0078371C"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School Pledge</w:t>
      </w:r>
      <w:r w:rsidRPr="00AE74BA">
        <w:rPr>
          <w:rFonts w:ascii="Book Antiqua" w:eastAsia="Times New Roman" w:hAnsi="Book Antiqua" w:cs="Times New Roman"/>
          <w:color w:val="000000" w:themeColor="text1"/>
          <w:sz w:val="18"/>
          <w:szCs w:val="18"/>
        </w:rPr>
        <w:t xml:space="preserve"> – the school writes a creative pledge “Reducing Violence” – students take this pledge</w:t>
      </w:r>
      <w:r w:rsidRPr="00AE74BA">
        <w:rPr>
          <w:rFonts w:ascii="Book Antiqua" w:eastAsia="Times New Roman" w:hAnsi="Book Antiqua" w:cs="Times New Roman"/>
          <w:b/>
          <w:sz w:val="18"/>
          <w:szCs w:val="18"/>
        </w:rPr>
        <w:t>.</w:t>
      </w:r>
    </w:p>
    <w:p w:rsidR="0078371C" w:rsidRPr="00AE74BA" w:rsidRDefault="0078371C"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sz w:val="18"/>
          <w:szCs w:val="18"/>
        </w:rPr>
        <w:t xml:space="preserve">Debate – </w:t>
      </w:r>
      <w:r w:rsidRPr="00AE74BA">
        <w:rPr>
          <w:rFonts w:ascii="Book Antiqua" w:eastAsia="Times New Roman" w:hAnsi="Book Antiqua" w:cs="Times New Roman"/>
          <w:sz w:val="18"/>
          <w:szCs w:val="18"/>
        </w:rPr>
        <w:t>teachers organize an inter-form debate on “Violence needs to be reported”.</w:t>
      </w:r>
    </w:p>
    <w:p w:rsidR="00582E60" w:rsidRPr="00582E60" w:rsidRDefault="0078371C"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sz w:val="18"/>
          <w:szCs w:val="18"/>
        </w:rPr>
        <w:t xml:space="preserve">Panel discussion – </w:t>
      </w:r>
      <w:r w:rsidRPr="00AE74BA">
        <w:rPr>
          <w:rFonts w:ascii="Book Antiqua" w:eastAsia="Times New Roman" w:hAnsi="Book Antiqua" w:cs="Times New Roman"/>
          <w:sz w:val="18"/>
          <w:szCs w:val="18"/>
        </w:rPr>
        <w:t>students divided into groups of five – free discussion on “</w:t>
      </w:r>
      <w:r w:rsidR="00E3124F">
        <w:rPr>
          <w:rFonts w:ascii="Book Antiqua" w:eastAsia="Times New Roman" w:hAnsi="Book Antiqua" w:cs="Times New Roman"/>
          <w:sz w:val="18"/>
          <w:szCs w:val="18"/>
        </w:rPr>
        <w:t>Awareness needed to reduce V</w:t>
      </w:r>
      <w:r w:rsidRPr="00AE74BA">
        <w:rPr>
          <w:rFonts w:ascii="Book Antiqua" w:eastAsia="Times New Roman" w:hAnsi="Book Antiqua" w:cs="Times New Roman"/>
          <w:sz w:val="18"/>
          <w:szCs w:val="18"/>
        </w:rPr>
        <w:t>iolence.”</w:t>
      </w:r>
    </w:p>
    <w:p w:rsidR="00A417E1" w:rsidRPr="00AE74BA" w:rsidRDefault="00A417E1" w:rsidP="0078371C">
      <w:pPr>
        <w:pStyle w:val="ListParagraph"/>
        <w:numPr>
          <w:ilvl w:val="0"/>
          <w:numId w:val="22"/>
        </w:numPr>
        <w:rPr>
          <w:rFonts w:ascii="Book Antiqua" w:eastAsia="Times New Roman" w:hAnsi="Book Antiqua" w:cs="Times New Roman"/>
          <w:color w:val="000000" w:themeColor="text1"/>
          <w:sz w:val="18"/>
          <w:szCs w:val="18"/>
        </w:rPr>
      </w:pPr>
      <w:r w:rsidRPr="00AE74BA">
        <w:rPr>
          <w:rFonts w:ascii="Book Antiqua" w:eastAsia="Times New Roman" w:hAnsi="Book Antiqua" w:cs="Times New Roman"/>
          <w:b/>
          <w:color w:val="000000" w:themeColor="text1"/>
          <w:sz w:val="18"/>
          <w:szCs w:val="18"/>
        </w:rPr>
        <w:t>Classroom/bulletin Corner booth display</w:t>
      </w:r>
      <w:r w:rsidRPr="00AE74BA">
        <w:rPr>
          <w:rFonts w:ascii="Book Antiqua" w:eastAsia="Times New Roman" w:hAnsi="Book Antiqua" w:cs="Times New Roman"/>
          <w:color w:val="000000" w:themeColor="text1"/>
          <w:sz w:val="18"/>
          <w:szCs w:val="18"/>
        </w:rPr>
        <w:t xml:space="preserve"> - teachers to organize Classroom/Bulletin Corner Booth Display competition </w:t>
      </w:r>
      <w:r w:rsidR="00BE2292" w:rsidRPr="00AE74BA">
        <w:rPr>
          <w:rFonts w:ascii="Book Antiqua" w:eastAsia="Times New Roman" w:hAnsi="Book Antiqua" w:cs="Times New Roman"/>
          <w:color w:val="000000" w:themeColor="text1"/>
          <w:sz w:val="18"/>
          <w:szCs w:val="18"/>
        </w:rPr>
        <w:t>for students based on the theme- eg: “design a big Heart &amp; paste information.</w:t>
      </w:r>
    </w:p>
    <w:p w:rsidR="00A417E1" w:rsidRDefault="00A417E1" w:rsidP="00A417E1">
      <w:pPr>
        <w:jc w:val="center"/>
        <w:rPr>
          <w:rFonts w:ascii="Book Antiqua" w:eastAsia="Times New Roman" w:hAnsi="Book Antiqua" w:cs="Times New Roman"/>
          <w:b/>
          <w:i/>
          <w:color w:val="0070C0"/>
          <w:sz w:val="18"/>
          <w:szCs w:val="18"/>
        </w:rPr>
      </w:pPr>
      <w:r w:rsidRPr="00AE74BA">
        <w:rPr>
          <w:rFonts w:ascii="Book Antiqua" w:eastAsia="Times New Roman" w:hAnsi="Book Antiqua" w:cs="Times New Roman"/>
          <w:b/>
          <w:i/>
          <w:color w:val="0070C0"/>
          <w:sz w:val="18"/>
          <w:szCs w:val="18"/>
        </w:rPr>
        <w:t xml:space="preserve">      (The School Coordinator/HOS – to decide which activity they want to carry on the days)</w:t>
      </w:r>
    </w:p>
    <w:p w:rsidR="009C6EA1" w:rsidRPr="00AE74BA" w:rsidRDefault="009C6EA1" w:rsidP="00A417E1">
      <w:pPr>
        <w:jc w:val="center"/>
        <w:rPr>
          <w:rFonts w:ascii="Book Antiqua" w:eastAsia="Times New Roman" w:hAnsi="Book Antiqua" w:cs="Times New Roman"/>
          <w:b/>
          <w:i/>
          <w:color w:val="0070C0"/>
          <w:sz w:val="18"/>
          <w:szCs w:val="18"/>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DFCC" w:themeFill="background2"/>
        <w:tblLook w:val="0000" w:firstRow="0" w:lastRow="0" w:firstColumn="0" w:lastColumn="0" w:noHBand="0" w:noVBand="0"/>
      </w:tblPr>
      <w:tblGrid>
        <w:gridCol w:w="7974"/>
      </w:tblGrid>
      <w:tr w:rsidR="00053CCB" w:rsidRPr="00AE74BA" w:rsidTr="000F7447">
        <w:trPr>
          <w:trHeight w:val="356"/>
        </w:trPr>
        <w:tc>
          <w:tcPr>
            <w:tcW w:w="7974" w:type="dxa"/>
            <w:shd w:val="clear" w:color="auto" w:fill="E2DFCC" w:themeFill="background2"/>
          </w:tcPr>
          <w:p w:rsidR="00053CCB" w:rsidRPr="00AE74BA" w:rsidRDefault="00053CCB" w:rsidP="00053CCB">
            <w:pPr>
              <w:shd w:val="clear" w:color="auto" w:fill="FFFFFF" w:themeFill="background1"/>
              <w:jc w:val="center"/>
              <w:rPr>
                <w:b/>
                <w:sz w:val="18"/>
                <w:szCs w:val="18"/>
              </w:rPr>
            </w:pPr>
            <w:r w:rsidRPr="00AE74BA">
              <w:rPr>
                <w:b/>
                <w:sz w:val="18"/>
                <w:szCs w:val="18"/>
              </w:rPr>
              <w:t>ADDITIONAL ACTIVITIES TO SUIT THE DAY</w:t>
            </w:r>
          </w:p>
        </w:tc>
      </w:tr>
    </w:tbl>
    <w:p w:rsidR="00984E01" w:rsidRPr="00AE74BA" w:rsidRDefault="00984E01" w:rsidP="00B63781">
      <w:pPr>
        <w:numPr>
          <w:ilvl w:val="0"/>
          <w:numId w:val="38"/>
        </w:numPr>
        <w:spacing w:line="225" w:lineRule="auto"/>
        <w:contextualSpacing/>
        <w:jc w:val="both"/>
        <w:rPr>
          <w:rFonts w:ascii="Book Antiqua" w:eastAsia="Times New Roman" w:hAnsi="Book Antiqua" w:cs="Times New Roman"/>
          <w:sz w:val="18"/>
          <w:szCs w:val="18"/>
        </w:rPr>
      </w:pPr>
      <w:r w:rsidRPr="00AE74BA">
        <w:rPr>
          <w:rFonts w:ascii="Book Antiqua" w:eastAsia="Times New Roman" w:hAnsi="Book Antiqua" w:cs="Times New Roman"/>
          <w:b/>
          <w:sz w:val="18"/>
          <w:szCs w:val="18"/>
        </w:rPr>
        <w:t xml:space="preserve">School Assemblies </w:t>
      </w:r>
      <w:r w:rsidRPr="00AE74BA">
        <w:rPr>
          <w:rFonts w:ascii="Book Antiqua" w:eastAsia="Times New Roman" w:hAnsi="Book Antiqua" w:cs="Times New Roman"/>
          <w:sz w:val="18"/>
          <w:szCs w:val="18"/>
        </w:rPr>
        <w:t>–</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sz w:val="18"/>
          <w:szCs w:val="18"/>
        </w:rPr>
        <w:t>Principal</w:t>
      </w:r>
      <w:r w:rsidR="009B27FC" w:rsidRPr="00AE74BA">
        <w:rPr>
          <w:rFonts w:ascii="Book Antiqua" w:eastAsia="Times New Roman" w:hAnsi="Book Antiqua" w:cs="Times New Roman"/>
          <w:sz w:val="18"/>
          <w:szCs w:val="18"/>
        </w:rPr>
        <w:t>/AP</w:t>
      </w:r>
      <w:r w:rsidRPr="00AE74BA">
        <w:rPr>
          <w:rFonts w:ascii="Book Antiqua" w:eastAsia="Times New Roman" w:hAnsi="Book Antiqua" w:cs="Times New Roman"/>
          <w:sz w:val="18"/>
          <w:szCs w:val="18"/>
        </w:rPr>
        <w:t xml:space="preserve"> or Child Protection Officer must gather relevant data</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sz w:val="18"/>
          <w:szCs w:val="18"/>
        </w:rPr>
        <w:t>from Activity Book and present to the schools the amount of offences their District has produced.</w:t>
      </w:r>
    </w:p>
    <w:p w:rsidR="00984E01" w:rsidRPr="00AE74BA" w:rsidRDefault="00984E01" w:rsidP="00B63781">
      <w:pPr>
        <w:numPr>
          <w:ilvl w:val="0"/>
          <w:numId w:val="38"/>
        </w:numPr>
        <w:spacing w:line="229" w:lineRule="auto"/>
        <w:ind w:right="20"/>
        <w:contextualSpacing/>
        <w:jc w:val="both"/>
        <w:rPr>
          <w:rFonts w:ascii="Book Antiqua" w:eastAsia="Times New Roman" w:hAnsi="Book Antiqua" w:cs="Times New Roman"/>
          <w:i/>
          <w:sz w:val="18"/>
          <w:szCs w:val="18"/>
        </w:rPr>
      </w:pPr>
      <w:r w:rsidRPr="00AE74BA">
        <w:rPr>
          <w:rFonts w:ascii="Book Antiqua" w:eastAsia="Times New Roman" w:hAnsi="Book Antiqua" w:cs="Times New Roman"/>
          <w:b/>
          <w:sz w:val="18"/>
          <w:szCs w:val="18"/>
        </w:rPr>
        <w:t xml:space="preserve">Invite the Fiji Sexual Offence Unit, Community Policing, Juvenile </w:t>
      </w:r>
      <w:r w:rsidR="009B27FC" w:rsidRPr="00AE74BA">
        <w:rPr>
          <w:rFonts w:ascii="Book Antiqua" w:eastAsia="Times New Roman" w:hAnsi="Book Antiqua" w:cs="Times New Roman"/>
          <w:b/>
          <w:sz w:val="18"/>
          <w:szCs w:val="18"/>
        </w:rPr>
        <w:t>Bureau</w:t>
      </w:r>
      <w:r w:rsidRPr="00AE74BA">
        <w:rPr>
          <w:rFonts w:ascii="Book Antiqua" w:eastAsia="Times New Roman" w:hAnsi="Book Antiqua" w:cs="Times New Roman"/>
          <w:b/>
          <w:sz w:val="18"/>
          <w:szCs w:val="18"/>
        </w:rPr>
        <w:t xml:space="preserve">, </w:t>
      </w:r>
      <w:r w:rsidR="009B27FC" w:rsidRPr="00AE74BA">
        <w:rPr>
          <w:rFonts w:ascii="Book Antiqua" w:eastAsia="Times New Roman" w:hAnsi="Book Antiqua" w:cs="Times New Roman"/>
          <w:b/>
          <w:sz w:val="18"/>
          <w:szCs w:val="18"/>
        </w:rPr>
        <w:t xml:space="preserve">Police Human Traffic Unit, Ministry of </w:t>
      </w:r>
      <w:r w:rsidRPr="00AE74BA">
        <w:rPr>
          <w:rFonts w:ascii="Book Antiqua" w:eastAsia="Times New Roman" w:hAnsi="Book Antiqua" w:cs="Times New Roman"/>
          <w:b/>
          <w:sz w:val="18"/>
          <w:szCs w:val="18"/>
        </w:rPr>
        <w:t xml:space="preserve">Health, </w:t>
      </w:r>
      <w:r w:rsidR="003C2692" w:rsidRPr="00AE74BA">
        <w:rPr>
          <w:rFonts w:ascii="Book Antiqua" w:eastAsia="Times New Roman" w:hAnsi="Book Antiqua" w:cs="Times New Roman"/>
          <w:b/>
          <w:sz w:val="18"/>
          <w:szCs w:val="18"/>
        </w:rPr>
        <w:t>and Pacific</w:t>
      </w:r>
      <w:r w:rsidR="009B27FC" w:rsidRPr="00AE74BA">
        <w:rPr>
          <w:rFonts w:ascii="Book Antiqua" w:eastAsia="Times New Roman" w:hAnsi="Book Antiqua" w:cs="Times New Roman"/>
          <w:b/>
          <w:sz w:val="18"/>
          <w:szCs w:val="18"/>
        </w:rPr>
        <w:t xml:space="preserve"> Centre for Peacebuilding, </w:t>
      </w:r>
      <w:r w:rsidRPr="00AE74BA">
        <w:rPr>
          <w:rFonts w:ascii="Book Antiqua" w:eastAsia="Times New Roman" w:hAnsi="Book Antiqua" w:cs="Times New Roman"/>
          <w:b/>
          <w:sz w:val="18"/>
          <w:szCs w:val="18"/>
        </w:rPr>
        <w:t>Social Welfare Departmen</w:t>
      </w:r>
      <w:r w:rsidRPr="00AE74BA">
        <w:rPr>
          <w:rFonts w:ascii="Book Antiqua" w:eastAsia="Times New Roman" w:hAnsi="Book Antiqua" w:cs="Times New Roman"/>
          <w:sz w:val="18"/>
          <w:szCs w:val="18"/>
        </w:rPr>
        <w:t>t,</w:t>
      </w:r>
      <w:r w:rsidRPr="00AE74BA">
        <w:rPr>
          <w:rFonts w:ascii="Book Antiqua" w:eastAsia="Times New Roman" w:hAnsi="Book Antiqua" w:cs="Times New Roman"/>
          <w:b/>
          <w:sz w:val="18"/>
          <w:szCs w:val="18"/>
        </w:rPr>
        <w:t xml:space="preserve"> Legal Aid Commission, Education officers, Fiji Women’s Crisis Centre, Fiji Women Right Movement, Homes of Hope </w:t>
      </w:r>
      <w:r w:rsidRPr="00AE74BA">
        <w:rPr>
          <w:rFonts w:ascii="Book Antiqua" w:eastAsia="Times New Roman" w:hAnsi="Book Antiqua" w:cs="Times New Roman"/>
          <w:i/>
          <w:sz w:val="18"/>
          <w:szCs w:val="18"/>
        </w:rPr>
        <w:t>and other</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b/>
          <w:i/>
          <w:sz w:val="18"/>
          <w:szCs w:val="18"/>
        </w:rPr>
        <w:t>NGOs</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i/>
          <w:sz w:val="18"/>
          <w:szCs w:val="18"/>
        </w:rPr>
        <w:t>to talk about Child Abuse, Eliminate all</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i/>
          <w:sz w:val="18"/>
          <w:szCs w:val="18"/>
        </w:rPr>
        <w:t>forms of violence in schools.</w:t>
      </w:r>
    </w:p>
    <w:p w:rsidR="00984E01" w:rsidRPr="00AE74BA" w:rsidRDefault="00984E01" w:rsidP="00B63781">
      <w:pPr>
        <w:numPr>
          <w:ilvl w:val="0"/>
          <w:numId w:val="38"/>
        </w:numPr>
        <w:spacing w:line="218" w:lineRule="auto"/>
        <w:ind w:right="20"/>
        <w:contextualSpacing/>
        <w:jc w:val="both"/>
        <w:rPr>
          <w:rFonts w:ascii="Book Antiqua" w:eastAsia="Times New Roman" w:hAnsi="Book Antiqua" w:cs="Times New Roman"/>
          <w:sz w:val="18"/>
          <w:szCs w:val="18"/>
        </w:rPr>
      </w:pPr>
      <w:r w:rsidRPr="00AE74BA">
        <w:rPr>
          <w:rFonts w:ascii="Book Antiqua" w:eastAsia="Times New Roman" w:hAnsi="Book Antiqua" w:cs="Times New Roman"/>
          <w:b/>
          <w:sz w:val="18"/>
          <w:szCs w:val="18"/>
        </w:rPr>
        <w:t xml:space="preserve">Form Time </w:t>
      </w:r>
      <w:r w:rsidRPr="00AE74BA">
        <w:rPr>
          <w:rFonts w:ascii="Book Antiqua" w:eastAsia="Times New Roman" w:hAnsi="Book Antiqua" w:cs="Times New Roman"/>
          <w:sz w:val="18"/>
          <w:szCs w:val="18"/>
        </w:rPr>
        <w:t>–</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sz w:val="18"/>
          <w:szCs w:val="18"/>
        </w:rPr>
        <w:t>Ask the student to write on the blank paper how to prevent Violence and</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sz w:val="18"/>
          <w:szCs w:val="18"/>
        </w:rPr>
        <w:t>Child Abuse in schools.  Students to be encouraged to draw posters that promote Love and Respect.</w:t>
      </w:r>
    </w:p>
    <w:p w:rsidR="00984E01" w:rsidRPr="00AE74BA" w:rsidRDefault="00984E01" w:rsidP="00B63781">
      <w:pPr>
        <w:numPr>
          <w:ilvl w:val="0"/>
          <w:numId w:val="38"/>
        </w:numPr>
        <w:spacing w:line="225" w:lineRule="auto"/>
        <w:contextualSpacing/>
        <w:jc w:val="both"/>
        <w:rPr>
          <w:rFonts w:ascii="Book Antiqua" w:eastAsia="Times New Roman" w:hAnsi="Book Antiqua" w:cs="Times New Roman"/>
          <w:i/>
          <w:sz w:val="18"/>
          <w:szCs w:val="18"/>
        </w:rPr>
      </w:pPr>
      <w:r w:rsidRPr="00AE74BA">
        <w:rPr>
          <w:rFonts w:ascii="Book Antiqua" w:eastAsia="Times New Roman" w:hAnsi="Book Antiqua" w:cs="Times New Roman"/>
          <w:b/>
          <w:sz w:val="18"/>
          <w:szCs w:val="18"/>
        </w:rPr>
        <w:t xml:space="preserve">Invite speakers </w:t>
      </w:r>
      <w:r w:rsidRPr="00AE74BA">
        <w:rPr>
          <w:rFonts w:ascii="Book Antiqua" w:eastAsia="Times New Roman" w:hAnsi="Book Antiqua" w:cs="Times New Roman"/>
          <w:i/>
          <w:sz w:val="18"/>
          <w:szCs w:val="18"/>
        </w:rPr>
        <w:t>from a Successful Old scholars to talk in school, faith based, civil</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i/>
          <w:sz w:val="18"/>
          <w:szCs w:val="18"/>
        </w:rPr>
        <w:t>society’s leaders or community leaders to launch or close the week long commemoration of IDADAIT.</w:t>
      </w:r>
    </w:p>
    <w:p w:rsidR="00984E01" w:rsidRPr="00AE74BA" w:rsidRDefault="00984E01" w:rsidP="00B63781">
      <w:pPr>
        <w:numPr>
          <w:ilvl w:val="0"/>
          <w:numId w:val="38"/>
        </w:numPr>
        <w:spacing w:line="218" w:lineRule="auto"/>
        <w:ind w:right="20"/>
        <w:contextualSpacing/>
        <w:jc w:val="both"/>
        <w:rPr>
          <w:rFonts w:ascii="Book Antiqua" w:eastAsia="Times New Roman" w:hAnsi="Book Antiqua" w:cs="Times New Roman"/>
          <w:sz w:val="18"/>
          <w:szCs w:val="18"/>
        </w:rPr>
      </w:pPr>
      <w:r w:rsidRPr="00AE74BA">
        <w:rPr>
          <w:rFonts w:ascii="Book Antiqua" w:eastAsia="Times New Roman" w:hAnsi="Book Antiqua" w:cs="Times New Roman"/>
          <w:b/>
          <w:sz w:val="18"/>
          <w:szCs w:val="18"/>
        </w:rPr>
        <w:t xml:space="preserve">Display White color (optional) – </w:t>
      </w:r>
      <w:r w:rsidRPr="00AE74BA">
        <w:rPr>
          <w:rFonts w:ascii="Book Antiqua" w:eastAsia="Times New Roman" w:hAnsi="Book Antiqua" w:cs="Times New Roman"/>
          <w:sz w:val="18"/>
          <w:szCs w:val="18"/>
        </w:rPr>
        <w:t>display White colors on trees, door knobs, fences, desks, tables,</w:t>
      </w:r>
      <w:r w:rsidRPr="00AE74BA">
        <w:rPr>
          <w:rFonts w:ascii="Book Antiqua" w:eastAsia="Times New Roman" w:hAnsi="Book Antiqua" w:cs="Times New Roman"/>
          <w:b/>
          <w:sz w:val="18"/>
          <w:szCs w:val="18"/>
        </w:rPr>
        <w:t xml:space="preserve"> </w:t>
      </w:r>
      <w:r w:rsidRPr="00AE74BA">
        <w:rPr>
          <w:rFonts w:ascii="Book Antiqua" w:eastAsia="Times New Roman" w:hAnsi="Book Antiqua" w:cs="Times New Roman"/>
          <w:sz w:val="18"/>
          <w:szCs w:val="18"/>
        </w:rPr>
        <w:t>etc.</w:t>
      </w:r>
    </w:p>
    <w:p w:rsidR="00984E01" w:rsidRPr="00AE74BA" w:rsidRDefault="00984E01" w:rsidP="00984E01">
      <w:pPr>
        <w:rPr>
          <w:rFonts w:eastAsia="Times New Roman" w:cs="Times New Roman"/>
          <w:b/>
          <w:color w:val="000000" w:themeColor="text1"/>
          <w:sz w:val="18"/>
          <w:szCs w:val="18"/>
        </w:rPr>
      </w:pPr>
    </w:p>
    <w:p w:rsidR="00984E01" w:rsidRDefault="00984E01"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AE74BA" w:rsidRDefault="00AE74BA" w:rsidP="00984E01">
      <w:pPr>
        <w:rPr>
          <w:rFonts w:eastAsia="Times New Roman" w:cs="Times New Roman"/>
          <w:b/>
          <w:color w:val="000000" w:themeColor="text1"/>
          <w:sz w:val="24"/>
          <w:szCs w:val="22"/>
        </w:rPr>
      </w:pPr>
    </w:p>
    <w:p w:rsidR="00245DBD" w:rsidRDefault="001E09E1" w:rsidP="00245DBD">
      <w:pPr>
        <w:rPr>
          <w:noProof/>
        </w:rPr>
      </w:pPr>
      <w:r>
        <w:rPr>
          <w:noProof/>
        </w:rPr>
        <mc:AlternateContent>
          <mc:Choice Requires="wps">
            <w:drawing>
              <wp:anchor distT="0" distB="0" distL="114300" distR="114300" simplePos="0" relativeHeight="252049408" behindDoc="0" locked="0" layoutInCell="1" allowOverlap="1" wp14:anchorId="0537CF17" wp14:editId="491057A2">
                <wp:simplePos x="0" y="0"/>
                <wp:positionH relativeFrom="margin">
                  <wp:posOffset>883664</wp:posOffset>
                </wp:positionH>
                <wp:positionV relativeFrom="paragraph">
                  <wp:posOffset>23778</wp:posOffset>
                </wp:positionV>
                <wp:extent cx="4479791" cy="768403"/>
                <wp:effectExtent l="19050" t="19050" r="35560" b="31750"/>
                <wp:wrapNone/>
                <wp:docPr id="25" name="Rectangle 25"/>
                <wp:cNvGraphicFramePr/>
                <a:graphic xmlns:a="http://schemas.openxmlformats.org/drawingml/2006/main">
                  <a:graphicData uri="http://schemas.microsoft.com/office/word/2010/wordprocessingShape">
                    <wps:wsp>
                      <wps:cNvSpPr/>
                      <wps:spPr>
                        <a:xfrm>
                          <a:off x="0" y="0"/>
                          <a:ext cx="4479791" cy="768403"/>
                        </a:xfrm>
                        <a:prstGeom prst="rect">
                          <a:avLst/>
                        </a:prstGeom>
                        <a:solidFill>
                          <a:srgbClr val="0070C0"/>
                        </a:solidFill>
                        <a:ln w="57150">
                          <a:solidFill>
                            <a:srgbClr val="FFC000"/>
                          </a:solidFill>
                        </a:ln>
                      </wps:spPr>
                      <wps:style>
                        <a:lnRef idx="2">
                          <a:schemeClr val="dk1"/>
                        </a:lnRef>
                        <a:fillRef idx="1">
                          <a:schemeClr val="lt1"/>
                        </a:fillRef>
                        <a:effectRef idx="0">
                          <a:schemeClr val="dk1"/>
                        </a:effectRef>
                        <a:fontRef idx="minor">
                          <a:schemeClr val="dk1"/>
                        </a:fontRef>
                      </wps:style>
                      <wps:txbx>
                        <w:txbxContent>
                          <w:p w:rsidR="0089571C" w:rsidRPr="00727DDF" w:rsidRDefault="0089571C" w:rsidP="00B75B9E">
                            <w:pPr>
                              <w:shd w:val="clear" w:color="auto" w:fill="96DBFB" w:themeFill="accent6" w:themeFillTint="99"/>
                              <w:jc w:val="center"/>
                              <w:rPr>
                                <w:b/>
                                <w:sz w:val="26"/>
                                <w:szCs w:val="26"/>
                              </w:rPr>
                            </w:pPr>
                            <w:r>
                              <w:rPr>
                                <w:b/>
                                <w:sz w:val="26"/>
                                <w:szCs w:val="26"/>
                              </w:rPr>
                              <w:t>Tuesday 04/07</w:t>
                            </w:r>
                            <w:r w:rsidRPr="00727DDF">
                              <w:rPr>
                                <w:b/>
                                <w:sz w:val="26"/>
                                <w:szCs w:val="26"/>
                              </w:rPr>
                              <w:t>/23</w:t>
                            </w:r>
                          </w:p>
                          <w:p w:rsidR="0089571C" w:rsidRPr="00727DDF" w:rsidRDefault="0089571C" w:rsidP="00B75B9E">
                            <w:pPr>
                              <w:shd w:val="clear" w:color="auto" w:fill="96DBFB" w:themeFill="accent6" w:themeFillTint="99"/>
                              <w:jc w:val="center"/>
                              <w:rPr>
                                <w:b/>
                                <w:sz w:val="26"/>
                                <w:szCs w:val="26"/>
                              </w:rPr>
                            </w:pPr>
                            <w:r w:rsidRPr="00727DDF">
                              <w:rPr>
                                <w:b/>
                                <w:sz w:val="26"/>
                                <w:szCs w:val="26"/>
                              </w:rPr>
                              <w:t>“SOCIAL MEDIA SAFETY”</w:t>
                            </w:r>
                          </w:p>
                          <w:p w:rsidR="0089571C" w:rsidRPr="00727DDF" w:rsidRDefault="0089571C" w:rsidP="00B75B9E">
                            <w:pPr>
                              <w:shd w:val="clear" w:color="auto" w:fill="96DBFB" w:themeFill="accent6" w:themeFillTint="99"/>
                              <w:jc w:val="center"/>
                              <w:rPr>
                                <w:b/>
                                <w:sz w:val="26"/>
                                <w:szCs w:val="26"/>
                              </w:rPr>
                            </w:pPr>
                            <w:r w:rsidRPr="00727DDF">
                              <w:rPr>
                                <w:b/>
                                <w:sz w:val="26"/>
                                <w:szCs w:val="26"/>
                              </w:rPr>
                              <w:t>“</w:t>
                            </w:r>
                            <w:r>
                              <w:rPr>
                                <w:b/>
                                <w:sz w:val="26"/>
                                <w:szCs w:val="26"/>
                              </w:rPr>
                              <w:t>To be a good online Citizen</w:t>
                            </w:r>
                            <w:r w:rsidRPr="00727DDF">
                              <w:rPr>
                                <w:b/>
                                <w:sz w:val="26"/>
                                <w:szCs w:val="26"/>
                              </w:rPr>
                              <w:t>”</w:t>
                            </w:r>
                          </w:p>
                          <w:p w:rsidR="0089571C" w:rsidRDefault="0089571C" w:rsidP="00B75B9E">
                            <w:pPr>
                              <w:shd w:val="clear" w:color="auto" w:fill="96DBFB" w:themeFill="accent6" w:themeFillTint="99"/>
                              <w:jc w:val="center"/>
                              <w:rPr>
                                <w:strike/>
                                <w:color w:val="FF0000"/>
                                <w:sz w:val="28"/>
                                <w:szCs w:val="28"/>
                              </w:rPr>
                            </w:pPr>
                          </w:p>
                          <w:p w:rsidR="0089571C" w:rsidRPr="00FA5F74" w:rsidRDefault="0089571C" w:rsidP="00B75B9E">
                            <w:pPr>
                              <w:shd w:val="clear" w:color="auto" w:fill="96DBFB" w:themeFill="accent6" w:themeFillTint="99"/>
                              <w:jc w:val="center"/>
                              <w:rPr>
                                <w:strike/>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CF17" id="Rectangle 25" o:spid="_x0000_s1034" style="position:absolute;margin-left:69.6pt;margin-top:1.85pt;width:352.75pt;height:60.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" fillcolor="#0070c0" strokecolor="#ffc000" strokeweight="4.5pt">
                <v:stroke linestyle="thickThin"/>
                <v:textbox>
                  <w:txbxContent>
                    <w:p w:rsidR="0089571C" w:rsidRPr="00727DDF" w:rsidRDefault="0089571C" w:rsidP="00B75B9E">
                      <w:pPr>
                        <w:shd w:val="clear" w:color="auto" w:fill="96DBFB" w:themeFill="accent6" w:themeFillTint="99"/>
                        <w:jc w:val="center"/>
                        <w:rPr>
                          <w:b/>
                          <w:sz w:val="26"/>
                          <w:szCs w:val="26"/>
                        </w:rPr>
                      </w:pPr>
                      <w:r>
                        <w:rPr>
                          <w:b/>
                          <w:sz w:val="26"/>
                          <w:szCs w:val="26"/>
                        </w:rPr>
                        <w:t>Tuesday 04/07</w:t>
                      </w:r>
                      <w:r w:rsidRPr="00727DDF">
                        <w:rPr>
                          <w:b/>
                          <w:sz w:val="26"/>
                          <w:szCs w:val="26"/>
                        </w:rPr>
                        <w:t>/23</w:t>
                      </w:r>
                    </w:p>
                    <w:p w:rsidR="0089571C" w:rsidRPr="00727DDF" w:rsidRDefault="0089571C" w:rsidP="00B75B9E">
                      <w:pPr>
                        <w:shd w:val="clear" w:color="auto" w:fill="96DBFB" w:themeFill="accent6" w:themeFillTint="99"/>
                        <w:jc w:val="center"/>
                        <w:rPr>
                          <w:b/>
                          <w:sz w:val="26"/>
                          <w:szCs w:val="26"/>
                        </w:rPr>
                      </w:pPr>
                      <w:r w:rsidRPr="00727DDF">
                        <w:rPr>
                          <w:b/>
                          <w:sz w:val="26"/>
                          <w:szCs w:val="26"/>
                        </w:rPr>
                        <w:t>“SOCIAL MEDIA SAFETY”</w:t>
                      </w:r>
                    </w:p>
                    <w:p w:rsidR="0089571C" w:rsidRPr="00727DDF" w:rsidRDefault="0089571C" w:rsidP="00B75B9E">
                      <w:pPr>
                        <w:shd w:val="clear" w:color="auto" w:fill="96DBFB" w:themeFill="accent6" w:themeFillTint="99"/>
                        <w:jc w:val="center"/>
                        <w:rPr>
                          <w:b/>
                          <w:sz w:val="26"/>
                          <w:szCs w:val="26"/>
                        </w:rPr>
                      </w:pPr>
                      <w:r w:rsidRPr="00727DDF">
                        <w:rPr>
                          <w:b/>
                          <w:sz w:val="26"/>
                          <w:szCs w:val="26"/>
                        </w:rPr>
                        <w:t>“</w:t>
                      </w:r>
                      <w:r>
                        <w:rPr>
                          <w:b/>
                          <w:sz w:val="26"/>
                          <w:szCs w:val="26"/>
                        </w:rPr>
                        <w:t>To be a good online Citizen</w:t>
                      </w:r>
                      <w:r w:rsidRPr="00727DDF">
                        <w:rPr>
                          <w:b/>
                          <w:sz w:val="26"/>
                          <w:szCs w:val="26"/>
                        </w:rPr>
                        <w:t>”</w:t>
                      </w:r>
                    </w:p>
                    <w:p w:rsidR="0089571C" w:rsidRDefault="0089571C" w:rsidP="00B75B9E">
                      <w:pPr>
                        <w:shd w:val="clear" w:color="auto" w:fill="96DBFB" w:themeFill="accent6" w:themeFillTint="99"/>
                        <w:jc w:val="center"/>
                        <w:rPr>
                          <w:strike/>
                          <w:color w:val="FF0000"/>
                          <w:sz w:val="28"/>
                          <w:szCs w:val="28"/>
                        </w:rPr>
                      </w:pPr>
                    </w:p>
                    <w:p w:rsidR="0089571C" w:rsidRPr="00FA5F74" w:rsidRDefault="0089571C" w:rsidP="00B75B9E">
                      <w:pPr>
                        <w:shd w:val="clear" w:color="auto" w:fill="96DBFB" w:themeFill="accent6" w:themeFillTint="99"/>
                        <w:jc w:val="center"/>
                        <w:rPr>
                          <w:strike/>
                          <w:color w:val="FF0000"/>
                          <w:sz w:val="28"/>
                          <w:szCs w:val="28"/>
                        </w:rPr>
                      </w:pPr>
                    </w:p>
                  </w:txbxContent>
                </v:textbox>
                <w10:wrap anchorx="margin"/>
              </v:rect>
            </w:pict>
          </mc:Fallback>
        </mc:AlternateContent>
      </w:r>
    </w:p>
    <w:p w:rsidR="00245DBD" w:rsidRDefault="00245DBD" w:rsidP="00245DBD">
      <w:pPr>
        <w:rPr>
          <w:noProof/>
        </w:rPr>
      </w:pPr>
    </w:p>
    <w:p w:rsidR="00245DBD" w:rsidRDefault="00245DBD" w:rsidP="00245DBD">
      <w:pPr>
        <w:rPr>
          <w:noProof/>
        </w:rPr>
      </w:pPr>
    </w:p>
    <w:p w:rsidR="00245DBD" w:rsidRDefault="00245DBD" w:rsidP="00245DBD">
      <w:pPr>
        <w:rPr>
          <w:noProof/>
        </w:rPr>
      </w:pPr>
    </w:p>
    <w:p w:rsidR="00435D88" w:rsidRDefault="00435D88" w:rsidP="00245DBD">
      <w:pPr>
        <w:tabs>
          <w:tab w:val="left" w:pos="8235"/>
        </w:tabs>
        <w:jc w:val="center"/>
        <w:rPr>
          <w:rFonts w:ascii="Book Antiqua" w:eastAsia="Times New Roman" w:hAnsi="Book Antiqua" w:cs="Times New Roman"/>
          <w:b/>
          <w:color w:val="FF0000"/>
          <w:sz w:val="28"/>
          <w:szCs w:val="28"/>
        </w:rPr>
      </w:pPr>
    </w:p>
    <w:p w:rsidR="00245DBD" w:rsidRPr="005C78BF" w:rsidRDefault="00245DBD" w:rsidP="00245DBD">
      <w:pPr>
        <w:tabs>
          <w:tab w:val="left" w:pos="8235"/>
        </w:tabs>
        <w:jc w:val="center"/>
        <w:rPr>
          <w:rFonts w:ascii="Book Antiqua" w:eastAsia="Times New Roman" w:hAnsi="Book Antiqua" w:cs="Times New Roman"/>
          <w:b/>
          <w:color w:val="FF0000"/>
          <w:sz w:val="18"/>
          <w:szCs w:val="18"/>
        </w:rPr>
      </w:pPr>
      <w:r w:rsidRPr="005C78BF">
        <w:rPr>
          <w:rFonts w:ascii="Book Antiqua" w:eastAsia="Times New Roman" w:hAnsi="Book Antiqua" w:cs="Times New Roman"/>
          <w:b/>
          <w:color w:val="FF0000"/>
          <w:sz w:val="18"/>
          <w:szCs w:val="18"/>
        </w:rPr>
        <w:t>PRIMARY SCHOOL LEVELS</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Short poetry recital</w:t>
      </w:r>
      <w:r w:rsidRPr="005C78BF">
        <w:rPr>
          <w:rFonts w:ascii="Book Antiqua" w:eastAsia="Times New Roman" w:hAnsi="Book Antiqua" w:cs="Times New Roman"/>
          <w:color w:val="000000" w:themeColor="text1"/>
          <w:sz w:val="18"/>
          <w:szCs w:val="18"/>
        </w:rPr>
        <w:t xml:space="preserve"> – students to prepare short poems, drawings and display to their classroom</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Book markers</w:t>
      </w:r>
      <w:r w:rsidRPr="005C78BF">
        <w:rPr>
          <w:rFonts w:ascii="Book Antiqua" w:eastAsia="Times New Roman" w:hAnsi="Book Antiqua" w:cs="Times New Roman"/>
          <w:color w:val="000000" w:themeColor="text1"/>
          <w:sz w:val="18"/>
          <w:szCs w:val="18"/>
        </w:rPr>
        <w:t xml:space="preserve"> –students can collect old buttons, strings and pins to decorate simple book marks with class. </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Short skit</w:t>
      </w:r>
      <w:r w:rsidRPr="005C78BF">
        <w:rPr>
          <w:rFonts w:ascii="Book Antiqua" w:eastAsia="Times New Roman" w:hAnsi="Book Antiqua" w:cs="Times New Roman"/>
          <w:color w:val="000000" w:themeColor="text1"/>
          <w:sz w:val="18"/>
          <w:szCs w:val="18"/>
        </w:rPr>
        <w:t xml:space="preserve"> – Base on theme, teachers must provide a short plays to their class.  </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Short song</w:t>
      </w:r>
      <w:r w:rsidRPr="005C78BF">
        <w:rPr>
          <w:rFonts w:ascii="Book Antiqua" w:eastAsia="Times New Roman" w:hAnsi="Book Antiqua" w:cs="Times New Roman"/>
          <w:color w:val="000000" w:themeColor="text1"/>
          <w:sz w:val="18"/>
          <w:szCs w:val="18"/>
        </w:rPr>
        <w:t xml:space="preserve"> – student to write a short songs about the theme.</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Model Display</w:t>
      </w:r>
      <w:r w:rsidRPr="005C78BF">
        <w:rPr>
          <w:rFonts w:ascii="Book Antiqua" w:eastAsia="Times New Roman" w:hAnsi="Book Antiqua" w:cs="Times New Roman"/>
          <w:color w:val="000000" w:themeColor="text1"/>
          <w:sz w:val="18"/>
          <w:szCs w:val="18"/>
        </w:rPr>
        <w:t xml:space="preserve"> – teachers should set model display for their classroom base on the theme. </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 xml:space="preserve">Narrative Essay (maximum 150 words) </w:t>
      </w:r>
      <w:r w:rsidRPr="005C78BF">
        <w:rPr>
          <w:rFonts w:ascii="Book Antiqua" w:eastAsia="Times New Roman" w:hAnsi="Book Antiqua" w:cs="Times New Roman"/>
          <w:color w:val="000000" w:themeColor="text1"/>
          <w:sz w:val="18"/>
          <w:szCs w:val="18"/>
        </w:rPr>
        <w:t>– Teacher can organize oratory competition for students only 80 words base on the theme.</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Short Oratory</w:t>
      </w:r>
      <w:r w:rsidRPr="005C78BF">
        <w:rPr>
          <w:rFonts w:ascii="Book Antiqua" w:eastAsia="Times New Roman" w:hAnsi="Book Antiqua" w:cs="Times New Roman"/>
          <w:color w:val="000000" w:themeColor="text1"/>
          <w:sz w:val="18"/>
          <w:szCs w:val="18"/>
        </w:rPr>
        <w:t xml:space="preserve"> – Students can prepare short oratory speech during morning talk base on the theme.</w:t>
      </w:r>
    </w:p>
    <w:p w:rsidR="00E3124F" w:rsidRPr="005C78BF" w:rsidRDefault="00245DBD" w:rsidP="00E3124F">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Poster Competition</w:t>
      </w:r>
      <w:r w:rsidRPr="005C78BF">
        <w:rPr>
          <w:rFonts w:ascii="Book Antiqua" w:eastAsia="Times New Roman" w:hAnsi="Book Antiqua" w:cs="Times New Roman"/>
          <w:color w:val="000000" w:themeColor="text1"/>
          <w:sz w:val="18"/>
          <w:szCs w:val="18"/>
        </w:rPr>
        <w:t xml:space="preserve"> - teachers to organize Poster Competition for st</w:t>
      </w:r>
      <w:r w:rsidR="00E3124F" w:rsidRPr="005C78BF">
        <w:rPr>
          <w:rFonts w:ascii="Book Antiqua" w:eastAsia="Times New Roman" w:hAnsi="Book Antiqua" w:cs="Times New Roman"/>
          <w:color w:val="000000" w:themeColor="text1"/>
          <w:sz w:val="18"/>
          <w:szCs w:val="18"/>
        </w:rPr>
        <w:t>udents based on the them</w:t>
      </w:r>
      <w:r w:rsidR="00D91F8D" w:rsidRPr="005C78BF">
        <w:rPr>
          <w:rFonts w:ascii="Book Antiqua" w:eastAsia="Times New Roman" w:hAnsi="Book Antiqua" w:cs="Times New Roman"/>
          <w:color w:val="000000" w:themeColor="text1"/>
          <w:sz w:val="18"/>
          <w:szCs w:val="18"/>
        </w:rPr>
        <w:t>e.</w:t>
      </w:r>
    </w:p>
    <w:p w:rsidR="00E3124F" w:rsidRPr="005C78BF" w:rsidRDefault="00E3124F" w:rsidP="00E3124F">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School Pledge</w:t>
      </w:r>
      <w:r w:rsidRPr="005C78BF">
        <w:rPr>
          <w:rFonts w:ascii="Book Antiqua" w:eastAsia="Times New Roman" w:hAnsi="Book Antiqua" w:cs="Times New Roman"/>
          <w:color w:val="000000" w:themeColor="text1"/>
          <w:sz w:val="18"/>
          <w:szCs w:val="18"/>
        </w:rPr>
        <w:t xml:space="preserve"> – the school writes a creative pledge “Social Media Safety” – students take this pledge.</w:t>
      </w:r>
    </w:p>
    <w:p w:rsidR="00E3124F" w:rsidRPr="005C78BF" w:rsidRDefault="00E3124F" w:rsidP="00E3124F">
      <w:pPr>
        <w:pStyle w:val="ListParagraph"/>
        <w:numPr>
          <w:ilvl w:val="0"/>
          <w:numId w:val="23"/>
        </w:numPr>
        <w:rPr>
          <w:rFonts w:ascii="Book Antiqua" w:eastAsia="Times New Roman" w:hAnsi="Book Antiqua" w:cs="Times New Roman"/>
          <w:b/>
          <w:sz w:val="18"/>
          <w:szCs w:val="18"/>
        </w:rPr>
      </w:pPr>
      <w:r w:rsidRPr="005C78BF">
        <w:rPr>
          <w:rFonts w:ascii="Book Antiqua" w:eastAsia="Times New Roman" w:hAnsi="Book Antiqua" w:cs="Times New Roman"/>
          <w:b/>
          <w:sz w:val="18"/>
          <w:szCs w:val="18"/>
        </w:rPr>
        <w:t xml:space="preserve">Debate – </w:t>
      </w:r>
      <w:r w:rsidRPr="005C78BF">
        <w:rPr>
          <w:rFonts w:ascii="Book Antiqua" w:eastAsia="Times New Roman" w:hAnsi="Book Antiqua" w:cs="Times New Roman"/>
          <w:sz w:val="18"/>
          <w:szCs w:val="18"/>
        </w:rPr>
        <w:t>teachers organize an inter-form debate on “</w:t>
      </w:r>
      <w:r w:rsidR="00380312" w:rsidRPr="005C78BF">
        <w:rPr>
          <w:rFonts w:ascii="Book Antiqua" w:eastAsia="Times New Roman" w:hAnsi="Book Antiqua" w:cs="Times New Roman"/>
          <w:sz w:val="18"/>
          <w:szCs w:val="18"/>
        </w:rPr>
        <w:t>Pro’s and Con’s of Social Media Usage</w:t>
      </w:r>
      <w:r w:rsidRPr="005C78BF">
        <w:rPr>
          <w:rFonts w:ascii="Book Antiqua" w:eastAsia="Times New Roman" w:hAnsi="Book Antiqua" w:cs="Times New Roman"/>
          <w:sz w:val="18"/>
          <w:szCs w:val="18"/>
        </w:rPr>
        <w:t>”.</w:t>
      </w:r>
    </w:p>
    <w:p w:rsidR="00E3124F" w:rsidRPr="005C78BF" w:rsidRDefault="00E3124F" w:rsidP="00E3124F">
      <w:pPr>
        <w:pStyle w:val="ListParagraph"/>
        <w:numPr>
          <w:ilvl w:val="0"/>
          <w:numId w:val="23"/>
        </w:numPr>
        <w:rPr>
          <w:rFonts w:ascii="Book Antiqua" w:eastAsia="Times New Roman" w:hAnsi="Book Antiqua" w:cs="Times New Roman"/>
          <w:b/>
          <w:sz w:val="18"/>
          <w:szCs w:val="18"/>
        </w:rPr>
      </w:pPr>
      <w:r w:rsidRPr="005C78BF">
        <w:rPr>
          <w:rFonts w:ascii="Book Antiqua" w:eastAsia="Times New Roman" w:hAnsi="Book Antiqua" w:cs="Times New Roman"/>
          <w:b/>
          <w:sz w:val="18"/>
          <w:szCs w:val="18"/>
        </w:rPr>
        <w:t xml:space="preserve">Panel discussion – </w:t>
      </w:r>
      <w:r w:rsidRPr="005C78BF">
        <w:rPr>
          <w:rFonts w:ascii="Book Antiqua" w:eastAsia="Times New Roman" w:hAnsi="Book Antiqua" w:cs="Times New Roman"/>
          <w:sz w:val="18"/>
          <w:szCs w:val="18"/>
        </w:rPr>
        <w:t>students divided into groups of five – free discussion on “</w:t>
      </w:r>
      <w:r w:rsidR="00380312" w:rsidRPr="005C78BF">
        <w:rPr>
          <w:rFonts w:ascii="Book Antiqua" w:eastAsia="Times New Roman" w:hAnsi="Book Antiqua" w:cs="Times New Roman"/>
          <w:sz w:val="18"/>
          <w:szCs w:val="18"/>
        </w:rPr>
        <w:t>Social Media S</w:t>
      </w:r>
      <w:r w:rsidR="00D91F8D" w:rsidRPr="005C78BF">
        <w:rPr>
          <w:rFonts w:ascii="Book Antiqua" w:eastAsia="Times New Roman" w:hAnsi="Book Antiqua" w:cs="Times New Roman"/>
          <w:sz w:val="18"/>
          <w:szCs w:val="18"/>
        </w:rPr>
        <w:t>afety</w:t>
      </w:r>
      <w:r w:rsidRPr="005C78BF">
        <w:rPr>
          <w:rFonts w:ascii="Book Antiqua" w:eastAsia="Times New Roman" w:hAnsi="Book Antiqua" w:cs="Times New Roman"/>
          <w:sz w:val="18"/>
          <w:szCs w:val="18"/>
        </w:rPr>
        <w:t>.”</w:t>
      </w:r>
    </w:p>
    <w:p w:rsidR="00245DBD" w:rsidRPr="005C78BF" w:rsidRDefault="00245DBD" w:rsidP="00B63781">
      <w:pPr>
        <w:pStyle w:val="ListParagraph"/>
        <w:numPr>
          <w:ilvl w:val="0"/>
          <w:numId w:val="23"/>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Classroom/bulletin Corner booth display</w:t>
      </w:r>
      <w:r w:rsidRPr="005C78BF">
        <w:rPr>
          <w:rFonts w:ascii="Book Antiqua" w:eastAsia="Times New Roman" w:hAnsi="Book Antiqua" w:cs="Times New Roman"/>
          <w:color w:val="000000" w:themeColor="text1"/>
          <w:sz w:val="18"/>
          <w:szCs w:val="18"/>
        </w:rPr>
        <w:t xml:space="preserve"> – teachers can display all charts and student’s work at the Corner Booth and divide the class for the decoration based on the theme.</w:t>
      </w:r>
    </w:p>
    <w:p w:rsidR="00245DBD" w:rsidRPr="005C78BF" w:rsidRDefault="00245DBD" w:rsidP="00245DBD">
      <w:pPr>
        <w:jc w:val="center"/>
        <w:rPr>
          <w:rFonts w:ascii="Book Antiqua" w:eastAsia="Times New Roman" w:hAnsi="Book Antiqua" w:cs="Times New Roman"/>
          <w:b/>
          <w:i/>
          <w:color w:val="0070C0"/>
          <w:sz w:val="18"/>
          <w:szCs w:val="18"/>
        </w:rPr>
      </w:pPr>
      <w:r w:rsidRPr="005C78BF">
        <w:rPr>
          <w:rFonts w:ascii="Book Antiqua" w:eastAsia="Times New Roman" w:hAnsi="Book Antiqua" w:cs="Times New Roman"/>
          <w:b/>
          <w:i/>
          <w:color w:val="0070C0"/>
          <w:sz w:val="18"/>
          <w:szCs w:val="18"/>
        </w:rPr>
        <w:t xml:space="preserve">                 (The School Coordinator/HOS – to decide which activity they want to carry on the days)</w:t>
      </w:r>
    </w:p>
    <w:p w:rsidR="00245DBD" w:rsidRPr="005C78BF" w:rsidRDefault="00245DBD" w:rsidP="00245DBD">
      <w:pPr>
        <w:rPr>
          <w:rFonts w:ascii="Book Antiqua" w:eastAsia="Times New Roman" w:hAnsi="Book Antiqua" w:cs="Times New Roman"/>
          <w:color w:val="1F497D"/>
          <w:sz w:val="18"/>
          <w:szCs w:val="18"/>
        </w:rPr>
      </w:pPr>
    </w:p>
    <w:p w:rsidR="00245DBD" w:rsidRPr="005C78BF" w:rsidRDefault="00245DBD" w:rsidP="00245DBD">
      <w:pPr>
        <w:jc w:val="center"/>
        <w:rPr>
          <w:rFonts w:ascii="Book Antiqua" w:eastAsia="Times New Roman" w:hAnsi="Book Antiqua" w:cs="Times New Roman"/>
          <w:b/>
          <w:color w:val="FF0000"/>
          <w:sz w:val="18"/>
          <w:szCs w:val="18"/>
        </w:rPr>
      </w:pPr>
      <w:r w:rsidRPr="005C78BF">
        <w:rPr>
          <w:rFonts w:ascii="Book Antiqua" w:eastAsia="Times New Roman" w:hAnsi="Book Antiqua" w:cs="Times New Roman"/>
          <w:b/>
          <w:color w:val="FF0000"/>
          <w:sz w:val="18"/>
          <w:szCs w:val="18"/>
        </w:rPr>
        <w:t>SECONDARY SCHOOL LEVELS</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Poetry recital</w:t>
      </w:r>
      <w:r w:rsidRPr="005C78BF">
        <w:rPr>
          <w:rFonts w:ascii="Book Antiqua" w:eastAsia="Times New Roman" w:hAnsi="Book Antiqua" w:cs="Times New Roman"/>
          <w:color w:val="000000" w:themeColor="text1"/>
          <w:sz w:val="18"/>
          <w:szCs w:val="18"/>
        </w:rPr>
        <w:t xml:space="preserve"> – students to prepare poetry based on the theme and have it pasted at their classroom organization board.</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Banner Display</w:t>
      </w:r>
      <w:r w:rsidRPr="005C78BF">
        <w:rPr>
          <w:rFonts w:ascii="Book Antiqua" w:eastAsia="Times New Roman" w:hAnsi="Book Antiqua" w:cs="Times New Roman"/>
          <w:color w:val="000000" w:themeColor="text1"/>
          <w:sz w:val="18"/>
          <w:szCs w:val="18"/>
        </w:rPr>
        <w:t xml:space="preserve"> – students to prepare banner based on the theme and have it displayed in their own classrooms. </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Role-play</w:t>
      </w:r>
      <w:r w:rsidRPr="005C78BF">
        <w:rPr>
          <w:rFonts w:ascii="Book Antiqua" w:eastAsia="Times New Roman" w:hAnsi="Book Antiqua" w:cs="Times New Roman"/>
          <w:color w:val="000000" w:themeColor="text1"/>
          <w:sz w:val="18"/>
          <w:szCs w:val="18"/>
        </w:rPr>
        <w:t xml:space="preserve"> - students to prepare role-play based on the theme.</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Song</w:t>
      </w:r>
      <w:r w:rsidRPr="005C78BF">
        <w:rPr>
          <w:rFonts w:ascii="Book Antiqua" w:eastAsia="Times New Roman" w:hAnsi="Book Antiqua" w:cs="Times New Roman"/>
          <w:color w:val="000000" w:themeColor="text1"/>
          <w:sz w:val="18"/>
          <w:szCs w:val="18"/>
        </w:rPr>
        <w:t xml:space="preserve"> – teachers to organize song competition for students based on the theme.</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Model Display</w:t>
      </w:r>
      <w:r w:rsidRPr="005C78BF">
        <w:rPr>
          <w:rFonts w:ascii="Book Antiqua" w:eastAsia="Times New Roman" w:hAnsi="Book Antiqua" w:cs="Times New Roman"/>
          <w:color w:val="000000" w:themeColor="text1"/>
          <w:sz w:val="18"/>
          <w:szCs w:val="18"/>
        </w:rPr>
        <w:t xml:space="preserve"> – teachers to organize model display competition for students based on the theme.</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Advertisement advocacy (TV/Radio)</w:t>
      </w:r>
      <w:r w:rsidRPr="005C78BF">
        <w:rPr>
          <w:rFonts w:ascii="Book Antiqua" w:eastAsia="Times New Roman" w:hAnsi="Book Antiqua" w:cs="Times New Roman"/>
          <w:color w:val="000000" w:themeColor="text1"/>
          <w:sz w:val="18"/>
          <w:szCs w:val="18"/>
        </w:rPr>
        <w:t xml:space="preserve"> – students to prepare TV/Radio Advertisement advocacy based on theme.</w:t>
      </w:r>
    </w:p>
    <w:p w:rsidR="00BE4911" w:rsidRPr="005C78BF" w:rsidRDefault="00245DBD" w:rsidP="00BE491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Diary Entry (maximum 100 words)</w:t>
      </w:r>
      <w:r w:rsidRPr="005C78BF">
        <w:rPr>
          <w:rFonts w:ascii="Book Antiqua" w:eastAsia="Times New Roman" w:hAnsi="Book Antiqua" w:cs="Times New Roman"/>
          <w:color w:val="000000" w:themeColor="text1"/>
          <w:sz w:val="18"/>
          <w:szCs w:val="18"/>
        </w:rPr>
        <w:t xml:space="preserve"> – students to prepare Diary Entry based on theme.</w:t>
      </w:r>
    </w:p>
    <w:p w:rsidR="00BE4911" w:rsidRPr="005C78BF" w:rsidRDefault="00245DBD" w:rsidP="00BE491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Poster Competition</w:t>
      </w:r>
      <w:r w:rsidRPr="005C78BF">
        <w:rPr>
          <w:rFonts w:ascii="Book Antiqua" w:eastAsia="Times New Roman" w:hAnsi="Book Antiqua" w:cs="Times New Roman"/>
          <w:color w:val="000000" w:themeColor="text1"/>
          <w:sz w:val="18"/>
          <w:szCs w:val="18"/>
        </w:rPr>
        <w:t xml:space="preserve"> – teachers to organize Poster Competition for students based on the theme.</w:t>
      </w:r>
      <w:r w:rsidR="00BE4911" w:rsidRPr="005C78BF">
        <w:rPr>
          <w:rFonts w:ascii="Book Antiqua" w:eastAsia="Times New Roman" w:hAnsi="Book Antiqua" w:cs="Times New Roman"/>
          <w:color w:val="000000" w:themeColor="text1"/>
          <w:sz w:val="18"/>
          <w:szCs w:val="18"/>
        </w:rPr>
        <w:t xml:space="preserve"> </w:t>
      </w:r>
    </w:p>
    <w:p w:rsidR="00BE4911" w:rsidRPr="005C78BF" w:rsidRDefault="00BE4911" w:rsidP="00BE491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School Pledge</w:t>
      </w:r>
      <w:r w:rsidRPr="005C78BF">
        <w:rPr>
          <w:rFonts w:ascii="Book Antiqua" w:eastAsia="Times New Roman" w:hAnsi="Book Antiqua" w:cs="Times New Roman"/>
          <w:color w:val="000000" w:themeColor="text1"/>
          <w:sz w:val="18"/>
          <w:szCs w:val="18"/>
        </w:rPr>
        <w:t xml:space="preserve"> – the school writes a creative pledge “Social Media Safety” – students take this pledge.</w:t>
      </w:r>
    </w:p>
    <w:p w:rsidR="00BE4911" w:rsidRPr="005C78BF" w:rsidRDefault="00BE4911" w:rsidP="00BE491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sz w:val="18"/>
          <w:szCs w:val="18"/>
        </w:rPr>
        <w:t xml:space="preserve">Debate – </w:t>
      </w:r>
      <w:r w:rsidRPr="005C78BF">
        <w:rPr>
          <w:rFonts w:ascii="Book Antiqua" w:eastAsia="Times New Roman" w:hAnsi="Book Antiqua" w:cs="Times New Roman"/>
          <w:sz w:val="18"/>
          <w:szCs w:val="18"/>
        </w:rPr>
        <w:t>teachers organize an inter-form debate on “Pro’s and Con’s of Social Media Usage”.</w:t>
      </w:r>
    </w:p>
    <w:p w:rsidR="00BE4911" w:rsidRPr="005C78BF" w:rsidRDefault="00BE4911" w:rsidP="00BE4911">
      <w:pPr>
        <w:pStyle w:val="ListParagraph"/>
        <w:numPr>
          <w:ilvl w:val="0"/>
          <w:numId w:val="24"/>
        </w:numPr>
        <w:rPr>
          <w:rFonts w:ascii="Book Antiqua" w:eastAsia="Times New Roman" w:hAnsi="Book Antiqua" w:cs="Times New Roman"/>
          <w:sz w:val="18"/>
          <w:szCs w:val="18"/>
        </w:rPr>
      </w:pPr>
      <w:r w:rsidRPr="005C78BF">
        <w:rPr>
          <w:rFonts w:ascii="Book Antiqua" w:eastAsia="Times New Roman" w:hAnsi="Book Antiqua" w:cs="Times New Roman"/>
          <w:b/>
          <w:sz w:val="18"/>
          <w:szCs w:val="18"/>
        </w:rPr>
        <w:t xml:space="preserve">Panel discussion – </w:t>
      </w:r>
      <w:r w:rsidRPr="005C78BF">
        <w:rPr>
          <w:rFonts w:ascii="Book Antiqua" w:eastAsia="Times New Roman" w:hAnsi="Book Antiqua" w:cs="Times New Roman"/>
          <w:sz w:val="18"/>
          <w:szCs w:val="18"/>
        </w:rPr>
        <w:t>students divided into groups of five – free discussion on “Social Media Safety.”</w:t>
      </w:r>
    </w:p>
    <w:p w:rsidR="007946A7" w:rsidRPr="005C78BF" w:rsidRDefault="007946A7" w:rsidP="00BE4911">
      <w:pPr>
        <w:pStyle w:val="ListParagraph"/>
        <w:numPr>
          <w:ilvl w:val="0"/>
          <w:numId w:val="24"/>
        </w:numPr>
        <w:rPr>
          <w:rFonts w:ascii="Book Antiqua" w:eastAsia="Times New Roman" w:hAnsi="Book Antiqua" w:cs="Times New Roman"/>
          <w:sz w:val="18"/>
          <w:szCs w:val="18"/>
        </w:rPr>
      </w:pPr>
      <w:r w:rsidRPr="005C78BF">
        <w:rPr>
          <w:rFonts w:ascii="Book Antiqua" w:eastAsia="Times New Roman" w:hAnsi="Book Antiqua" w:cs="Times New Roman"/>
          <w:sz w:val="18"/>
          <w:szCs w:val="18"/>
        </w:rPr>
        <w:t>Prefects to present to the students</w:t>
      </w:r>
      <w:r w:rsidR="00DD4620" w:rsidRPr="005C78BF">
        <w:rPr>
          <w:rFonts w:ascii="Book Antiqua" w:eastAsia="Times New Roman" w:hAnsi="Book Antiqua" w:cs="Times New Roman"/>
          <w:sz w:val="18"/>
          <w:szCs w:val="18"/>
        </w:rPr>
        <w:t xml:space="preserve"> on the Theme of the day </w:t>
      </w:r>
    </w:p>
    <w:p w:rsidR="00245DBD" w:rsidRPr="005C78BF" w:rsidRDefault="00245DBD" w:rsidP="00B63781">
      <w:pPr>
        <w:pStyle w:val="ListParagraph"/>
        <w:numPr>
          <w:ilvl w:val="0"/>
          <w:numId w:val="24"/>
        </w:numPr>
        <w:rPr>
          <w:rFonts w:ascii="Book Antiqua" w:eastAsia="Times New Roman" w:hAnsi="Book Antiqua" w:cs="Times New Roman"/>
          <w:color w:val="000000" w:themeColor="text1"/>
          <w:sz w:val="18"/>
          <w:szCs w:val="18"/>
        </w:rPr>
      </w:pPr>
      <w:r w:rsidRPr="005C78BF">
        <w:rPr>
          <w:rFonts w:ascii="Book Antiqua" w:eastAsia="Times New Roman" w:hAnsi="Book Antiqua" w:cs="Times New Roman"/>
          <w:b/>
          <w:color w:val="000000" w:themeColor="text1"/>
          <w:sz w:val="18"/>
          <w:szCs w:val="18"/>
        </w:rPr>
        <w:t>Classroom/bulletin Corner booth display</w:t>
      </w:r>
      <w:r w:rsidRPr="005C78BF">
        <w:rPr>
          <w:rFonts w:ascii="Book Antiqua" w:eastAsia="Times New Roman" w:hAnsi="Book Antiqua" w:cs="Times New Roman"/>
          <w:color w:val="000000" w:themeColor="text1"/>
          <w:sz w:val="18"/>
          <w:szCs w:val="18"/>
        </w:rPr>
        <w:t xml:space="preserve"> - teachers to organize Classroom/Bulletin Corner Booth Display competition for students based on the theme.</w:t>
      </w:r>
    </w:p>
    <w:p w:rsidR="00245DBD" w:rsidRPr="005C78BF" w:rsidRDefault="00245DBD" w:rsidP="00245DBD">
      <w:pPr>
        <w:jc w:val="center"/>
        <w:rPr>
          <w:rFonts w:ascii="Book Antiqua" w:eastAsia="Times New Roman" w:hAnsi="Book Antiqua" w:cs="Times New Roman"/>
          <w:b/>
          <w:i/>
          <w:color w:val="0070C0"/>
          <w:sz w:val="18"/>
          <w:szCs w:val="18"/>
        </w:rPr>
      </w:pPr>
      <w:r w:rsidRPr="005C78BF">
        <w:rPr>
          <w:rFonts w:ascii="Book Antiqua" w:eastAsia="Times New Roman" w:hAnsi="Book Antiqua" w:cs="Times New Roman"/>
          <w:b/>
          <w:i/>
          <w:color w:val="0070C0"/>
          <w:sz w:val="18"/>
          <w:szCs w:val="18"/>
        </w:rPr>
        <w:t xml:space="preserve">      (The School Coordinator/HOS – to decide which activity they want to carry on the days)</w:t>
      </w:r>
    </w:p>
    <w:p w:rsidR="00B75B9E" w:rsidRPr="005C78BF" w:rsidRDefault="00B75B9E" w:rsidP="00245DBD">
      <w:pPr>
        <w:jc w:val="center"/>
        <w:rPr>
          <w:rFonts w:ascii="Book Antiqua" w:eastAsia="Times New Roman" w:hAnsi="Book Antiqua" w:cs="Times New Roman"/>
          <w:b/>
          <w:i/>
          <w:color w:val="0070C0"/>
          <w:sz w:val="18"/>
          <w:szCs w:val="18"/>
        </w:rPr>
      </w:pPr>
    </w:p>
    <w:tbl>
      <w:tblPr>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000" w:firstRow="0" w:lastRow="0" w:firstColumn="0" w:lastColumn="0" w:noHBand="0" w:noVBand="0"/>
      </w:tblPr>
      <w:tblGrid>
        <w:gridCol w:w="7704"/>
      </w:tblGrid>
      <w:tr w:rsidR="00B75B9E" w:rsidRPr="005C78BF" w:rsidTr="00F53F0A">
        <w:trPr>
          <w:trHeight w:val="374"/>
        </w:trPr>
        <w:tc>
          <w:tcPr>
            <w:tcW w:w="7704" w:type="dxa"/>
            <w:shd w:val="clear" w:color="auto" w:fill="00B0F0"/>
          </w:tcPr>
          <w:p w:rsidR="00B75B9E" w:rsidRPr="005C78BF" w:rsidRDefault="004B412E" w:rsidP="004B412E">
            <w:pPr>
              <w:pStyle w:val="ListParagraph"/>
              <w:spacing w:line="253" w:lineRule="auto"/>
              <w:ind w:left="0"/>
              <w:jc w:val="center"/>
              <w:rPr>
                <w:rFonts w:ascii="Book Antiqua" w:eastAsia="Times New Roman" w:hAnsi="Book Antiqua" w:cs="Times New Roman"/>
                <w:sz w:val="18"/>
                <w:szCs w:val="18"/>
              </w:rPr>
            </w:pPr>
            <w:r w:rsidRPr="005C78BF">
              <w:rPr>
                <w:b/>
                <w:sz w:val="18"/>
                <w:szCs w:val="18"/>
              </w:rPr>
              <w:t>ADDITIONAL ACTIVITIES TO SUIT THE DAY</w:t>
            </w:r>
          </w:p>
        </w:tc>
      </w:tr>
    </w:tbl>
    <w:p w:rsidR="00F93928" w:rsidRPr="005C78BF" w:rsidRDefault="00F93928" w:rsidP="00B63781">
      <w:pPr>
        <w:pStyle w:val="ListParagraph"/>
        <w:numPr>
          <w:ilvl w:val="0"/>
          <w:numId w:val="29"/>
        </w:numPr>
        <w:rPr>
          <w:rFonts w:ascii="Book Antiqua" w:eastAsia="Times New Roman" w:hAnsi="Book Antiqua" w:cs="Times New Roman"/>
          <w:sz w:val="18"/>
          <w:szCs w:val="18"/>
        </w:rPr>
      </w:pPr>
      <w:r w:rsidRPr="005C78BF">
        <w:rPr>
          <w:rFonts w:ascii="Book Antiqua" w:eastAsia="Times New Roman" w:hAnsi="Book Antiqua" w:cs="Times New Roman"/>
          <w:b/>
          <w:sz w:val="18"/>
          <w:szCs w:val="18"/>
        </w:rPr>
        <w:t xml:space="preserve">Invite speakers </w:t>
      </w:r>
      <w:r w:rsidRPr="005C78BF">
        <w:rPr>
          <w:rFonts w:ascii="Book Antiqua" w:eastAsia="Times New Roman" w:hAnsi="Book Antiqua" w:cs="Times New Roman"/>
          <w:sz w:val="18"/>
          <w:szCs w:val="18"/>
        </w:rPr>
        <w:t xml:space="preserve">from the </w:t>
      </w:r>
      <w:r w:rsidRPr="005C78BF">
        <w:rPr>
          <w:rFonts w:ascii="Book Antiqua" w:eastAsia="Times New Roman" w:hAnsi="Book Antiqua" w:cs="Times New Roman"/>
          <w:b/>
          <w:sz w:val="18"/>
          <w:szCs w:val="18"/>
        </w:rPr>
        <w:t>Police Cybercrime Unit,</w:t>
      </w:r>
      <w:r w:rsidRPr="005C78BF">
        <w:rPr>
          <w:rFonts w:ascii="Book Antiqua" w:eastAsia="Times New Roman" w:hAnsi="Book Antiqua" w:cs="Times New Roman"/>
          <w:sz w:val="18"/>
          <w:szCs w:val="18"/>
        </w:rPr>
        <w:t xml:space="preserve"> </w:t>
      </w:r>
      <w:r w:rsidRPr="005C78BF">
        <w:rPr>
          <w:rFonts w:ascii="Book Antiqua" w:eastAsia="Times New Roman" w:hAnsi="Book Antiqua" w:cs="Times New Roman"/>
          <w:b/>
          <w:sz w:val="18"/>
          <w:szCs w:val="18"/>
        </w:rPr>
        <w:t>Information Technology Computing Services [ITC],</w:t>
      </w:r>
      <w:r w:rsidRPr="005C78BF">
        <w:rPr>
          <w:rFonts w:ascii="Book Antiqua" w:eastAsia="Times New Roman" w:hAnsi="Book Antiqua" w:cs="Times New Roman"/>
          <w:sz w:val="18"/>
          <w:szCs w:val="18"/>
        </w:rPr>
        <w:t xml:space="preserve"> </w:t>
      </w:r>
      <w:r w:rsidRPr="005C78BF">
        <w:rPr>
          <w:rFonts w:ascii="Book Antiqua" w:eastAsia="Times New Roman" w:hAnsi="Book Antiqua" w:cs="Times New Roman"/>
          <w:b/>
          <w:sz w:val="18"/>
          <w:szCs w:val="18"/>
        </w:rPr>
        <w:t xml:space="preserve">Juvenile </w:t>
      </w:r>
      <w:r w:rsidR="009B27FC" w:rsidRPr="005C78BF">
        <w:rPr>
          <w:rFonts w:ascii="Book Antiqua" w:eastAsia="Times New Roman" w:hAnsi="Book Antiqua" w:cs="Times New Roman"/>
          <w:b/>
          <w:sz w:val="18"/>
          <w:szCs w:val="18"/>
        </w:rPr>
        <w:t>Bureau, Community Policing</w:t>
      </w:r>
      <w:r w:rsidRPr="005C78BF">
        <w:rPr>
          <w:rFonts w:ascii="Book Antiqua" w:eastAsia="Times New Roman" w:hAnsi="Book Antiqua" w:cs="Times New Roman"/>
          <w:b/>
          <w:sz w:val="18"/>
          <w:szCs w:val="18"/>
        </w:rPr>
        <w:t>, Legal Aid Commission,</w:t>
      </w:r>
      <w:r w:rsidRPr="005C78BF">
        <w:rPr>
          <w:rFonts w:ascii="Book Antiqua" w:eastAsia="Times New Roman" w:hAnsi="Book Antiqua" w:cs="Times New Roman"/>
          <w:sz w:val="18"/>
          <w:szCs w:val="18"/>
        </w:rPr>
        <w:t xml:space="preserve"> </w:t>
      </w:r>
      <w:r w:rsidRPr="005C78BF">
        <w:rPr>
          <w:rFonts w:ascii="Book Antiqua" w:eastAsia="Times New Roman" w:hAnsi="Book Antiqua" w:cs="Times New Roman"/>
          <w:b/>
          <w:sz w:val="18"/>
          <w:szCs w:val="18"/>
        </w:rPr>
        <w:t>Online Safety Commission</w:t>
      </w:r>
      <w:r w:rsidRPr="005C78BF">
        <w:rPr>
          <w:rFonts w:ascii="Book Antiqua" w:eastAsia="Times New Roman" w:hAnsi="Book Antiqua" w:cs="Times New Roman"/>
          <w:sz w:val="18"/>
          <w:szCs w:val="18"/>
        </w:rPr>
        <w:t xml:space="preserve"> and </w:t>
      </w:r>
      <w:r w:rsidRPr="005C78BF">
        <w:rPr>
          <w:rFonts w:ascii="Book Antiqua" w:eastAsia="Times New Roman" w:hAnsi="Book Antiqua" w:cs="Times New Roman"/>
          <w:b/>
          <w:sz w:val="18"/>
          <w:szCs w:val="18"/>
        </w:rPr>
        <w:t>Media Watch Fiji</w:t>
      </w:r>
      <w:r w:rsidRPr="005C78BF">
        <w:rPr>
          <w:rFonts w:ascii="Book Antiqua" w:eastAsia="Times New Roman" w:hAnsi="Book Antiqua" w:cs="Times New Roman"/>
          <w:sz w:val="18"/>
          <w:szCs w:val="18"/>
        </w:rPr>
        <w:t xml:space="preserve"> to conduct presentations the safety of social media and the impact.</w:t>
      </w:r>
    </w:p>
    <w:p w:rsidR="007946A7" w:rsidRPr="005C78BF" w:rsidRDefault="007946A7" w:rsidP="00B63781">
      <w:pPr>
        <w:pStyle w:val="ListParagraph"/>
        <w:numPr>
          <w:ilvl w:val="0"/>
          <w:numId w:val="29"/>
        </w:numPr>
        <w:rPr>
          <w:rFonts w:ascii="Book Antiqua" w:eastAsia="Times New Roman" w:hAnsi="Book Antiqua" w:cs="Times New Roman"/>
          <w:sz w:val="18"/>
          <w:szCs w:val="18"/>
        </w:rPr>
      </w:pPr>
      <w:r w:rsidRPr="005C78BF">
        <w:rPr>
          <w:rFonts w:ascii="Book Antiqua" w:eastAsia="Times New Roman" w:hAnsi="Book Antiqua" w:cs="Times New Roman"/>
          <w:b/>
          <w:sz w:val="18"/>
          <w:szCs w:val="18"/>
        </w:rPr>
        <w:t xml:space="preserve">Engage computer teachers to talk about online safety </w:t>
      </w:r>
    </w:p>
    <w:p w:rsidR="00F93928" w:rsidRPr="005C78BF" w:rsidRDefault="00F93928" w:rsidP="00B63781">
      <w:pPr>
        <w:numPr>
          <w:ilvl w:val="0"/>
          <w:numId w:val="29"/>
        </w:numPr>
        <w:spacing w:line="232" w:lineRule="auto"/>
        <w:ind w:right="20"/>
        <w:contextualSpacing/>
        <w:jc w:val="both"/>
        <w:rPr>
          <w:rFonts w:ascii="Book Antiqua" w:eastAsia="Times New Roman" w:hAnsi="Book Antiqua" w:cs="Times New Roman"/>
          <w:sz w:val="18"/>
          <w:szCs w:val="18"/>
        </w:rPr>
      </w:pPr>
      <w:r w:rsidRPr="005C78BF">
        <w:rPr>
          <w:rFonts w:ascii="Book Antiqua" w:eastAsia="Times New Roman" w:hAnsi="Book Antiqua" w:cs="Times New Roman"/>
          <w:b/>
          <w:sz w:val="18"/>
          <w:szCs w:val="18"/>
        </w:rPr>
        <w:t>Organize school based/Year levels activities - Prevent cyberbullying</w:t>
      </w:r>
      <w:r w:rsidRPr="005C78BF">
        <w:rPr>
          <w:rFonts w:ascii="Book Antiqua" w:eastAsia="Times New Roman" w:hAnsi="Book Antiqua" w:cs="Times New Roman"/>
          <w:sz w:val="18"/>
          <w:szCs w:val="18"/>
        </w:rPr>
        <w:t>:</w:t>
      </w:r>
      <w:r w:rsidRPr="005C78BF">
        <w:rPr>
          <w:rFonts w:ascii="Book Antiqua" w:eastAsia="Times New Roman" w:hAnsi="Book Antiqua" w:cs="Times New Roman"/>
          <w:b/>
          <w:sz w:val="18"/>
          <w:szCs w:val="18"/>
        </w:rPr>
        <w:t xml:space="preserve"> </w:t>
      </w:r>
      <w:hyperlink r:id="rId13" w:history="1">
        <w:r w:rsidRPr="005C78BF">
          <w:rPr>
            <w:rFonts w:ascii="Book Antiqua" w:eastAsia="Times New Roman" w:hAnsi="Book Antiqua" w:cs="Times New Roman"/>
            <w:sz w:val="18"/>
            <w:szCs w:val="18"/>
          </w:rPr>
          <w:t>Cyberbullying</w:t>
        </w:r>
      </w:hyperlink>
      <w:r w:rsidRPr="005C78BF">
        <w:rPr>
          <w:rFonts w:ascii="Book Antiqua" w:eastAsia="Times New Roman" w:hAnsi="Book Antiqua" w:cs="Times New Roman"/>
          <w:sz w:val="18"/>
          <w:szCs w:val="18"/>
        </w:rPr>
        <w:t>—</w:t>
      </w:r>
      <w:r w:rsidRPr="005C78BF">
        <w:rPr>
          <w:rFonts w:ascii="Book Antiqua" w:eastAsia="Times New Roman" w:hAnsi="Book Antiqua" w:cs="Times New Roman"/>
          <w:b/>
          <w:sz w:val="18"/>
          <w:szCs w:val="18"/>
        </w:rPr>
        <w:t xml:space="preserve"> </w:t>
      </w:r>
      <w:hyperlink r:id="rId14" w:history="1">
        <w:r w:rsidRPr="005C78BF">
          <w:rPr>
            <w:rFonts w:ascii="Book Antiqua" w:eastAsia="Times New Roman" w:hAnsi="Book Antiqua" w:cs="Times New Roman"/>
            <w:sz w:val="18"/>
            <w:szCs w:val="18"/>
          </w:rPr>
          <w:t xml:space="preserve">bullying </w:t>
        </w:r>
      </w:hyperlink>
      <w:r w:rsidRPr="005C78BF">
        <w:rPr>
          <w:rFonts w:ascii="Book Antiqua" w:eastAsia="Times New Roman" w:hAnsi="Book Antiqua" w:cs="Times New Roman"/>
          <w:sz w:val="18"/>
          <w:szCs w:val="18"/>
        </w:rPr>
        <w:t xml:space="preserve">using electronic technology—can happen anytime and anywhere. Teach students to think through what they post on the Net or Facebook about other people and the </w:t>
      </w:r>
      <w:hyperlink r:id="rId15" w:history="1">
        <w:r w:rsidRPr="005C78BF">
          <w:rPr>
            <w:rFonts w:ascii="Book Antiqua" w:eastAsia="Times New Roman" w:hAnsi="Book Antiqua" w:cs="Times New Roman"/>
            <w:sz w:val="18"/>
            <w:szCs w:val="18"/>
          </w:rPr>
          <w:t xml:space="preserve">consequences </w:t>
        </w:r>
      </w:hyperlink>
      <w:r w:rsidRPr="005C78BF">
        <w:rPr>
          <w:rFonts w:ascii="Book Antiqua" w:eastAsia="Times New Roman" w:hAnsi="Book Antiqua" w:cs="Times New Roman"/>
          <w:sz w:val="18"/>
          <w:szCs w:val="18"/>
        </w:rPr>
        <w:t>those posts could have if they are unkind or mean. Also, keep communication with the student to open and speak up if you suspect someone is bullying him or her.</w:t>
      </w:r>
    </w:p>
    <w:p w:rsidR="00F93928" w:rsidRPr="005C78BF" w:rsidRDefault="00F93928" w:rsidP="00B63781">
      <w:pPr>
        <w:pStyle w:val="ListParagraph"/>
        <w:numPr>
          <w:ilvl w:val="0"/>
          <w:numId w:val="30"/>
        </w:numPr>
        <w:spacing w:line="240" w:lineRule="atLeast"/>
        <w:jc w:val="both"/>
        <w:rPr>
          <w:rFonts w:ascii="Book Antiqua" w:eastAsia="Times New Roman" w:hAnsi="Book Antiqua" w:cs="Times New Roman"/>
          <w:b/>
          <w:sz w:val="18"/>
          <w:szCs w:val="18"/>
        </w:rPr>
      </w:pPr>
      <w:r w:rsidRPr="005C78BF">
        <w:rPr>
          <w:rFonts w:ascii="Book Antiqua" w:eastAsia="Times New Roman" w:hAnsi="Book Antiqua" w:cs="Times New Roman"/>
          <w:b/>
          <w:sz w:val="18"/>
          <w:szCs w:val="18"/>
        </w:rPr>
        <w:t>Be Cyber wise – focus on cyber safety, cyber security and cyber ethics:</w:t>
      </w:r>
    </w:p>
    <w:p w:rsidR="00F93928" w:rsidRPr="005C78BF" w:rsidRDefault="00F93928" w:rsidP="00F93928">
      <w:pPr>
        <w:spacing w:line="43" w:lineRule="exact"/>
        <w:jc w:val="both"/>
        <w:rPr>
          <w:rFonts w:ascii="Book Antiqua" w:eastAsia="Times New Roman" w:hAnsi="Book Antiqua" w:cs="Times New Roman"/>
          <w:b/>
          <w:sz w:val="18"/>
          <w:szCs w:val="18"/>
        </w:rPr>
      </w:pPr>
    </w:p>
    <w:p w:rsidR="00F93928" w:rsidRPr="005C78BF" w:rsidRDefault="00F93928" w:rsidP="00B63781">
      <w:pPr>
        <w:pStyle w:val="ListParagraph"/>
        <w:numPr>
          <w:ilvl w:val="0"/>
          <w:numId w:val="30"/>
        </w:numPr>
        <w:spacing w:line="240" w:lineRule="atLeast"/>
        <w:jc w:val="both"/>
        <w:rPr>
          <w:rFonts w:ascii="Book Antiqua" w:eastAsia="Times New Roman" w:hAnsi="Book Antiqua" w:cs="Times New Roman"/>
          <w:sz w:val="18"/>
          <w:szCs w:val="18"/>
        </w:rPr>
      </w:pPr>
      <w:r w:rsidRPr="005C78BF">
        <w:rPr>
          <w:rFonts w:ascii="Book Antiqua" w:eastAsia="Times New Roman" w:hAnsi="Book Antiqua" w:cs="Times New Roman"/>
          <w:b/>
          <w:sz w:val="18"/>
          <w:szCs w:val="18"/>
        </w:rPr>
        <w:t>Cyber safety</w:t>
      </w:r>
      <w:r w:rsidRPr="005C78BF">
        <w:rPr>
          <w:rFonts w:ascii="Book Antiqua" w:eastAsia="Times New Roman" w:hAnsi="Book Antiqua" w:cs="Times New Roman"/>
          <w:sz w:val="18"/>
          <w:szCs w:val="18"/>
        </w:rPr>
        <w:t>: be responsible and respectful while using online technology.</w:t>
      </w:r>
    </w:p>
    <w:p w:rsidR="00F93928" w:rsidRPr="005C78BF" w:rsidRDefault="00F93928" w:rsidP="00F93928">
      <w:pPr>
        <w:spacing w:line="24" w:lineRule="exact"/>
        <w:jc w:val="both"/>
        <w:rPr>
          <w:rFonts w:ascii="Book Antiqua" w:eastAsia="Times New Roman" w:hAnsi="Book Antiqua" w:cs="Times New Roman"/>
          <w:b/>
          <w:sz w:val="18"/>
          <w:szCs w:val="18"/>
        </w:rPr>
      </w:pPr>
    </w:p>
    <w:p w:rsidR="00F93928" w:rsidRPr="005C78BF" w:rsidRDefault="00F93928" w:rsidP="00B63781">
      <w:pPr>
        <w:pStyle w:val="ListParagraph"/>
        <w:numPr>
          <w:ilvl w:val="0"/>
          <w:numId w:val="30"/>
        </w:numPr>
        <w:spacing w:line="240" w:lineRule="atLeast"/>
        <w:jc w:val="both"/>
        <w:rPr>
          <w:rFonts w:ascii="Book Antiqua" w:eastAsia="Times New Roman" w:hAnsi="Book Antiqua" w:cs="Times New Roman"/>
          <w:b/>
          <w:sz w:val="18"/>
          <w:szCs w:val="18"/>
        </w:rPr>
      </w:pPr>
      <w:r w:rsidRPr="005C78BF">
        <w:rPr>
          <w:rFonts w:ascii="Book Antiqua" w:eastAsia="Times New Roman" w:hAnsi="Book Antiqua" w:cs="Times New Roman"/>
          <w:b/>
          <w:sz w:val="18"/>
          <w:szCs w:val="18"/>
        </w:rPr>
        <w:t>Cyber security</w:t>
      </w:r>
      <w:r w:rsidRPr="005C78BF">
        <w:rPr>
          <w:rFonts w:ascii="Book Antiqua" w:eastAsia="Times New Roman" w:hAnsi="Book Antiqua" w:cs="Times New Roman"/>
          <w:sz w:val="18"/>
          <w:szCs w:val="18"/>
        </w:rPr>
        <w:t>: keep personal information safe and not sharing password</w:t>
      </w:r>
      <w:r w:rsidRPr="005C78BF">
        <w:rPr>
          <w:rFonts w:ascii="Book Antiqua" w:eastAsia="Times New Roman" w:hAnsi="Book Antiqua" w:cs="Times New Roman"/>
          <w:b/>
          <w:sz w:val="18"/>
          <w:szCs w:val="18"/>
        </w:rPr>
        <w:t>.</w:t>
      </w:r>
    </w:p>
    <w:p w:rsidR="00F93928" w:rsidRPr="005C78BF" w:rsidRDefault="00F93928" w:rsidP="00F93928">
      <w:pPr>
        <w:spacing w:line="21" w:lineRule="exact"/>
        <w:jc w:val="both"/>
        <w:rPr>
          <w:rFonts w:ascii="Book Antiqua" w:eastAsia="Times New Roman" w:hAnsi="Book Antiqua" w:cs="Times New Roman"/>
          <w:b/>
          <w:sz w:val="18"/>
          <w:szCs w:val="18"/>
        </w:rPr>
      </w:pPr>
    </w:p>
    <w:p w:rsidR="00F93928" w:rsidRPr="005C78BF" w:rsidRDefault="00F93928" w:rsidP="00B63781">
      <w:pPr>
        <w:pStyle w:val="ListParagraph"/>
        <w:numPr>
          <w:ilvl w:val="0"/>
          <w:numId w:val="30"/>
        </w:numPr>
        <w:spacing w:line="240" w:lineRule="atLeast"/>
        <w:jc w:val="both"/>
        <w:rPr>
          <w:rFonts w:ascii="Book Antiqua" w:eastAsia="Times New Roman" w:hAnsi="Book Antiqua" w:cs="Times New Roman"/>
          <w:sz w:val="18"/>
          <w:szCs w:val="18"/>
        </w:rPr>
      </w:pPr>
      <w:r w:rsidRPr="005C78BF">
        <w:rPr>
          <w:rFonts w:ascii="Book Antiqua" w:eastAsia="Times New Roman" w:hAnsi="Book Antiqua" w:cs="Times New Roman"/>
          <w:b/>
          <w:sz w:val="18"/>
          <w:szCs w:val="18"/>
        </w:rPr>
        <w:t xml:space="preserve">Cyber ethics: </w:t>
      </w:r>
      <w:r w:rsidRPr="005C78BF">
        <w:rPr>
          <w:rFonts w:ascii="Book Antiqua" w:eastAsia="Times New Roman" w:hAnsi="Book Antiqua" w:cs="Times New Roman"/>
          <w:sz w:val="18"/>
          <w:szCs w:val="18"/>
        </w:rPr>
        <w:t>Respect fellow cyber citizens and Nurture his/her self-confidence.</w:t>
      </w:r>
    </w:p>
    <w:p w:rsidR="00F93928" w:rsidRPr="005C78BF" w:rsidRDefault="001E09E1" w:rsidP="00B63781">
      <w:pPr>
        <w:pStyle w:val="ListParagraph"/>
        <w:numPr>
          <w:ilvl w:val="0"/>
          <w:numId w:val="29"/>
        </w:numPr>
        <w:spacing w:line="218" w:lineRule="auto"/>
        <w:ind w:right="20"/>
        <w:jc w:val="both"/>
        <w:rPr>
          <w:rFonts w:ascii="Book Antiqua" w:eastAsia="Times New Roman" w:hAnsi="Book Antiqua" w:cs="Times New Roman"/>
          <w:sz w:val="18"/>
          <w:szCs w:val="18"/>
        </w:rPr>
      </w:pPr>
      <w:r w:rsidRPr="005C78BF">
        <w:rPr>
          <w:rFonts w:ascii="Book Antiqua" w:eastAsia="Times New Roman" w:hAnsi="Book Antiqua" w:cs="Times New Roman"/>
          <w:b/>
          <w:sz w:val="18"/>
          <w:szCs w:val="18"/>
        </w:rPr>
        <w:t>Display Blue</w:t>
      </w:r>
      <w:r w:rsidR="00F93928" w:rsidRPr="005C78BF">
        <w:rPr>
          <w:rFonts w:ascii="Book Antiqua" w:eastAsia="Times New Roman" w:hAnsi="Book Antiqua" w:cs="Times New Roman"/>
          <w:b/>
          <w:sz w:val="18"/>
          <w:szCs w:val="18"/>
        </w:rPr>
        <w:t xml:space="preserve"> color (optional) – </w:t>
      </w:r>
      <w:r w:rsidR="00F93928" w:rsidRPr="005C78BF">
        <w:rPr>
          <w:rFonts w:ascii="Book Antiqua" w:eastAsia="Times New Roman" w:hAnsi="Book Antiqua" w:cs="Times New Roman"/>
          <w:sz w:val="18"/>
          <w:szCs w:val="18"/>
        </w:rPr>
        <w:t xml:space="preserve">display </w:t>
      </w:r>
      <w:r w:rsidRPr="005C78BF">
        <w:rPr>
          <w:rFonts w:ascii="Book Antiqua" w:eastAsia="Times New Roman" w:hAnsi="Book Antiqua" w:cs="Times New Roman"/>
          <w:b/>
          <w:sz w:val="18"/>
          <w:szCs w:val="18"/>
        </w:rPr>
        <w:t>Blue</w:t>
      </w:r>
      <w:r w:rsidR="00F93928" w:rsidRPr="005C78BF">
        <w:rPr>
          <w:rFonts w:ascii="Book Antiqua" w:eastAsia="Times New Roman" w:hAnsi="Book Antiqua" w:cs="Times New Roman"/>
          <w:sz w:val="18"/>
          <w:szCs w:val="18"/>
        </w:rPr>
        <w:t xml:space="preserve"> colors on trees, door knobs, fences, desks, tables,</w:t>
      </w:r>
      <w:r w:rsidR="00F93928" w:rsidRPr="005C78BF">
        <w:rPr>
          <w:rFonts w:ascii="Book Antiqua" w:eastAsia="Times New Roman" w:hAnsi="Book Antiqua" w:cs="Times New Roman"/>
          <w:b/>
          <w:sz w:val="18"/>
          <w:szCs w:val="18"/>
        </w:rPr>
        <w:t xml:space="preserve"> </w:t>
      </w:r>
      <w:r w:rsidR="00F93928" w:rsidRPr="005C78BF">
        <w:rPr>
          <w:rFonts w:ascii="Book Antiqua" w:eastAsia="Times New Roman" w:hAnsi="Book Antiqua" w:cs="Times New Roman"/>
          <w:sz w:val="18"/>
          <w:szCs w:val="18"/>
        </w:rPr>
        <w:t>etc.</w:t>
      </w:r>
    </w:p>
    <w:p w:rsidR="00245DBD" w:rsidRDefault="00245DBD" w:rsidP="00245DBD">
      <w:pPr>
        <w:spacing w:line="253" w:lineRule="auto"/>
        <w:jc w:val="both"/>
        <w:rPr>
          <w:rFonts w:asciiTheme="minorHAnsi" w:eastAsia="Times New Roman" w:hAnsiTheme="minorHAnsi" w:cs="Times New Roman"/>
          <w:sz w:val="24"/>
          <w:szCs w:val="24"/>
        </w:rPr>
      </w:pPr>
    </w:p>
    <w:p w:rsidR="005C78BF" w:rsidRDefault="005C78BF" w:rsidP="00245DBD">
      <w:pPr>
        <w:spacing w:line="253" w:lineRule="auto"/>
        <w:jc w:val="both"/>
        <w:rPr>
          <w:rFonts w:asciiTheme="minorHAnsi" w:eastAsia="Times New Roman" w:hAnsiTheme="minorHAnsi" w:cs="Times New Roman"/>
          <w:sz w:val="24"/>
          <w:szCs w:val="24"/>
        </w:rPr>
      </w:pPr>
    </w:p>
    <w:p w:rsidR="005C78BF" w:rsidRDefault="005C78BF" w:rsidP="00245DBD">
      <w:pPr>
        <w:spacing w:line="253" w:lineRule="auto"/>
        <w:jc w:val="both"/>
        <w:rPr>
          <w:rFonts w:asciiTheme="minorHAnsi" w:eastAsia="Times New Roman" w:hAnsiTheme="minorHAnsi" w:cs="Times New Roman"/>
          <w:sz w:val="24"/>
          <w:szCs w:val="24"/>
        </w:rPr>
      </w:pPr>
    </w:p>
    <w:p w:rsidR="005C78BF" w:rsidRDefault="005C78BF" w:rsidP="00245DBD">
      <w:pPr>
        <w:spacing w:line="253" w:lineRule="auto"/>
        <w:jc w:val="both"/>
        <w:rPr>
          <w:rFonts w:asciiTheme="minorHAnsi" w:eastAsia="Times New Roman" w:hAnsiTheme="minorHAnsi" w:cs="Times New Roman"/>
          <w:sz w:val="24"/>
          <w:szCs w:val="24"/>
        </w:rPr>
      </w:pPr>
    </w:p>
    <w:p w:rsidR="005C78BF" w:rsidRDefault="005C78BF" w:rsidP="00245DBD">
      <w:pPr>
        <w:spacing w:line="253" w:lineRule="auto"/>
        <w:jc w:val="both"/>
        <w:rPr>
          <w:rFonts w:asciiTheme="minorHAnsi" w:eastAsia="Times New Roman" w:hAnsiTheme="minorHAnsi" w:cs="Times New Roman"/>
          <w:sz w:val="24"/>
          <w:szCs w:val="24"/>
        </w:rPr>
      </w:pPr>
    </w:p>
    <w:p w:rsidR="005C78BF" w:rsidRDefault="005C78BF" w:rsidP="00245DBD">
      <w:pPr>
        <w:spacing w:line="253" w:lineRule="auto"/>
        <w:jc w:val="both"/>
        <w:rPr>
          <w:rFonts w:asciiTheme="minorHAnsi" w:eastAsia="Times New Roman" w:hAnsiTheme="minorHAnsi" w:cs="Times New Roman"/>
          <w:sz w:val="24"/>
          <w:szCs w:val="24"/>
        </w:rPr>
      </w:pPr>
    </w:p>
    <w:p w:rsidR="00CE1DD7" w:rsidRDefault="00CE1DD7" w:rsidP="00245DBD">
      <w:pPr>
        <w:spacing w:line="253" w:lineRule="auto"/>
        <w:jc w:val="both"/>
        <w:rPr>
          <w:rFonts w:asciiTheme="minorHAnsi" w:eastAsia="Times New Roman" w:hAnsiTheme="minorHAnsi" w:cs="Times New Roman"/>
          <w:sz w:val="24"/>
          <w:szCs w:val="24"/>
        </w:rPr>
      </w:pPr>
    </w:p>
    <w:p w:rsidR="00CE1DD7" w:rsidRDefault="00CE1DD7" w:rsidP="00245DBD">
      <w:pPr>
        <w:spacing w:line="253" w:lineRule="auto"/>
        <w:jc w:val="both"/>
        <w:rPr>
          <w:rFonts w:asciiTheme="minorHAnsi" w:eastAsia="Times New Roman" w:hAnsiTheme="minorHAnsi" w:cs="Times New Roman"/>
          <w:sz w:val="24"/>
          <w:szCs w:val="24"/>
        </w:rPr>
      </w:pPr>
    </w:p>
    <w:p w:rsidR="00CE1DD7" w:rsidRDefault="00CE1DD7" w:rsidP="00245DBD">
      <w:pPr>
        <w:spacing w:line="253" w:lineRule="auto"/>
        <w:jc w:val="both"/>
        <w:rPr>
          <w:rFonts w:asciiTheme="minorHAnsi" w:eastAsia="Times New Roman" w:hAnsiTheme="minorHAnsi" w:cs="Times New Roman"/>
          <w:sz w:val="24"/>
          <w:szCs w:val="24"/>
        </w:rPr>
      </w:pPr>
    </w:p>
    <w:p w:rsidR="005C78BF" w:rsidRPr="00384662" w:rsidRDefault="005C78BF" w:rsidP="00245DBD">
      <w:pPr>
        <w:spacing w:line="253" w:lineRule="auto"/>
        <w:jc w:val="both"/>
        <w:rPr>
          <w:rFonts w:asciiTheme="minorHAnsi" w:eastAsia="Times New Roman" w:hAnsiTheme="minorHAnsi" w:cs="Times New Roman"/>
          <w:sz w:val="24"/>
          <w:szCs w:val="24"/>
        </w:rPr>
      </w:pPr>
    </w:p>
    <w:p w:rsidR="00B82D9C" w:rsidRDefault="00666938" w:rsidP="00B82D9C">
      <w:pPr>
        <w:spacing w:line="240" w:lineRule="atLeast"/>
        <w:ind w:left="1080"/>
        <w:contextualSpacing/>
        <w:jc w:val="both"/>
        <w:rPr>
          <w:noProof/>
        </w:rPr>
      </w:pPr>
      <w:r>
        <w:rPr>
          <w:noProof/>
        </w:rPr>
        <mc:AlternateContent>
          <mc:Choice Requires="wps">
            <w:drawing>
              <wp:anchor distT="0" distB="0" distL="114300" distR="114300" simplePos="0" relativeHeight="252051456" behindDoc="0" locked="0" layoutInCell="1" allowOverlap="1" wp14:anchorId="277352E6" wp14:editId="0E400DC3">
                <wp:simplePos x="0" y="0"/>
                <wp:positionH relativeFrom="margin">
                  <wp:posOffset>891348</wp:posOffset>
                </wp:positionH>
                <wp:positionV relativeFrom="paragraph">
                  <wp:posOffset>21302</wp:posOffset>
                </wp:positionV>
                <wp:extent cx="4126326" cy="729983"/>
                <wp:effectExtent l="19050" t="19050" r="45720" b="32385"/>
                <wp:wrapNone/>
                <wp:docPr id="26" name="Rectangle 26"/>
                <wp:cNvGraphicFramePr/>
                <a:graphic xmlns:a="http://schemas.openxmlformats.org/drawingml/2006/main">
                  <a:graphicData uri="http://schemas.microsoft.com/office/word/2010/wordprocessingShape">
                    <wps:wsp>
                      <wps:cNvSpPr/>
                      <wps:spPr>
                        <a:xfrm>
                          <a:off x="0" y="0"/>
                          <a:ext cx="4126326" cy="729983"/>
                        </a:xfrm>
                        <a:prstGeom prst="rect">
                          <a:avLst/>
                        </a:prstGeom>
                        <a:solidFill>
                          <a:srgbClr val="9933FF"/>
                        </a:solidFill>
                        <a:ln w="57150">
                          <a:solidFill>
                            <a:srgbClr val="FFC000"/>
                          </a:solidFill>
                        </a:ln>
                      </wps:spPr>
                      <wps:style>
                        <a:lnRef idx="2">
                          <a:schemeClr val="dk1"/>
                        </a:lnRef>
                        <a:fillRef idx="1">
                          <a:schemeClr val="lt1"/>
                        </a:fillRef>
                        <a:effectRef idx="0">
                          <a:schemeClr val="dk1"/>
                        </a:effectRef>
                        <a:fontRef idx="minor">
                          <a:schemeClr val="dk1"/>
                        </a:fontRef>
                      </wps:style>
                      <wps:txbx>
                        <w:txbxContent>
                          <w:p w:rsidR="0089571C" w:rsidRPr="00D00752" w:rsidRDefault="0089571C" w:rsidP="00D92A36">
                            <w:pPr>
                              <w:shd w:val="clear" w:color="auto" w:fill="9966FF"/>
                              <w:jc w:val="center"/>
                              <w:rPr>
                                <w:b/>
                                <w:color w:val="FFFFFF" w:themeColor="background1"/>
                                <w:sz w:val="26"/>
                                <w:szCs w:val="26"/>
                              </w:rPr>
                            </w:pPr>
                            <w:r>
                              <w:rPr>
                                <w:b/>
                                <w:color w:val="FFFFFF" w:themeColor="background1"/>
                                <w:sz w:val="26"/>
                                <w:szCs w:val="26"/>
                              </w:rPr>
                              <w:t xml:space="preserve">Wednesday </w:t>
                            </w:r>
                            <w:r w:rsidRPr="00D00752">
                              <w:rPr>
                                <w:b/>
                                <w:color w:val="FFFFFF" w:themeColor="background1"/>
                                <w:sz w:val="26"/>
                                <w:szCs w:val="26"/>
                              </w:rPr>
                              <w:t>05/07/23</w:t>
                            </w:r>
                          </w:p>
                          <w:p w:rsidR="0089571C" w:rsidRPr="00D00752" w:rsidRDefault="0089571C" w:rsidP="00D92A36">
                            <w:pPr>
                              <w:shd w:val="clear" w:color="auto" w:fill="9966FF"/>
                              <w:jc w:val="center"/>
                              <w:rPr>
                                <w:b/>
                                <w:color w:val="FFFFFF" w:themeColor="background1"/>
                                <w:sz w:val="26"/>
                                <w:szCs w:val="26"/>
                              </w:rPr>
                            </w:pPr>
                            <w:r w:rsidRPr="00D00752">
                              <w:rPr>
                                <w:b/>
                                <w:color w:val="FFFFFF" w:themeColor="background1"/>
                                <w:sz w:val="26"/>
                                <w:szCs w:val="26"/>
                              </w:rPr>
                              <w:t>“Reducing Sex-Related Offences”</w:t>
                            </w:r>
                          </w:p>
                          <w:p w:rsidR="0089571C" w:rsidRPr="00D00752" w:rsidRDefault="0089571C" w:rsidP="00D92A36">
                            <w:pPr>
                              <w:shd w:val="clear" w:color="auto" w:fill="9966FF"/>
                              <w:jc w:val="center"/>
                              <w:rPr>
                                <w:b/>
                                <w:color w:val="FFFFFF" w:themeColor="background1"/>
                                <w:sz w:val="26"/>
                                <w:szCs w:val="26"/>
                              </w:rPr>
                            </w:pPr>
                            <w:r w:rsidRPr="00D00752">
                              <w:rPr>
                                <w:b/>
                                <w:color w:val="FFFFFF" w:themeColor="background1"/>
                                <w:sz w:val="26"/>
                                <w:szCs w:val="26"/>
                              </w:rPr>
                              <w:t>“Break the Silence to End Sexual Abuse”</w:t>
                            </w:r>
                          </w:p>
                          <w:p w:rsidR="0089571C" w:rsidRPr="00D424F6" w:rsidRDefault="0089571C" w:rsidP="00D92A36">
                            <w:pPr>
                              <w:shd w:val="clear" w:color="auto" w:fill="9966FF"/>
                              <w:jc w:val="center"/>
                              <w:rPr>
                                <w:strike/>
                                <w:color w:val="FF0000"/>
                                <w:sz w:val="26"/>
                                <w:szCs w:val="26"/>
                              </w:rPr>
                            </w:pPr>
                          </w:p>
                          <w:p w:rsidR="0089571C" w:rsidRPr="00FA5F74" w:rsidRDefault="0089571C" w:rsidP="00D92A36">
                            <w:pPr>
                              <w:shd w:val="clear" w:color="auto" w:fill="9966FF"/>
                              <w:jc w:val="center"/>
                              <w:rPr>
                                <w:strike/>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352E6" id="Rectangle 26" o:spid="_x0000_s1035" style="position:absolute;left:0;text-align:left;margin-left:70.2pt;margin-top:1.7pt;width:324.9pt;height:5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" fillcolor="#93f" strokecolor="#ffc000" strokeweight="4.5pt">
                <v:stroke linestyle="thickThin"/>
                <v:textbox>
                  <w:txbxContent>
                    <w:p w:rsidR="0089571C" w:rsidRPr="00D00752" w:rsidRDefault="0089571C" w:rsidP="00D92A36">
                      <w:pPr>
                        <w:shd w:val="clear" w:color="auto" w:fill="9966FF"/>
                        <w:jc w:val="center"/>
                        <w:rPr>
                          <w:b/>
                          <w:color w:val="FFFFFF" w:themeColor="background1"/>
                          <w:sz w:val="26"/>
                          <w:szCs w:val="26"/>
                        </w:rPr>
                      </w:pPr>
                      <w:r>
                        <w:rPr>
                          <w:b/>
                          <w:color w:val="FFFFFF" w:themeColor="background1"/>
                          <w:sz w:val="26"/>
                          <w:szCs w:val="26"/>
                        </w:rPr>
                        <w:t xml:space="preserve">Wednesday </w:t>
                      </w:r>
                      <w:r w:rsidRPr="00D00752">
                        <w:rPr>
                          <w:b/>
                          <w:color w:val="FFFFFF" w:themeColor="background1"/>
                          <w:sz w:val="26"/>
                          <w:szCs w:val="26"/>
                        </w:rPr>
                        <w:t>05/07/23</w:t>
                      </w:r>
                    </w:p>
                    <w:p w:rsidR="0089571C" w:rsidRPr="00D00752" w:rsidRDefault="0089571C" w:rsidP="00D92A36">
                      <w:pPr>
                        <w:shd w:val="clear" w:color="auto" w:fill="9966FF"/>
                        <w:jc w:val="center"/>
                        <w:rPr>
                          <w:b/>
                          <w:color w:val="FFFFFF" w:themeColor="background1"/>
                          <w:sz w:val="26"/>
                          <w:szCs w:val="26"/>
                        </w:rPr>
                      </w:pPr>
                      <w:r w:rsidRPr="00D00752">
                        <w:rPr>
                          <w:b/>
                          <w:color w:val="FFFFFF" w:themeColor="background1"/>
                          <w:sz w:val="26"/>
                          <w:szCs w:val="26"/>
                        </w:rPr>
                        <w:t>“Reducing Sex-Related Offences”</w:t>
                      </w:r>
                    </w:p>
                    <w:p w:rsidR="0089571C" w:rsidRPr="00D00752" w:rsidRDefault="0089571C" w:rsidP="00D92A36">
                      <w:pPr>
                        <w:shd w:val="clear" w:color="auto" w:fill="9966FF"/>
                        <w:jc w:val="center"/>
                        <w:rPr>
                          <w:b/>
                          <w:color w:val="FFFFFF" w:themeColor="background1"/>
                          <w:sz w:val="26"/>
                          <w:szCs w:val="26"/>
                        </w:rPr>
                      </w:pPr>
                      <w:r w:rsidRPr="00D00752">
                        <w:rPr>
                          <w:b/>
                          <w:color w:val="FFFFFF" w:themeColor="background1"/>
                          <w:sz w:val="26"/>
                          <w:szCs w:val="26"/>
                        </w:rPr>
                        <w:t>“Break the Silence to End Sexual Abuse”</w:t>
                      </w:r>
                    </w:p>
                    <w:p w:rsidR="0089571C" w:rsidRPr="00D424F6" w:rsidRDefault="0089571C" w:rsidP="00D92A36">
                      <w:pPr>
                        <w:shd w:val="clear" w:color="auto" w:fill="9966FF"/>
                        <w:jc w:val="center"/>
                        <w:rPr>
                          <w:strike/>
                          <w:color w:val="FF0000"/>
                          <w:sz w:val="26"/>
                          <w:szCs w:val="26"/>
                        </w:rPr>
                      </w:pPr>
                    </w:p>
                    <w:p w:rsidR="0089571C" w:rsidRPr="00FA5F74" w:rsidRDefault="0089571C" w:rsidP="00D92A36">
                      <w:pPr>
                        <w:shd w:val="clear" w:color="auto" w:fill="9966FF"/>
                        <w:jc w:val="center"/>
                        <w:rPr>
                          <w:strike/>
                          <w:color w:val="FF0000"/>
                          <w:sz w:val="28"/>
                          <w:szCs w:val="28"/>
                        </w:rPr>
                      </w:pPr>
                    </w:p>
                  </w:txbxContent>
                </v:textbox>
                <w10:wrap anchorx="margin"/>
              </v:rect>
            </w:pict>
          </mc:Fallback>
        </mc:AlternateContent>
      </w:r>
    </w:p>
    <w:p w:rsidR="00666938" w:rsidRDefault="00666938" w:rsidP="00B82D9C">
      <w:pPr>
        <w:tabs>
          <w:tab w:val="left" w:pos="8235"/>
        </w:tabs>
        <w:jc w:val="center"/>
        <w:rPr>
          <w:rFonts w:ascii="Book Antiqua" w:eastAsia="Times New Roman" w:hAnsi="Book Antiqua" w:cs="Times New Roman"/>
          <w:b/>
          <w:color w:val="FF0000"/>
          <w:sz w:val="28"/>
          <w:szCs w:val="28"/>
        </w:rPr>
      </w:pPr>
    </w:p>
    <w:p w:rsidR="00666938" w:rsidRDefault="00666938" w:rsidP="00B82D9C">
      <w:pPr>
        <w:tabs>
          <w:tab w:val="left" w:pos="8235"/>
        </w:tabs>
        <w:jc w:val="center"/>
        <w:rPr>
          <w:rFonts w:ascii="Book Antiqua" w:eastAsia="Times New Roman" w:hAnsi="Book Antiqua" w:cs="Times New Roman"/>
          <w:b/>
          <w:color w:val="FF0000"/>
          <w:sz w:val="28"/>
          <w:szCs w:val="28"/>
        </w:rPr>
      </w:pPr>
    </w:p>
    <w:p w:rsidR="00666938" w:rsidRDefault="00666938" w:rsidP="00B82D9C">
      <w:pPr>
        <w:tabs>
          <w:tab w:val="left" w:pos="8235"/>
        </w:tabs>
        <w:jc w:val="center"/>
        <w:rPr>
          <w:rFonts w:ascii="Book Antiqua" w:eastAsia="Times New Roman" w:hAnsi="Book Antiqua" w:cs="Times New Roman"/>
          <w:b/>
          <w:color w:val="FF0000"/>
          <w:sz w:val="28"/>
          <w:szCs w:val="28"/>
        </w:rPr>
      </w:pPr>
    </w:p>
    <w:p w:rsidR="00B82D9C" w:rsidRPr="00FD1AFC" w:rsidRDefault="00B82D9C" w:rsidP="00B82D9C">
      <w:pPr>
        <w:tabs>
          <w:tab w:val="left" w:pos="8235"/>
        </w:tabs>
        <w:jc w:val="center"/>
        <w:rPr>
          <w:rFonts w:ascii="Book Antiqua" w:eastAsia="Times New Roman" w:hAnsi="Book Antiqua" w:cs="Times New Roman"/>
          <w:b/>
          <w:color w:val="FF0000"/>
          <w:sz w:val="18"/>
          <w:szCs w:val="18"/>
        </w:rPr>
      </w:pPr>
      <w:r w:rsidRPr="00FD1AFC">
        <w:rPr>
          <w:rFonts w:ascii="Book Antiqua" w:eastAsia="Times New Roman" w:hAnsi="Book Antiqua" w:cs="Times New Roman"/>
          <w:b/>
          <w:color w:val="FF0000"/>
          <w:sz w:val="18"/>
          <w:szCs w:val="18"/>
        </w:rPr>
        <w:t>PRIMARY SCHOOL LEVELS</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Short poetry recital</w:t>
      </w:r>
      <w:r w:rsidRPr="00FD1AFC">
        <w:rPr>
          <w:rFonts w:ascii="Book Antiqua" w:eastAsia="Times New Roman" w:hAnsi="Book Antiqua" w:cs="Times New Roman"/>
          <w:color w:val="000000" w:themeColor="text1"/>
          <w:sz w:val="18"/>
          <w:szCs w:val="18"/>
        </w:rPr>
        <w:t xml:space="preserve"> – students to prepare short poems, drawings and display to their classroom</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Book markers</w:t>
      </w:r>
      <w:r w:rsidRPr="00FD1AFC">
        <w:rPr>
          <w:rFonts w:ascii="Book Antiqua" w:eastAsia="Times New Roman" w:hAnsi="Book Antiqua" w:cs="Times New Roman"/>
          <w:color w:val="000000" w:themeColor="text1"/>
          <w:sz w:val="18"/>
          <w:szCs w:val="18"/>
        </w:rPr>
        <w:t xml:space="preserve"> –students can collect old buttons, strings and pins to decorate simple book marks with class. </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Short skit</w:t>
      </w:r>
      <w:r w:rsidRPr="00FD1AFC">
        <w:rPr>
          <w:rFonts w:ascii="Book Antiqua" w:eastAsia="Times New Roman" w:hAnsi="Book Antiqua" w:cs="Times New Roman"/>
          <w:color w:val="000000" w:themeColor="text1"/>
          <w:sz w:val="18"/>
          <w:szCs w:val="18"/>
        </w:rPr>
        <w:t xml:space="preserve"> – Base on theme, teachers must provide a short plays to their class.  </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Short song</w:t>
      </w:r>
      <w:r w:rsidRPr="00FD1AFC">
        <w:rPr>
          <w:rFonts w:ascii="Book Antiqua" w:eastAsia="Times New Roman" w:hAnsi="Book Antiqua" w:cs="Times New Roman"/>
          <w:color w:val="000000" w:themeColor="text1"/>
          <w:sz w:val="18"/>
          <w:szCs w:val="18"/>
        </w:rPr>
        <w:t xml:space="preserve"> – student to write a short songs about the theme.</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Model Display</w:t>
      </w:r>
      <w:r w:rsidRPr="00FD1AFC">
        <w:rPr>
          <w:rFonts w:ascii="Book Antiqua" w:eastAsia="Times New Roman" w:hAnsi="Book Antiqua" w:cs="Times New Roman"/>
          <w:color w:val="000000" w:themeColor="text1"/>
          <w:sz w:val="18"/>
          <w:szCs w:val="18"/>
        </w:rPr>
        <w:t xml:space="preserve"> – teachers should set model display for their classroom base on the theme. </w:t>
      </w:r>
    </w:p>
    <w:p w:rsidR="00B82D9C" w:rsidRPr="00FD1AFC" w:rsidRDefault="00B82D9C" w:rsidP="00B6378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 xml:space="preserve">Narrative Essay (maximum 150 words) </w:t>
      </w:r>
      <w:r w:rsidRPr="00FD1AFC">
        <w:rPr>
          <w:rFonts w:ascii="Book Antiqua" w:eastAsia="Times New Roman" w:hAnsi="Book Antiqua" w:cs="Times New Roman"/>
          <w:color w:val="000000" w:themeColor="text1"/>
          <w:sz w:val="18"/>
          <w:szCs w:val="18"/>
        </w:rPr>
        <w:t>– Teacher can organize oratory competition for students only 80 words base on the theme.</w:t>
      </w:r>
    </w:p>
    <w:p w:rsidR="003119A1" w:rsidRPr="00FD1AFC" w:rsidRDefault="00B82D9C"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Short Oratory</w:t>
      </w:r>
      <w:r w:rsidRPr="00FD1AFC">
        <w:rPr>
          <w:rFonts w:ascii="Book Antiqua" w:eastAsia="Times New Roman" w:hAnsi="Book Antiqua" w:cs="Times New Roman"/>
          <w:color w:val="000000" w:themeColor="text1"/>
          <w:sz w:val="18"/>
          <w:szCs w:val="18"/>
        </w:rPr>
        <w:t xml:space="preserve"> – Students can prepare short oratory speech during morning talk base on the theme.</w:t>
      </w:r>
    </w:p>
    <w:p w:rsidR="003119A1" w:rsidRPr="00FD1AFC" w:rsidRDefault="00B82D9C"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Poster Competition</w:t>
      </w:r>
      <w:r w:rsidRPr="00FD1AFC">
        <w:rPr>
          <w:rFonts w:ascii="Book Antiqua" w:eastAsia="Times New Roman" w:hAnsi="Book Antiqua" w:cs="Times New Roman"/>
          <w:color w:val="000000" w:themeColor="text1"/>
          <w:sz w:val="18"/>
          <w:szCs w:val="18"/>
        </w:rPr>
        <w:t xml:space="preserve"> - teachers to organize Poster Competition for students based on the theme</w:t>
      </w:r>
    </w:p>
    <w:p w:rsidR="003119A1" w:rsidRPr="00FD1AFC" w:rsidRDefault="003119A1"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School Pledge</w:t>
      </w:r>
      <w:r w:rsidRPr="00FD1AFC">
        <w:rPr>
          <w:rFonts w:ascii="Book Antiqua" w:eastAsia="Times New Roman" w:hAnsi="Book Antiqua" w:cs="Times New Roman"/>
          <w:color w:val="000000" w:themeColor="text1"/>
          <w:sz w:val="18"/>
          <w:szCs w:val="18"/>
        </w:rPr>
        <w:t xml:space="preserve"> – the school writes a creative pledge “Reducing Sex-related Offences” – students take this pledge.</w:t>
      </w:r>
    </w:p>
    <w:p w:rsidR="003119A1" w:rsidRPr="00FD1AFC" w:rsidRDefault="003119A1"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sz w:val="18"/>
          <w:szCs w:val="18"/>
        </w:rPr>
        <w:t xml:space="preserve">Debate – </w:t>
      </w:r>
      <w:r w:rsidRPr="00FD1AFC">
        <w:rPr>
          <w:rFonts w:ascii="Book Antiqua" w:eastAsia="Times New Roman" w:hAnsi="Book Antiqua" w:cs="Times New Roman"/>
          <w:sz w:val="18"/>
          <w:szCs w:val="18"/>
        </w:rPr>
        <w:t>teachers organize an inter-form debate on “Break the silence to reduce sexual abuse”.</w:t>
      </w:r>
    </w:p>
    <w:p w:rsidR="003119A1" w:rsidRPr="00FD1AFC" w:rsidRDefault="003119A1"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sz w:val="18"/>
          <w:szCs w:val="18"/>
        </w:rPr>
        <w:t xml:space="preserve">Panel discussion – </w:t>
      </w:r>
      <w:r w:rsidRPr="00FD1AFC">
        <w:rPr>
          <w:rFonts w:ascii="Book Antiqua" w:eastAsia="Times New Roman" w:hAnsi="Book Antiqua" w:cs="Times New Roman"/>
          <w:sz w:val="18"/>
          <w:szCs w:val="18"/>
        </w:rPr>
        <w:t>students divided into groups of five – free discussion on “reporting on sexual abuse cases and recovery.”</w:t>
      </w:r>
    </w:p>
    <w:p w:rsidR="00B82D9C" w:rsidRPr="00FD1AFC" w:rsidRDefault="00B82D9C" w:rsidP="003119A1">
      <w:pPr>
        <w:pStyle w:val="ListParagraph"/>
        <w:numPr>
          <w:ilvl w:val="0"/>
          <w:numId w:val="25"/>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Classroom/bulletin Corner booth display</w:t>
      </w:r>
      <w:r w:rsidRPr="00FD1AFC">
        <w:rPr>
          <w:rFonts w:ascii="Book Antiqua" w:eastAsia="Times New Roman" w:hAnsi="Book Antiqua" w:cs="Times New Roman"/>
          <w:color w:val="000000" w:themeColor="text1"/>
          <w:sz w:val="18"/>
          <w:szCs w:val="18"/>
        </w:rPr>
        <w:t xml:space="preserve"> – teachers can display all charts and student’s work at the Corner Booth and divide the class for the decoration based on the theme.</w:t>
      </w:r>
    </w:p>
    <w:p w:rsidR="00B82D9C" w:rsidRPr="00FD1AFC" w:rsidRDefault="00B82D9C" w:rsidP="00B82D9C">
      <w:pPr>
        <w:jc w:val="center"/>
        <w:rPr>
          <w:rFonts w:ascii="Book Antiqua" w:eastAsia="Times New Roman" w:hAnsi="Book Antiqua" w:cs="Times New Roman"/>
          <w:b/>
          <w:i/>
          <w:color w:val="0070C0"/>
          <w:sz w:val="18"/>
          <w:szCs w:val="18"/>
        </w:rPr>
      </w:pPr>
      <w:r w:rsidRPr="00FD1AFC">
        <w:rPr>
          <w:rFonts w:ascii="Book Antiqua" w:eastAsia="Times New Roman" w:hAnsi="Book Antiqua" w:cs="Times New Roman"/>
          <w:b/>
          <w:i/>
          <w:color w:val="0070C0"/>
          <w:sz w:val="18"/>
          <w:szCs w:val="18"/>
        </w:rPr>
        <w:t xml:space="preserve">                 (The School Coordinator/HOS – to decide which activity they want to carry on the days)</w:t>
      </w:r>
    </w:p>
    <w:p w:rsidR="00B82D9C" w:rsidRPr="00FD1AFC" w:rsidRDefault="00B82D9C" w:rsidP="00B82D9C">
      <w:pPr>
        <w:rPr>
          <w:rFonts w:ascii="Book Antiqua" w:eastAsia="Times New Roman" w:hAnsi="Book Antiqua" w:cs="Times New Roman"/>
          <w:color w:val="1F497D"/>
          <w:sz w:val="18"/>
          <w:szCs w:val="18"/>
        </w:rPr>
      </w:pPr>
    </w:p>
    <w:p w:rsidR="00B82D9C" w:rsidRPr="00FD1AFC" w:rsidRDefault="00B82D9C" w:rsidP="00B82D9C">
      <w:pPr>
        <w:jc w:val="center"/>
        <w:rPr>
          <w:rFonts w:ascii="Book Antiqua" w:eastAsia="Times New Roman" w:hAnsi="Book Antiqua" w:cs="Times New Roman"/>
          <w:b/>
          <w:color w:val="FF0000"/>
          <w:sz w:val="18"/>
          <w:szCs w:val="18"/>
        </w:rPr>
      </w:pPr>
      <w:r w:rsidRPr="00FD1AFC">
        <w:rPr>
          <w:rFonts w:ascii="Book Antiqua" w:eastAsia="Times New Roman" w:hAnsi="Book Antiqua" w:cs="Times New Roman"/>
          <w:b/>
          <w:color w:val="FF0000"/>
          <w:sz w:val="18"/>
          <w:szCs w:val="18"/>
        </w:rPr>
        <w:t>SECONDARY SCHOOL LEVELS</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Poetry recital</w:t>
      </w:r>
      <w:r w:rsidRPr="00FD1AFC">
        <w:rPr>
          <w:rFonts w:ascii="Book Antiqua" w:eastAsia="Times New Roman" w:hAnsi="Book Antiqua" w:cs="Times New Roman"/>
          <w:color w:val="000000" w:themeColor="text1"/>
          <w:sz w:val="18"/>
          <w:szCs w:val="18"/>
        </w:rPr>
        <w:t xml:space="preserve"> – students to prepare poetry based on the theme and have it pasted at their classroom organization board.</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Banner Display</w:t>
      </w:r>
      <w:r w:rsidRPr="00FD1AFC">
        <w:rPr>
          <w:rFonts w:ascii="Book Antiqua" w:eastAsia="Times New Roman" w:hAnsi="Book Antiqua" w:cs="Times New Roman"/>
          <w:color w:val="000000" w:themeColor="text1"/>
          <w:sz w:val="18"/>
          <w:szCs w:val="18"/>
        </w:rPr>
        <w:t xml:space="preserve"> – students to prepare banner based on the theme and have it displayed in their own classrooms. </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Role-play</w:t>
      </w:r>
      <w:r w:rsidRPr="00FD1AFC">
        <w:rPr>
          <w:rFonts w:ascii="Book Antiqua" w:eastAsia="Times New Roman" w:hAnsi="Book Antiqua" w:cs="Times New Roman"/>
          <w:color w:val="000000" w:themeColor="text1"/>
          <w:sz w:val="18"/>
          <w:szCs w:val="18"/>
        </w:rPr>
        <w:t xml:space="preserve"> - students to prepare role-play based on the theme.</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Song</w:t>
      </w:r>
      <w:r w:rsidRPr="00FD1AFC">
        <w:rPr>
          <w:rFonts w:ascii="Book Antiqua" w:eastAsia="Times New Roman" w:hAnsi="Book Antiqua" w:cs="Times New Roman"/>
          <w:color w:val="000000" w:themeColor="text1"/>
          <w:sz w:val="18"/>
          <w:szCs w:val="18"/>
        </w:rPr>
        <w:t xml:space="preserve"> – teachers to organize song competition for students based on the theme.</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Model Display</w:t>
      </w:r>
      <w:r w:rsidRPr="00FD1AFC">
        <w:rPr>
          <w:rFonts w:ascii="Book Antiqua" w:eastAsia="Times New Roman" w:hAnsi="Book Antiqua" w:cs="Times New Roman"/>
          <w:color w:val="000000" w:themeColor="text1"/>
          <w:sz w:val="18"/>
          <w:szCs w:val="18"/>
        </w:rPr>
        <w:t xml:space="preserve"> – teachers to organize model display competition for students based on the theme.</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Advertisement advocacy (TV/Radio)</w:t>
      </w:r>
      <w:r w:rsidRPr="00FD1AFC">
        <w:rPr>
          <w:rFonts w:ascii="Book Antiqua" w:eastAsia="Times New Roman" w:hAnsi="Book Antiqua" w:cs="Times New Roman"/>
          <w:color w:val="000000" w:themeColor="text1"/>
          <w:sz w:val="18"/>
          <w:szCs w:val="18"/>
        </w:rPr>
        <w:t xml:space="preserve"> – students to prepare TV/Radio Advertisement advocacy based on theme.</w:t>
      </w:r>
    </w:p>
    <w:p w:rsidR="003A7494" w:rsidRPr="00FD1AFC" w:rsidRDefault="00B82D9C" w:rsidP="003A7494">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Diary Entry (maximum 100 words)</w:t>
      </w:r>
      <w:r w:rsidRPr="00FD1AFC">
        <w:rPr>
          <w:rFonts w:ascii="Book Antiqua" w:eastAsia="Times New Roman" w:hAnsi="Book Antiqua" w:cs="Times New Roman"/>
          <w:color w:val="000000" w:themeColor="text1"/>
          <w:sz w:val="18"/>
          <w:szCs w:val="18"/>
        </w:rPr>
        <w:t xml:space="preserve"> – students to prepare Diary Entry based on theme.</w:t>
      </w:r>
    </w:p>
    <w:p w:rsidR="003A7494" w:rsidRPr="00FD1AFC" w:rsidRDefault="00B82D9C" w:rsidP="003A7494">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Poster Competition</w:t>
      </w:r>
      <w:r w:rsidRPr="00FD1AFC">
        <w:rPr>
          <w:rFonts w:ascii="Book Antiqua" w:eastAsia="Times New Roman" w:hAnsi="Book Antiqua" w:cs="Times New Roman"/>
          <w:color w:val="000000" w:themeColor="text1"/>
          <w:sz w:val="18"/>
          <w:szCs w:val="18"/>
        </w:rPr>
        <w:t xml:space="preserve"> – teachers to organize Poster Competition for students based on the theme.</w:t>
      </w:r>
      <w:r w:rsidR="003A7494" w:rsidRPr="00FD1AFC">
        <w:rPr>
          <w:rFonts w:ascii="Book Antiqua" w:eastAsia="Times New Roman" w:hAnsi="Book Antiqua" w:cs="Times New Roman"/>
          <w:color w:val="000000" w:themeColor="text1"/>
          <w:sz w:val="18"/>
          <w:szCs w:val="18"/>
        </w:rPr>
        <w:t xml:space="preserve"> </w:t>
      </w:r>
    </w:p>
    <w:p w:rsidR="00A4552F" w:rsidRPr="00FD1AFC" w:rsidRDefault="003A7494" w:rsidP="00A4552F">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School Pledge</w:t>
      </w:r>
      <w:r w:rsidRPr="00FD1AFC">
        <w:rPr>
          <w:rFonts w:ascii="Book Antiqua" w:eastAsia="Times New Roman" w:hAnsi="Book Antiqua" w:cs="Times New Roman"/>
          <w:color w:val="000000" w:themeColor="text1"/>
          <w:sz w:val="18"/>
          <w:szCs w:val="18"/>
        </w:rPr>
        <w:t xml:space="preserve"> – the school writes a creative pledge “Reducing Sex-related Offences” – students take this pledge.</w:t>
      </w:r>
    </w:p>
    <w:p w:rsidR="00A4552F" w:rsidRPr="00FD1AFC" w:rsidRDefault="003A7494" w:rsidP="00A4552F">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sz w:val="18"/>
          <w:szCs w:val="18"/>
        </w:rPr>
        <w:t xml:space="preserve">Debate – </w:t>
      </w:r>
      <w:r w:rsidRPr="00FD1AFC">
        <w:rPr>
          <w:rFonts w:ascii="Book Antiqua" w:eastAsia="Times New Roman" w:hAnsi="Book Antiqua" w:cs="Times New Roman"/>
          <w:sz w:val="18"/>
          <w:szCs w:val="18"/>
        </w:rPr>
        <w:t>teachers organize an inter-form debate on “</w:t>
      </w:r>
      <w:r w:rsidR="00A4552F" w:rsidRPr="00FD1AFC">
        <w:rPr>
          <w:rFonts w:ascii="Book Antiqua" w:eastAsia="Times New Roman" w:hAnsi="Book Antiqua" w:cs="Times New Roman"/>
          <w:sz w:val="18"/>
          <w:szCs w:val="18"/>
        </w:rPr>
        <w:t>Break the silence to reduce sexual abuse</w:t>
      </w:r>
      <w:r w:rsidRPr="00FD1AFC">
        <w:rPr>
          <w:rFonts w:ascii="Book Antiqua" w:eastAsia="Times New Roman" w:hAnsi="Book Antiqua" w:cs="Times New Roman"/>
          <w:sz w:val="18"/>
          <w:szCs w:val="18"/>
        </w:rPr>
        <w:t>”.</w:t>
      </w:r>
    </w:p>
    <w:p w:rsidR="003A7494" w:rsidRPr="00FD1AFC" w:rsidRDefault="003A7494" w:rsidP="00A4552F">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sz w:val="18"/>
          <w:szCs w:val="18"/>
        </w:rPr>
        <w:t xml:space="preserve">Panel discussion – </w:t>
      </w:r>
      <w:r w:rsidRPr="00FD1AFC">
        <w:rPr>
          <w:rFonts w:ascii="Book Antiqua" w:eastAsia="Times New Roman" w:hAnsi="Book Antiqua" w:cs="Times New Roman"/>
          <w:sz w:val="18"/>
          <w:szCs w:val="18"/>
        </w:rPr>
        <w:t>students divided into groups of five – free discussion on “</w:t>
      </w:r>
      <w:r w:rsidR="00A4552F" w:rsidRPr="00FD1AFC">
        <w:rPr>
          <w:rFonts w:ascii="Book Antiqua" w:eastAsia="Times New Roman" w:hAnsi="Book Antiqua" w:cs="Times New Roman"/>
          <w:sz w:val="18"/>
          <w:szCs w:val="18"/>
        </w:rPr>
        <w:t>reporting on sexual abuse cases and recovery</w:t>
      </w:r>
      <w:r w:rsidRPr="00FD1AFC">
        <w:rPr>
          <w:rFonts w:ascii="Book Antiqua" w:eastAsia="Times New Roman" w:hAnsi="Book Antiqua" w:cs="Times New Roman"/>
          <w:sz w:val="18"/>
          <w:szCs w:val="18"/>
        </w:rPr>
        <w:t>.”</w:t>
      </w:r>
    </w:p>
    <w:p w:rsidR="00DD4620" w:rsidRPr="00FD1AFC" w:rsidRDefault="00DD4620" w:rsidP="003A7494">
      <w:pPr>
        <w:pStyle w:val="ListParagraph"/>
        <w:numPr>
          <w:ilvl w:val="0"/>
          <w:numId w:val="26"/>
        </w:numPr>
        <w:rPr>
          <w:rFonts w:ascii="Book Antiqua" w:eastAsia="Times New Roman" w:hAnsi="Book Antiqua" w:cs="Times New Roman"/>
          <w:sz w:val="18"/>
          <w:szCs w:val="18"/>
        </w:rPr>
      </w:pPr>
      <w:r w:rsidRPr="00FD1AFC">
        <w:rPr>
          <w:rFonts w:ascii="Book Antiqua" w:eastAsia="Times New Roman" w:hAnsi="Book Antiqua" w:cs="Times New Roman"/>
          <w:sz w:val="18"/>
          <w:szCs w:val="18"/>
        </w:rPr>
        <w:t xml:space="preserve">Prefects to present to the students on the Theme of the day </w:t>
      </w:r>
    </w:p>
    <w:p w:rsidR="00B82D9C" w:rsidRPr="00FD1AFC" w:rsidRDefault="00B82D9C" w:rsidP="00B63781">
      <w:pPr>
        <w:pStyle w:val="ListParagraph"/>
        <w:numPr>
          <w:ilvl w:val="0"/>
          <w:numId w:val="26"/>
        </w:numPr>
        <w:rPr>
          <w:rFonts w:ascii="Book Antiqua" w:eastAsia="Times New Roman" w:hAnsi="Book Antiqua" w:cs="Times New Roman"/>
          <w:color w:val="000000" w:themeColor="text1"/>
          <w:sz w:val="18"/>
          <w:szCs w:val="18"/>
        </w:rPr>
      </w:pPr>
      <w:r w:rsidRPr="00FD1AFC">
        <w:rPr>
          <w:rFonts w:ascii="Book Antiqua" w:eastAsia="Times New Roman" w:hAnsi="Book Antiqua" w:cs="Times New Roman"/>
          <w:b/>
          <w:color w:val="000000" w:themeColor="text1"/>
          <w:sz w:val="18"/>
          <w:szCs w:val="18"/>
        </w:rPr>
        <w:t>Classroom/bulletin Corner booth display</w:t>
      </w:r>
      <w:r w:rsidRPr="00FD1AFC">
        <w:rPr>
          <w:rFonts w:ascii="Book Antiqua" w:eastAsia="Times New Roman" w:hAnsi="Book Antiqua" w:cs="Times New Roman"/>
          <w:color w:val="000000" w:themeColor="text1"/>
          <w:sz w:val="18"/>
          <w:szCs w:val="18"/>
        </w:rPr>
        <w:t xml:space="preserve"> - teachers to organize Classroom/Bulletin Corner Booth Display competition for students based on the theme.</w:t>
      </w:r>
    </w:p>
    <w:p w:rsidR="00B82D9C" w:rsidRPr="00FD1AFC" w:rsidRDefault="00B82D9C" w:rsidP="00B82D9C">
      <w:pPr>
        <w:jc w:val="center"/>
        <w:rPr>
          <w:rFonts w:ascii="Book Antiqua" w:eastAsia="Times New Roman" w:hAnsi="Book Antiqua" w:cs="Times New Roman"/>
          <w:b/>
          <w:i/>
          <w:color w:val="0070C0"/>
          <w:sz w:val="18"/>
          <w:szCs w:val="18"/>
        </w:rPr>
      </w:pPr>
      <w:r w:rsidRPr="00FD1AFC">
        <w:rPr>
          <w:rFonts w:ascii="Book Antiqua" w:eastAsia="Times New Roman" w:hAnsi="Book Antiqua" w:cs="Times New Roman"/>
          <w:b/>
          <w:i/>
          <w:color w:val="0070C0"/>
          <w:sz w:val="18"/>
          <w:szCs w:val="18"/>
        </w:rPr>
        <w:t xml:space="preserve">      (The School Coordinator/HOS – to decide which activity they want to carry on the days)</w:t>
      </w:r>
    </w:p>
    <w:p w:rsidR="00801AC6" w:rsidRPr="00FD1AFC" w:rsidRDefault="00801AC6" w:rsidP="00B82D9C">
      <w:pPr>
        <w:jc w:val="center"/>
        <w:rPr>
          <w:rFonts w:ascii="Book Antiqua" w:eastAsia="Times New Roman" w:hAnsi="Book Antiqua" w:cs="Times New Roman"/>
          <w:b/>
          <w:i/>
          <w:color w:val="0070C0"/>
          <w:sz w:val="18"/>
          <w:szCs w:val="18"/>
        </w:rPr>
      </w:pPr>
    </w:p>
    <w:tbl>
      <w:tblPr>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66FF"/>
        <w:tblLook w:val="0000" w:firstRow="0" w:lastRow="0" w:firstColumn="0" w:lastColumn="0" w:noHBand="0" w:noVBand="0"/>
      </w:tblPr>
      <w:tblGrid>
        <w:gridCol w:w="7704"/>
      </w:tblGrid>
      <w:tr w:rsidR="00B82D9C" w:rsidRPr="00FD1AFC" w:rsidTr="00D92A36">
        <w:trPr>
          <w:trHeight w:val="374"/>
        </w:trPr>
        <w:tc>
          <w:tcPr>
            <w:tcW w:w="7704" w:type="dxa"/>
            <w:shd w:val="clear" w:color="auto" w:fill="9966FF"/>
          </w:tcPr>
          <w:p w:rsidR="00B82D9C" w:rsidRPr="00FD1AFC" w:rsidRDefault="00B82D9C" w:rsidP="00F93928">
            <w:pPr>
              <w:pStyle w:val="ListParagraph"/>
              <w:spacing w:line="253" w:lineRule="auto"/>
              <w:ind w:left="0"/>
              <w:jc w:val="center"/>
              <w:rPr>
                <w:rFonts w:ascii="Book Antiqua" w:eastAsia="Times New Roman" w:hAnsi="Book Antiqua" w:cs="Times New Roman"/>
                <w:sz w:val="18"/>
                <w:szCs w:val="18"/>
              </w:rPr>
            </w:pPr>
            <w:r w:rsidRPr="00FD1AFC">
              <w:rPr>
                <w:b/>
                <w:sz w:val="18"/>
                <w:szCs w:val="18"/>
              </w:rPr>
              <w:t>ADDITIONAL ACTIVITIES TO SUIT THE DAY</w:t>
            </w:r>
          </w:p>
        </w:tc>
      </w:tr>
    </w:tbl>
    <w:p w:rsidR="00801AC6" w:rsidRPr="00FD1AFC" w:rsidRDefault="00801AC6" w:rsidP="00801AC6">
      <w:pPr>
        <w:numPr>
          <w:ilvl w:val="0"/>
          <w:numId w:val="39"/>
        </w:numPr>
        <w:spacing w:line="229" w:lineRule="auto"/>
        <w:ind w:right="20"/>
        <w:contextualSpacing/>
        <w:jc w:val="both"/>
        <w:rPr>
          <w:rFonts w:ascii="Book Antiqua" w:eastAsia="Times New Roman" w:hAnsi="Book Antiqua" w:cs="Times New Roman"/>
          <w:i/>
          <w:sz w:val="18"/>
          <w:szCs w:val="18"/>
        </w:rPr>
      </w:pPr>
      <w:r w:rsidRPr="00FD1AFC">
        <w:rPr>
          <w:rFonts w:ascii="Book Antiqua" w:eastAsia="Times New Roman" w:hAnsi="Book Antiqua" w:cs="Times New Roman"/>
          <w:b/>
          <w:sz w:val="18"/>
          <w:szCs w:val="18"/>
        </w:rPr>
        <w:t xml:space="preserve">Invite the Fiji Sexual Offence Unit, Community Policing, and Juvenile Unit, </w:t>
      </w:r>
      <w:r w:rsidRPr="00FD1AFC">
        <w:rPr>
          <w:rFonts w:ascii="Book Antiqua" w:eastAsia="Times New Roman" w:hAnsi="Book Antiqua" w:cs="Times New Roman"/>
          <w:sz w:val="18"/>
          <w:szCs w:val="18"/>
        </w:rPr>
        <w:t xml:space="preserve">to discuss the penalties for sex-related offences, </w:t>
      </w:r>
      <w:r w:rsidRPr="00FD1AFC">
        <w:rPr>
          <w:rFonts w:ascii="Book Antiqua" w:eastAsia="Times New Roman" w:hAnsi="Book Antiqua" w:cs="Times New Roman"/>
          <w:b/>
          <w:sz w:val="18"/>
          <w:szCs w:val="18"/>
        </w:rPr>
        <w:t xml:space="preserve">Faith Based Organizations, Juvenile Unit, Legal Aid Commission, Medical Services Pacific Empower Pacific, </w:t>
      </w:r>
      <w:r w:rsidR="00474526">
        <w:rPr>
          <w:rFonts w:ascii="Book Antiqua" w:eastAsia="Times New Roman" w:hAnsi="Book Antiqua" w:cs="Times New Roman"/>
          <w:b/>
          <w:sz w:val="18"/>
          <w:szCs w:val="18"/>
        </w:rPr>
        <w:t>Social Welfare Department, Education Officers</w:t>
      </w:r>
      <w:r w:rsidR="00474526" w:rsidRPr="00FD1AFC">
        <w:rPr>
          <w:rFonts w:ascii="Book Antiqua" w:eastAsia="Times New Roman" w:hAnsi="Book Antiqua" w:cs="Times New Roman"/>
          <w:b/>
          <w:sz w:val="18"/>
          <w:szCs w:val="18"/>
        </w:rPr>
        <w:t xml:space="preserve"> </w:t>
      </w:r>
      <w:r w:rsidRPr="00FD1AFC">
        <w:rPr>
          <w:rFonts w:ascii="Book Antiqua" w:eastAsia="Times New Roman" w:hAnsi="Book Antiqua" w:cs="Times New Roman"/>
          <w:b/>
          <w:sz w:val="18"/>
          <w:szCs w:val="18"/>
        </w:rPr>
        <w:t xml:space="preserve">Mending Minds Foundation, Reproductive Family Health, </w:t>
      </w:r>
      <w:r w:rsidR="00931855" w:rsidRPr="00FD1AFC">
        <w:rPr>
          <w:rFonts w:ascii="Book Antiqua" w:eastAsia="Times New Roman" w:hAnsi="Book Antiqua" w:cs="Times New Roman"/>
          <w:b/>
          <w:sz w:val="18"/>
          <w:szCs w:val="18"/>
        </w:rPr>
        <w:t>and Homes of Hope to conduct presentation on the prevention of STI /</w:t>
      </w:r>
      <w:r w:rsidRPr="00FD1AFC">
        <w:rPr>
          <w:rFonts w:ascii="Book Antiqua" w:eastAsia="Times New Roman" w:hAnsi="Book Antiqua" w:cs="Times New Roman"/>
          <w:sz w:val="18"/>
          <w:szCs w:val="18"/>
        </w:rPr>
        <w:t xml:space="preserve"> HIV</w:t>
      </w:r>
      <w:r w:rsidRPr="00FD1AFC">
        <w:rPr>
          <w:rFonts w:ascii="Book Antiqua" w:eastAsia="Times New Roman" w:hAnsi="Book Antiqua" w:cs="Times New Roman"/>
          <w:b/>
          <w:sz w:val="18"/>
          <w:szCs w:val="18"/>
        </w:rPr>
        <w:t xml:space="preserve"> </w:t>
      </w:r>
      <w:r w:rsidRPr="00FD1AFC">
        <w:rPr>
          <w:rFonts w:ascii="Book Antiqua" w:eastAsia="Times New Roman" w:hAnsi="Book Antiqua" w:cs="Times New Roman"/>
          <w:sz w:val="18"/>
          <w:szCs w:val="18"/>
        </w:rPr>
        <w:t xml:space="preserve">/ TEENAGE PREGNANCY. </w:t>
      </w:r>
    </w:p>
    <w:p w:rsidR="00F97A76" w:rsidRPr="00474526" w:rsidRDefault="00F97A76" w:rsidP="00B63781">
      <w:pPr>
        <w:numPr>
          <w:ilvl w:val="0"/>
          <w:numId w:val="39"/>
        </w:numPr>
        <w:spacing w:line="225" w:lineRule="auto"/>
        <w:ind w:right="780"/>
        <w:contextualSpacing/>
        <w:jc w:val="both"/>
        <w:rPr>
          <w:rFonts w:ascii="Book Antiqua" w:eastAsia="Times New Roman" w:hAnsi="Book Antiqua" w:cs="Times New Roman"/>
          <w:sz w:val="18"/>
          <w:szCs w:val="18"/>
        </w:rPr>
      </w:pPr>
      <w:r w:rsidRPr="00FD1AFC">
        <w:rPr>
          <w:rFonts w:ascii="Book Antiqua" w:eastAsia="Times New Roman" w:hAnsi="Book Antiqua" w:cs="Times New Roman"/>
          <w:b/>
          <w:sz w:val="18"/>
          <w:szCs w:val="18"/>
        </w:rPr>
        <w:t xml:space="preserve">Parents Support – </w:t>
      </w:r>
      <w:r w:rsidRPr="00FD1AFC">
        <w:rPr>
          <w:rFonts w:ascii="Book Antiqua" w:eastAsia="Times New Roman" w:hAnsi="Book Antiqua" w:cs="Times New Roman"/>
          <w:sz w:val="18"/>
          <w:szCs w:val="18"/>
        </w:rPr>
        <w:t>invite parents to be present with their child in school during class</w:t>
      </w:r>
      <w:r w:rsidRPr="00FD1AFC">
        <w:rPr>
          <w:rFonts w:ascii="Book Antiqua" w:eastAsia="Times New Roman" w:hAnsi="Book Antiqua" w:cs="Times New Roman"/>
          <w:b/>
          <w:sz w:val="18"/>
          <w:szCs w:val="18"/>
        </w:rPr>
        <w:t xml:space="preserve"> </w:t>
      </w:r>
      <w:r w:rsidRPr="00FD1AFC">
        <w:rPr>
          <w:rFonts w:ascii="Book Antiqua" w:eastAsia="Times New Roman" w:hAnsi="Book Antiqua" w:cs="Times New Roman"/>
          <w:sz w:val="18"/>
          <w:szCs w:val="18"/>
        </w:rPr>
        <w:t>and discuss with teachers about how to handle this situations at home and the support they need to encounter for their child.</w:t>
      </w:r>
    </w:p>
    <w:p w:rsidR="00931855" w:rsidRPr="00474526" w:rsidRDefault="00931855" w:rsidP="00B63781">
      <w:pPr>
        <w:numPr>
          <w:ilvl w:val="0"/>
          <w:numId w:val="39"/>
        </w:numPr>
        <w:spacing w:line="225" w:lineRule="auto"/>
        <w:ind w:right="780"/>
        <w:contextualSpacing/>
        <w:jc w:val="both"/>
        <w:rPr>
          <w:rFonts w:ascii="Book Antiqua" w:eastAsia="Times New Roman" w:hAnsi="Book Antiqua" w:cs="Times New Roman"/>
          <w:sz w:val="18"/>
          <w:szCs w:val="18"/>
        </w:rPr>
      </w:pPr>
      <w:r w:rsidRPr="00474526">
        <w:rPr>
          <w:rFonts w:ascii="Book Antiqua" w:eastAsia="Times New Roman" w:hAnsi="Book Antiqua" w:cs="Times New Roman"/>
          <w:b/>
          <w:sz w:val="18"/>
          <w:szCs w:val="18"/>
        </w:rPr>
        <w:t>Community Support –</w:t>
      </w:r>
      <w:r w:rsidRPr="00474526">
        <w:rPr>
          <w:rFonts w:ascii="Book Antiqua" w:eastAsia="Times New Roman" w:hAnsi="Book Antiqua" w:cs="Times New Roman"/>
          <w:sz w:val="18"/>
          <w:szCs w:val="18"/>
        </w:rPr>
        <w:t xml:space="preserve"> Engage community to discuss sexual related issues </w:t>
      </w:r>
    </w:p>
    <w:p w:rsidR="00F97A76" w:rsidRPr="00474526" w:rsidRDefault="00F97A76" w:rsidP="00F97A76">
      <w:pPr>
        <w:spacing w:line="35" w:lineRule="exact"/>
        <w:jc w:val="both"/>
        <w:rPr>
          <w:rFonts w:ascii="Book Antiqua" w:eastAsia="Times New Roman" w:hAnsi="Book Antiqua" w:cs="Times New Roman"/>
          <w:sz w:val="18"/>
          <w:szCs w:val="18"/>
        </w:rPr>
      </w:pPr>
    </w:p>
    <w:p w:rsidR="00F97A76" w:rsidRPr="00FD1AFC" w:rsidRDefault="00F97A76" w:rsidP="00B63781">
      <w:pPr>
        <w:numPr>
          <w:ilvl w:val="0"/>
          <w:numId w:val="39"/>
        </w:numPr>
        <w:spacing w:line="225" w:lineRule="auto"/>
        <w:ind w:right="780"/>
        <w:contextualSpacing/>
        <w:jc w:val="both"/>
        <w:rPr>
          <w:rFonts w:ascii="Book Antiqua" w:eastAsia="Times New Roman" w:hAnsi="Book Antiqua" w:cs="Times New Roman"/>
          <w:sz w:val="18"/>
          <w:szCs w:val="18"/>
        </w:rPr>
      </w:pPr>
      <w:r w:rsidRPr="00474526">
        <w:rPr>
          <w:rFonts w:ascii="Book Antiqua" w:eastAsia="Times New Roman" w:hAnsi="Book Antiqua" w:cs="Times New Roman"/>
          <w:b/>
          <w:sz w:val="18"/>
          <w:szCs w:val="18"/>
        </w:rPr>
        <w:t xml:space="preserve">Gender meeting </w:t>
      </w:r>
      <w:r w:rsidRPr="00474526">
        <w:rPr>
          <w:rFonts w:ascii="Book Antiqua" w:eastAsia="Times New Roman" w:hAnsi="Book Antiqua" w:cs="Times New Roman"/>
          <w:sz w:val="18"/>
          <w:szCs w:val="18"/>
        </w:rPr>
        <w:t>–</w:t>
      </w:r>
      <w:r w:rsidRPr="00474526">
        <w:rPr>
          <w:rFonts w:ascii="Book Antiqua" w:eastAsia="Times New Roman" w:hAnsi="Book Antiqua" w:cs="Times New Roman"/>
          <w:b/>
          <w:sz w:val="18"/>
          <w:szCs w:val="18"/>
        </w:rPr>
        <w:t xml:space="preserve"> </w:t>
      </w:r>
      <w:r w:rsidRPr="00474526">
        <w:rPr>
          <w:rFonts w:ascii="Book Antiqua" w:eastAsia="Times New Roman" w:hAnsi="Book Antiqua" w:cs="Times New Roman"/>
          <w:sz w:val="18"/>
          <w:szCs w:val="18"/>
        </w:rPr>
        <w:t>awareness of their sexual and reproductive health and rights</w:t>
      </w:r>
      <w:r w:rsidRPr="00FD1AFC">
        <w:rPr>
          <w:rFonts w:ascii="Book Antiqua" w:eastAsia="Times New Roman" w:hAnsi="Book Antiqua" w:cs="Times New Roman"/>
          <w:sz w:val="18"/>
          <w:szCs w:val="18"/>
        </w:rPr>
        <w:t>,</w:t>
      </w:r>
      <w:r w:rsidRPr="00FD1AFC">
        <w:rPr>
          <w:rFonts w:ascii="Book Antiqua" w:eastAsia="Times New Roman" w:hAnsi="Book Antiqua" w:cs="Times New Roman"/>
          <w:b/>
          <w:sz w:val="18"/>
          <w:szCs w:val="18"/>
        </w:rPr>
        <w:t xml:space="preserve"> </w:t>
      </w:r>
      <w:r w:rsidRPr="00FD1AFC">
        <w:rPr>
          <w:rFonts w:ascii="Book Antiqua" w:eastAsia="Times New Roman" w:hAnsi="Book Antiqua" w:cs="Times New Roman"/>
          <w:sz w:val="18"/>
          <w:szCs w:val="18"/>
        </w:rPr>
        <w:t>protecting them from abuse and connecting them with education and health services and positive relationships.</w:t>
      </w:r>
    </w:p>
    <w:p w:rsidR="00F97A76" w:rsidRPr="00FD1AFC" w:rsidRDefault="00F97A76" w:rsidP="00B63781">
      <w:pPr>
        <w:numPr>
          <w:ilvl w:val="0"/>
          <w:numId w:val="39"/>
        </w:numPr>
        <w:spacing w:line="225" w:lineRule="auto"/>
        <w:ind w:right="780"/>
        <w:contextualSpacing/>
        <w:jc w:val="both"/>
        <w:rPr>
          <w:rFonts w:ascii="Book Antiqua" w:eastAsia="Times New Roman" w:hAnsi="Book Antiqua" w:cs="Times New Roman"/>
          <w:sz w:val="18"/>
          <w:szCs w:val="18"/>
        </w:rPr>
      </w:pPr>
      <w:r w:rsidRPr="00FD1AFC">
        <w:rPr>
          <w:rFonts w:ascii="Book Antiqua" w:eastAsia="Times New Roman" w:hAnsi="Book Antiqua" w:cs="Times New Roman"/>
          <w:b/>
          <w:sz w:val="18"/>
          <w:szCs w:val="18"/>
        </w:rPr>
        <w:t xml:space="preserve">Spooky messages/Flash Cards – </w:t>
      </w:r>
      <w:r w:rsidRPr="00FD1AFC">
        <w:rPr>
          <w:rFonts w:ascii="Book Antiqua" w:eastAsia="Times New Roman" w:hAnsi="Book Antiqua" w:cs="Times New Roman"/>
          <w:sz w:val="18"/>
          <w:szCs w:val="18"/>
        </w:rPr>
        <w:t>Create messages, e.g. stop HIV, Save Sex for Marriage.</w:t>
      </w:r>
      <w:r w:rsidRPr="00FD1AFC">
        <w:rPr>
          <w:rFonts w:ascii="Book Antiqua" w:eastAsia="Times New Roman" w:hAnsi="Book Antiqua" w:cs="Times New Roman"/>
          <w:b/>
          <w:sz w:val="18"/>
          <w:szCs w:val="18"/>
        </w:rPr>
        <w:t xml:space="preserve"> Skits/dramas, role plays, radio, poster - </w:t>
      </w:r>
      <w:r w:rsidRPr="00FD1AFC">
        <w:rPr>
          <w:rFonts w:ascii="Book Antiqua" w:eastAsia="Times New Roman" w:hAnsi="Book Antiqua" w:cs="Times New Roman"/>
          <w:sz w:val="18"/>
          <w:szCs w:val="18"/>
        </w:rPr>
        <w:t>To differentiate decision making and how to value</w:t>
      </w:r>
      <w:r w:rsidRPr="00FD1AFC">
        <w:rPr>
          <w:rFonts w:ascii="Book Antiqua" w:eastAsia="Times New Roman" w:hAnsi="Book Antiqua" w:cs="Times New Roman"/>
          <w:b/>
          <w:sz w:val="18"/>
          <w:szCs w:val="18"/>
        </w:rPr>
        <w:t xml:space="preserve"> </w:t>
      </w:r>
      <w:r w:rsidRPr="00FD1AFC">
        <w:rPr>
          <w:rFonts w:ascii="Book Antiqua" w:eastAsia="Times New Roman" w:hAnsi="Book Antiqua" w:cs="Times New Roman"/>
          <w:sz w:val="18"/>
          <w:szCs w:val="18"/>
        </w:rPr>
        <w:t>their body.</w:t>
      </w:r>
    </w:p>
    <w:p w:rsidR="00F97A76" w:rsidRPr="00FD1AFC" w:rsidRDefault="00F97A76" w:rsidP="00B63781">
      <w:pPr>
        <w:numPr>
          <w:ilvl w:val="1"/>
          <w:numId w:val="39"/>
        </w:numPr>
        <w:spacing w:line="240" w:lineRule="atLeast"/>
        <w:contextualSpacing/>
        <w:jc w:val="both"/>
        <w:rPr>
          <w:rFonts w:ascii="Book Antiqua" w:eastAsia="Times New Roman" w:hAnsi="Book Antiqua" w:cs="Times New Roman"/>
          <w:b/>
          <w:sz w:val="18"/>
          <w:szCs w:val="18"/>
        </w:rPr>
      </w:pPr>
      <w:r w:rsidRPr="00FD1AFC">
        <w:rPr>
          <w:rFonts w:ascii="Book Antiqua" w:eastAsia="Times New Roman" w:hAnsi="Book Antiqua" w:cs="Times New Roman"/>
          <w:b/>
          <w:sz w:val="18"/>
          <w:szCs w:val="18"/>
        </w:rPr>
        <w:t>Promoting positive relationship in school amongst the students / Video Clip</w:t>
      </w:r>
    </w:p>
    <w:p w:rsidR="00F97A76" w:rsidRPr="00FD1AFC" w:rsidRDefault="00F97A76" w:rsidP="00B63781">
      <w:pPr>
        <w:pStyle w:val="ListParagraph"/>
        <w:numPr>
          <w:ilvl w:val="0"/>
          <w:numId w:val="39"/>
        </w:numPr>
        <w:rPr>
          <w:rFonts w:ascii="Book Antiqua" w:hAnsi="Book Antiqua"/>
          <w:sz w:val="18"/>
          <w:szCs w:val="18"/>
        </w:rPr>
      </w:pPr>
      <w:r w:rsidRPr="00FD1AFC">
        <w:rPr>
          <w:rFonts w:ascii="Book Antiqua" w:eastAsia="Times New Roman" w:hAnsi="Book Antiqua" w:cs="Times New Roman"/>
          <w:b/>
          <w:sz w:val="18"/>
          <w:szCs w:val="18"/>
        </w:rPr>
        <w:t xml:space="preserve">Display Purple color (optional) – </w:t>
      </w:r>
      <w:r w:rsidRPr="00FD1AFC">
        <w:rPr>
          <w:rFonts w:ascii="Book Antiqua" w:eastAsia="Times New Roman" w:hAnsi="Book Antiqua" w:cs="Times New Roman"/>
          <w:sz w:val="18"/>
          <w:szCs w:val="18"/>
        </w:rPr>
        <w:t xml:space="preserve">display </w:t>
      </w:r>
      <w:r w:rsidR="00801AC6" w:rsidRPr="00FD1AFC">
        <w:rPr>
          <w:rFonts w:ascii="Book Antiqua" w:eastAsia="Times New Roman" w:hAnsi="Book Antiqua" w:cs="Times New Roman"/>
          <w:b/>
          <w:sz w:val="18"/>
          <w:szCs w:val="18"/>
        </w:rPr>
        <w:t>Purple</w:t>
      </w:r>
      <w:r w:rsidRPr="00FD1AFC">
        <w:rPr>
          <w:rFonts w:ascii="Book Antiqua" w:eastAsia="Times New Roman" w:hAnsi="Book Antiqua" w:cs="Times New Roman"/>
          <w:sz w:val="18"/>
          <w:szCs w:val="18"/>
        </w:rPr>
        <w:t xml:space="preserve"> colors on trees, do</w:t>
      </w:r>
      <w:r w:rsidR="00072175" w:rsidRPr="00FD1AFC">
        <w:rPr>
          <w:rFonts w:ascii="Book Antiqua" w:eastAsia="Times New Roman" w:hAnsi="Book Antiqua" w:cs="Times New Roman"/>
          <w:sz w:val="18"/>
          <w:szCs w:val="18"/>
        </w:rPr>
        <w:t>or knobs, fences, desks, tables.</w:t>
      </w:r>
    </w:p>
    <w:p w:rsidR="00F97A76" w:rsidRPr="00D424F6" w:rsidRDefault="00F97A76" w:rsidP="00F97A76">
      <w:pPr>
        <w:rPr>
          <w:sz w:val="19"/>
          <w:szCs w:val="19"/>
        </w:rPr>
      </w:pPr>
    </w:p>
    <w:p w:rsidR="00115A6D" w:rsidRDefault="00115A6D" w:rsidP="00115A6D">
      <w:pPr>
        <w:spacing w:after="160" w:line="259" w:lineRule="auto"/>
        <w:rPr>
          <w:noProof/>
          <w:sz w:val="19"/>
          <w:szCs w:val="19"/>
        </w:rPr>
      </w:pPr>
    </w:p>
    <w:p w:rsidR="00FD1AFC" w:rsidRDefault="00FD1AFC" w:rsidP="00115A6D">
      <w:pPr>
        <w:spacing w:after="160" w:line="259" w:lineRule="auto"/>
        <w:rPr>
          <w:noProof/>
          <w:sz w:val="19"/>
          <w:szCs w:val="19"/>
        </w:rPr>
      </w:pPr>
    </w:p>
    <w:p w:rsidR="00CE1DD7" w:rsidRDefault="00CE1DD7" w:rsidP="00115A6D">
      <w:pPr>
        <w:spacing w:after="160" w:line="259" w:lineRule="auto"/>
        <w:rPr>
          <w:noProof/>
          <w:sz w:val="19"/>
          <w:szCs w:val="19"/>
        </w:rPr>
      </w:pPr>
    </w:p>
    <w:p w:rsidR="00FD1AFC" w:rsidRDefault="00FD1AFC" w:rsidP="00115A6D">
      <w:pPr>
        <w:spacing w:after="160" w:line="259" w:lineRule="auto"/>
        <w:rPr>
          <w:noProof/>
          <w:sz w:val="19"/>
          <w:szCs w:val="19"/>
        </w:rPr>
      </w:pPr>
    </w:p>
    <w:p w:rsidR="00115A6D" w:rsidRDefault="00115A6D" w:rsidP="00115A6D">
      <w:pPr>
        <w:spacing w:after="160" w:line="259" w:lineRule="auto"/>
        <w:rPr>
          <w:noProof/>
          <w:sz w:val="19"/>
          <w:szCs w:val="19"/>
        </w:rPr>
      </w:pPr>
      <w:r>
        <w:rPr>
          <w:noProof/>
        </w:rPr>
        <mc:AlternateContent>
          <mc:Choice Requires="wps">
            <w:drawing>
              <wp:anchor distT="0" distB="0" distL="114300" distR="114300" simplePos="0" relativeHeight="252053504" behindDoc="0" locked="0" layoutInCell="1" allowOverlap="1" wp14:anchorId="38FD739C" wp14:editId="6E4904CE">
                <wp:simplePos x="0" y="0"/>
                <wp:positionH relativeFrom="margin">
                  <wp:posOffset>553250</wp:posOffset>
                </wp:positionH>
                <wp:positionV relativeFrom="paragraph">
                  <wp:posOffset>10955</wp:posOffset>
                </wp:positionV>
                <wp:extent cx="5324475" cy="745351"/>
                <wp:effectExtent l="19050" t="19050" r="47625" b="36195"/>
                <wp:wrapNone/>
                <wp:docPr id="28" name="Rectangle 28"/>
                <wp:cNvGraphicFramePr/>
                <a:graphic xmlns:a="http://schemas.openxmlformats.org/drawingml/2006/main">
                  <a:graphicData uri="http://schemas.microsoft.com/office/word/2010/wordprocessingShape">
                    <wps:wsp>
                      <wps:cNvSpPr/>
                      <wps:spPr>
                        <a:xfrm>
                          <a:off x="0" y="0"/>
                          <a:ext cx="5324475" cy="745351"/>
                        </a:xfrm>
                        <a:prstGeom prst="rect">
                          <a:avLst/>
                        </a:prstGeom>
                        <a:solidFill>
                          <a:srgbClr val="00B050"/>
                        </a:solidFill>
                        <a:ln w="57150">
                          <a:solidFill>
                            <a:srgbClr val="FFC000"/>
                          </a:solidFill>
                        </a:ln>
                      </wps:spPr>
                      <wps:style>
                        <a:lnRef idx="2">
                          <a:schemeClr val="dk1"/>
                        </a:lnRef>
                        <a:fillRef idx="1">
                          <a:schemeClr val="lt1"/>
                        </a:fillRef>
                        <a:effectRef idx="0">
                          <a:schemeClr val="dk1"/>
                        </a:effectRef>
                        <a:fontRef idx="minor">
                          <a:schemeClr val="dk1"/>
                        </a:fontRef>
                      </wps:style>
                      <wps:txbx>
                        <w:txbxContent>
                          <w:p w:rsidR="0089571C" w:rsidRPr="00115A6D" w:rsidRDefault="0089571C" w:rsidP="00115A6D">
                            <w:pPr>
                              <w:jc w:val="center"/>
                              <w:rPr>
                                <w:b/>
                                <w:sz w:val="26"/>
                                <w:szCs w:val="26"/>
                              </w:rPr>
                            </w:pPr>
                            <w:r>
                              <w:rPr>
                                <w:b/>
                                <w:sz w:val="26"/>
                                <w:szCs w:val="26"/>
                              </w:rPr>
                              <w:t>Thursday 06/07</w:t>
                            </w:r>
                            <w:r w:rsidRPr="00115A6D">
                              <w:rPr>
                                <w:b/>
                                <w:sz w:val="26"/>
                                <w:szCs w:val="26"/>
                              </w:rPr>
                              <w:t>/23</w:t>
                            </w:r>
                          </w:p>
                          <w:p w:rsidR="0089571C" w:rsidRPr="00115A6D" w:rsidRDefault="0089571C" w:rsidP="00115A6D">
                            <w:pPr>
                              <w:jc w:val="center"/>
                              <w:rPr>
                                <w:rFonts w:asciiTheme="minorHAnsi" w:hAnsiTheme="minorHAnsi" w:cstheme="minorHAnsi"/>
                                <w:b/>
                                <w:sz w:val="26"/>
                                <w:szCs w:val="26"/>
                              </w:rPr>
                            </w:pPr>
                            <w:r w:rsidRPr="00115A6D">
                              <w:rPr>
                                <w:rFonts w:asciiTheme="minorHAnsi" w:hAnsiTheme="minorHAnsi" w:cstheme="minorHAnsi"/>
                                <w:b/>
                                <w:sz w:val="26"/>
                                <w:szCs w:val="26"/>
                              </w:rPr>
                              <w:t xml:space="preserve">“MENTAL HEALTH &amp; HEALTHY LIFE-STYLE”  </w:t>
                            </w:r>
                          </w:p>
                          <w:p w:rsidR="0089571C" w:rsidRPr="00115A6D" w:rsidRDefault="0089571C" w:rsidP="00115A6D">
                            <w:pPr>
                              <w:jc w:val="center"/>
                              <w:rPr>
                                <w:b/>
                                <w:sz w:val="26"/>
                                <w:szCs w:val="26"/>
                              </w:rPr>
                            </w:pPr>
                            <w:r w:rsidRPr="00115A6D">
                              <w:rPr>
                                <w:b/>
                                <w:sz w:val="26"/>
                                <w:szCs w:val="26"/>
                              </w:rPr>
                              <w:t>“At Be Healthy as a Whole, Mental Wellness Plays a Role”</w:t>
                            </w:r>
                          </w:p>
                          <w:p w:rsidR="0089571C" w:rsidRPr="00115A6D" w:rsidRDefault="0089571C" w:rsidP="00AA446F">
                            <w:pPr>
                              <w:shd w:val="clear" w:color="auto" w:fill="7CD4A8" w:themeFill="accent3" w:themeFillTint="99"/>
                              <w:jc w:val="center"/>
                              <w:rPr>
                                <w:strike/>
                                <w:color w:val="FF0000"/>
                                <w:sz w:val="26"/>
                                <w:szCs w:val="26"/>
                              </w:rPr>
                            </w:pPr>
                          </w:p>
                          <w:p w:rsidR="0089571C" w:rsidRPr="00FA5F74" w:rsidRDefault="0089571C" w:rsidP="00AA446F">
                            <w:pPr>
                              <w:shd w:val="clear" w:color="auto" w:fill="7CD4A8" w:themeFill="accent3" w:themeFillTint="99"/>
                              <w:jc w:val="center"/>
                              <w:rPr>
                                <w:strike/>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739C" id="Rectangle 28" o:spid="_x0000_s1036" style="position:absolute;margin-left:43.55pt;margin-top:.85pt;width:419.25pt;height:58.7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" fillcolor="#00b050" strokecolor="#ffc000" strokeweight="4.5pt">
                <v:stroke linestyle="thickThin"/>
                <v:textbox>
                  <w:txbxContent>
                    <w:p w:rsidR="0089571C" w:rsidRPr="00115A6D" w:rsidRDefault="0089571C" w:rsidP="00115A6D">
                      <w:pPr>
                        <w:jc w:val="center"/>
                        <w:rPr>
                          <w:b/>
                          <w:sz w:val="26"/>
                          <w:szCs w:val="26"/>
                        </w:rPr>
                      </w:pPr>
                      <w:r>
                        <w:rPr>
                          <w:b/>
                          <w:sz w:val="26"/>
                          <w:szCs w:val="26"/>
                        </w:rPr>
                        <w:t>Thursday 06/07</w:t>
                      </w:r>
                      <w:r w:rsidRPr="00115A6D">
                        <w:rPr>
                          <w:b/>
                          <w:sz w:val="26"/>
                          <w:szCs w:val="26"/>
                        </w:rPr>
                        <w:t>/23</w:t>
                      </w:r>
                    </w:p>
                    <w:p w:rsidR="0089571C" w:rsidRPr="00115A6D" w:rsidRDefault="0089571C" w:rsidP="00115A6D">
                      <w:pPr>
                        <w:jc w:val="center"/>
                        <w:rPr>
                          <w:rFonts w:asciiTheme="minorHAnsi" w:hAnsiTheme="minorHAnsi" w:cstheme="minorHAnsi"/>
                          <w:b/>
                          <w:sz w:val="26"/>
                          <w:szCs w:val="26"/>
                        </w:rPr>
                      </w:pPr>
                      <w:r w:rsidRPr="00115A6D">
                        <w:rPr>
                          <w:rFonts w:asciiTheme="minorHAnsi" w:hAnsiTheme="minorHAnsi" w:cstheme="minorHAnsi"/>
                          <w:b/>
                          <w:sz w:val="26"/>
                          <w:szCs w:val="26"/>
                        </w:rPr>
                        <w:t xml:space="preserve">“MENTAL HEALTH &amp; HEALTHY LIFE-STYLE”  </w:t>
                      </w:r>
                    </w:p>
                    <w:p w:rsidR="0089571C" w:rsidRPr="00115A6D" w:rsidRDefault="0089571C" w:rsidP="00115A6D">
                      <w:pPr>
                        <w:jc w:val="center"/>
                        <w:rPr>
                          <w:b/>
                          <w:sz w:val="26"/>
                          <w:szCs w:val="26"/>
                        </w:rPr>
                      </w:pPr>
                      <w:r w:rsidRPr="00115A6D">
                        <w:rPr>
                          <w:b/>
                          <w:sz w:val="26"/>
                          <w:szCs w:val="26"/>
                        </w:rPr>
                        <w:t>“At Be Healthy as a Whole, Mental Wellness Plays a Role”</w:t>
                      </w:r>
                    </w:p>
                    <w:p w:rsidR="0089571C" w:rsidRPr="00115A6D" w:rsidRDefault="0089571C" w:rsidP="00AA446F">
                      <w:pPr>
                        <w:shd w:val="clear" w:color="auto" w:fill="7CD4A8" w:themeFill="accent3" w:themeFillTint="99"/>
                        <w:jc w:val="center"/>
                        <w:rPr>
                          <w:strike/>
                          <w:color w:val="FF0000"/>
                          <w:sz w:val="26"/>
                          <w:szCs w:val="26"/>
                        </w:rPr>
                      </w:pPr>
                    </w:p>
                    <w:p w:rsidR="0089571C" w:rsidRPr="00FA5F74" w:rsidRDefault="0089571C" w:rsidP="00AA446F">
                      <w:pPr>
                        <w:shd w:val="clear" w:color="auto" w:fill="7CD4A8" w:themeFill="accent3" w:themeFillTint="99"/>
                        <w:jc w:val="center"/>
                        <w:rPr>
                          <w:strike/>
                          <w:color w:val="FF0000"/>
                          <w:sz w:val="28"/>
                          <w:szCs w:val="28"/>
                        </w:rPr>
                      </w:pPr>
                    </w:p>
                  </w:txbxContent>
                </v:textbox>
                <w10:wrap anchorx="margin"/>
              </v:rect>
            </w:pict>
          </mc:Fallback>
        </mc:AlternateContent>
      </w:r>
    </w:p>
    <w:p w:rsidR="00115A6D" w:rsidRDefault="00115A6D" w:rsidP="00115A6D">
      <w:pPr>
        <w:spacing w:after="160" w:line="259" w:lineRule="auto"/>
        <w:rPr>
          <w:noProof/>
          <w:sz w:val="19"/>
          <w:szCs w:val="19"/>
        </w:rPr>
      </w:pPr>
    </w:p>
    <w:p w:rsidR="00115A6D" w:rsidRDefault="00115A6D" w:rsidP="00115A6D">
      <w:pPr>
        <w:spacing w:after="160" w:line="259" w:lineRule="auto"/>
        <w:rPr>
          <w:noProof/>
          <w:sz w:val="19"/>
          <w:szCs w:val="19"/>
        </w:rPr>
      </w:pPr>
    </w:p>
    <w:p w:rsidR="00A37389" w:rsidRDefault="00A37389" w:rsidP="00115A6D">
      <w:pPr>
        <w:spacing w:after="160" w:line="259" w:lineRule="auto"/>
        <w:jc w:val="center"/>
        <w:rPr>
          <w:rFonts w:ascii="Book Antiqua" w:eastAsia="Times New Roman" w:hAnsi="Book Antiqua" w:cs="Times New Roman"/>
          <w:b/>
          <w:color w:val="FF0000"/>
          <w:sz w:val="18"/>
          <w:szCs w:val="18"/>
        </w:rPr>
      </w:pPr>
    </w:p>
    <w:p w:rsidR="00AA13D7" w:rsidRPr="00A37389" w:rsidRDefault="00AA13D7" w:rsidP="00115A6D">
      <w:pPr>
        <w:spacing w:after="160" w:line="259" w:lineRule="auto"/>
        <w:jc w:val="center"/>
        <w:rPr>
          <w:sz w:val="18"/>
          <w:szCs w:val="18"/>
        </w:rPr>
      </w:pPr>
      <w:r w:rsidRPr="00A37389">
        <w:rPr>
          <w:rFonts w:ascii="Book Antiqua" w:eastAsia="Times New Roman" w:hAnsi="Book Antiqua" w:cs="Times New Roman"/>
          <w:b/>
          <w:color w:val="FF0000"/>
          <w:sz w:val="18"/>
          <w:szCs w:val="18"/>
        </w:rPr>
        <w:t>PRIMARY SCHOOL LEVELS</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Short poetry recital</w:t>
      </w:r>
      <w:r w:rsidRPr="00A37389">
        <w:rPr>
          <w:rFonts w:ascii="Book Antiqua" w:eastAsia="Times New Roman" w:hAnsi="Book Antiqua" w:cs="Times New Roman"/>
          <w:color w:val="000000" w:themeColor="text1"/>
          <w:sz w:val="18"/>
          <w:szCs w:val="18"/>
        </w:rPr>
        <w:t xml:space="preserve"> – students to prepare short poems, drawings and display to their classroom</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Book markers</w:t>
      </w:r>
      <w:r w:rsidRPr="00A37389">
        <w:rPr>
          <w:rFonts w:ascii="Book Antiqua" w:eastAsia="Times New Roman" w:hAnsi="Book Antiqua" w:cs="Times New Roman"/>
          <w:color w:val="000000" w:themeColor="text1"/>
          <w:sz w:val="18"/>
          <w:szCs w:val="18"/>
        </w:rPr>
        <w:t xml:space="preserve"> –students can collect old buttons, strings and pins to decorate simple book marks with class. </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Short skit</w:t>
      </w:r>
      <w:r w:rsidRPr="00A37389">
        <w:rPr>
          <w:rFonts w:ascii="Book Antiqua" w:eastAsia="Times New Roman" w:hAnsi="Book Antiqua" w:cs="Times New Roman"/>
          <w:color w:val="000000" w:themeColor="text1"/>
          <w:sz w:val="18"/>
          <w:szCs w:val="18"/>
        </w:rPr>
        <w:t xml:space="preserve"> – Base on theme, teachers must provide a short plays to their class.  </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Short song</w:t>
      </w:r>
      <w:r w:rsidRPr="00A37389">
        <w:rPr>
          <w:rFonts w:ascii="Book Antiqua" w:eastAsia="Times New Roman" w:hAnsi="Book Antiqua" w:cs="Times New Roman"/>
          <w:color w:val="000000" w:themeColor="text1"/>
          <w:sz w:val="18"/>
          <w:szCs w:val="18"/>
        </w:rPr>
        <w:t xml:space="preserve"> – student to write a short songs about the theme.</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Model Display</w:t>
      </w:r>
      <w:r w:rsidRPr="00A37389">
        <w:rPr>
          <w:rFonts w:ascii="Book Antiqua" w:eastAsia="Times New Roman" w:hAnsi="Book Antiqua" w:cs="Times New Roman"/>
          <w:color w:val="000000" w:themeColor="text1"/>
          <w:sz w:val="18"/>
          <w:szCs w:val="18"/>
        </w:rPr>
        <w:t xml:space="preserve"> – teachers should set model display for their classroom base on the theme. </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 xml:space="preserve">Narrative Essay (maximum 150 words) </w:t>
      </w:r>
      <w:r w:rsidRPr="00A37389">
        <w:rPr>
          <w:rFonts w:ascii="Book Antiqua" w:eastAsia="Times New Roman" w:hAnsi="Book Antiqua" w:cs="Times New Roman"/>
          <w:color w:val="000000" w:themeColor="text1"/>
          <w:sz w:val="18"/>
          <w:szCs w:val="18"/>
        </w:rPr>
        <w:t>– Teacher can organize oratory competition for students only 80 words base on the theme.</w:t>
      </w:r>
    </w:p>
    <w:p w:rsidR="00974A21" w:rsidRPr="00974A21" w:rsidRDefault="00AA13D7" w:rsidP="00974A2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Short Oratory</w:t>
      </w:r>
      <w:r w:rsidRPr="00A37389">
        <w:rPr>
          <w:rFonts w:ascii="Book Antiqua" w:eastAsia="Times New Roman" w:hAnsi="Book Antiqua" w:cs="Times New Roman"/>
          <w:color w:val="000000" w:themeColor="text1"/>
          <w:sz w:val="18"/>
          <w:szCs w:val="18"/>
        </w:rPr>
        <w:t xml:space="preserve"> – Students can prepare short oratory speech during</w:t>
      </w:r>
      <w:r w:rsidR="00974A21">
        <w:rPr>
          <w:rFonts w:ascii="Book Antiqua" w:eastAsia="Times New Roman" w:hAnsi="Book Antiqua" w:cs="Times New Roman"/>
          <w:color w:val="000000" w:themeColor="text1"/>
          <w:sz w:val="18"/>
          <w:szCs w:val="18"/>
        </w:rPr>
        <w:t xml:space="preserve"> morning talk base on the theme.</w:t>
      </w:r>
    </w:p>
    <w:p w:rsidR="00974A21" w:rsidRPr="00A37389" w:rsidRDefault="00974A21" w:rsidP="00974A2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School Pledge</w:t>
      </w:r>
      <w:r w:rsidRPr="00A37389">
        <w:rPr>
          <w:rFonts w:ascii="Book Antiqua" w:eastAsia="Times New Roman" w:hAnsi="Book Antiqua" w:cs="Times New Roman"/>
          <w:color w:val="000000" w:themeColor="text1"/>
          <w:sz w:val="18"/>
          <w:szCs w:val="18"/>
        </w:rPr>
        <w:t xml:space="preserve"> – the school writes a creative pledge “Having Good mental Health” – students take this pledge.</w:t>
      </w:r>
    </w:p>
    <w:p w:rsidR="00974A21" w:rsidRPr="00A37389" w:rsidRDefault="00974A21" w:rsidP="00974A2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sz w:val="18"/>
          <w:szCs w:val="18"/>
        </w:rPr>
        <w:t xml:space="preserve">Debate – </w:t>
      </w:r>
      <w:r w:rsidRPr="00A37389">
        <w:rPr>
          <w:rFonts w:ascii="Book Antiqua" w:eastAsia="Times New Roman" w:hAnsi="Book Antiqua" w:cs="Times New Roman"/>
          <w:sz w:val="18"/>
          <w:szCs w:val="18"/>
        </w:rPr>
        <w:t>teachers organize an inter-form debate on “The importance of good mental Health”.</w:t>
      </w:r>
    </w:p>
    <w:p w:rsidR="00974A21" w:rsidRPr="00974A21" w:rsidRDefault="00974A21" w:rsidP="00974A2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sz w:val="18"/>
          <w:szCs w:val="18"/>
        </w:rPr>
        <w:t xml:space="preserve">Panel discussion – </w:t>
      </w:r>
      <w:r w:rsidRPr="00A37389">
        <w:rPr>
          <w:rFonts w:ascii="Book Antiqua" w:eastAsia="Times New Roman" w:hAnsi="Book Antiqua" w:cs="Times New Roman"/>
          <w:sz w:val="18"/>
          <w:szCs w:val="18"/>
        </w:rPr>
        <w:t>students divided into groups of five – free discussion on “Promoting Healthy Living.</w:t>
      </w:r>
      <w:r>
        <w:rPr>
          <w:rFonts w:ascii="Book Antiqua" w:eastAsia="Times New Roman" w:hAnsi="Book Antiqua" w:cs="Times New Roman"/>
          <w:sz w:val="18"/>
          <w:szCs w:val="18"/>
        </w:rPr>
        <w:t>”</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Poster Competition</w:t>
      </w:r>
      <w:r w:rsidRPr="00A37389">
        <w:rPr>
          <w:rFonts w:ascii="Book Antiqua" w:eastAsia="Times New Roman" w:hAnsi="Book Antiqua" w:cs="Times New Roman"/>
          <w:color w:val="000000" w:themeColor="text1"/>
          <w:sz w:val="18"/>
          <w:szCs w:val="18"/>
        </w:rPr>
        <w:t xml:space="preserve"> - teachers to organize Poster Competition for students based on the theme</w:t>
      </w:r>
    </w:p>
    <w:p w:rsidR="00AA13D7" w:rsidRPr="00A37389" w:rsidRDefault="00AA13D7" w:rsidP="00B63781">
      <w:pPr>
        <w:pStyle w:val="ListParagraph"/>
        <w:numPr>
          <w:ilvl w:val="0"/>
          <w:numId w:val="27"/>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Classroom/bulletin Corner booth display</w:t>
      </w:r>
      <w:r w:rsidRPr="00A37389">
        <w:rPr>
          <w:rFonts w:ascii="Book Antiqua" w:eastAsia="Times New Roman" w:hAnsi="Book Antiqua" w:cs="Times New Roman"/>
          <w:color w:val="000000" w:themeColor="text1"/>
          <w:sz w:val="18"/>
          <w:szCs w:val="18"/>
        </w:rPr>
        <w:t xml:space="preserve"> – teachers can display all charts and student’s work at the Corner Booth and divide the class for the decoration based on the theme.</w:t>
      </w:r>
    </w:p>
    <w:p w:rsidR="00AA13D7" w:rsidRPr="00A37389" w:rsidRDefault="00AA13D7" w:rsidP="00AA13D7">
      <w:pPr>
        <w:jc w:val="center"/>
        <w:rPr>
          <w:rFonts w:ascii="Book Antiqua" w:eastAsia="Times New Roman" w:hAnsi="Book Antiqua" w:cs="Times New Roman"/>
          <w:b/>
          <w:i/>
          <w:color w:val="0070C0"/>
          <w:sz w:val="18"/>
          <w:szCs w:val="18"/>
        </w:rPr>
      </w:pPr>
      <w:r w:rsidRPr="00A37389">
        <w:rPr>
          <w:rFonts w:ascii="Book Antiqua" w:eastAsia="Times New Roman" w:hAnsi="Book Antiqua" w:cs="Times New Roman"/>
          <w:b/>
          <w:i/>
          <w:color w:val="0070C0"/>
          <w:sz w:val="18"/>
          <w:szCs w:val="18"/>
        </w:rPr>
        <w:t xml:space="preserve">                 (The School Coordinator/HOS – to decide which activity they want to carry on the days)</w:t>
      </w:r>
    </w:p>
    <w:p w:rsidR="00AA13D7" w:rsidRPr="00A37389" w:rsidRDefault="00AA13D7" w:rsidP="00AA13D7">
      <w:pPr>
        <w:rPr>
          <w:rFonts w:ascii="Book Antiqua" w:eastAsia="Times New Roman" w:hAnsi="Book Antiqua" w:cs="Times New Roman"/>
          <w:color w:val="1F497D"/>
          <w:sz w:val="18"/>
          <w:szCs w:val="18"/>
        </w:rPr>
      </w:pPr>
    </w:p>
    <w:p w:rsidR="00AA13D7" w:rsidRDefault="00AA13D7" w:rsidP="00AA13D7">
      <w:pPr>
        <w:jc w:val="center"/>
        <w:rPr>
          <w:rFonts w:ascii="Book Antiqua" w:eastAsia="Times New Roman" w:hAnsi="Book Antiqua" w:cs="Times New Roman"/>
          <w:b/>
          <w:color w:val="FF0000"/>
          <w:sz w:val="18"/>
          <w:szCs w:val="18"/>
        </w:rPr>
      </w:pPr>
      <w:r w:rsidRPr="00A37389">
        <w:rPr>
          <w:rFonts w:ascii="Book Antiqua" w:eastAsia="Times New Roman" w:hAnsi="Book Antiqua" w:cs="Times New Roman"/>
          <w:b/>
          <w:color w:val="FF0000"/>
          <w:sz w:val="18"/>
          <w:szCs w:val="18"/>
        </w:rPr>
        <w:t>SECONDARY SCHOOL LEVELS</w:t>
      </w:r>
    </w:p>
    <w:p w:rsidR="00A37389" w:rsidRPr="00A37389" w:rsidRDefault="00A37389" w:rsidP="00AA13D7">
      <w:pPr>
        <w:jc w:val="center"/>
        <w:rPr>
          <w:rFonts w:ascii="Book Antiqua" w:eastAsia="Times New Roman" w:hAnsi="Book Antiqua" w:cs="Times New Roman"/>
          <w:b/>
          <w:color w:val="FF0000"/>
          <w:sz w:val="18"/>
          <w:szCs w:val="18"/>
        </w:rPr>
      </w:pP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Poetry recital</w:t>
      </w:r>
      <w:r w:rsidRPr="00A37389">
        <w:rPr>
          <w:rFonts w:ascii="Book Antiqua" w:eastAsia="Times New Roman" w:hAnsi="Book Antiqua" w:cs="Times New Roman"/>
          <w:color w:val="000000" w:themeColor="text1"/>
          <w:sz w:val="18"/>
          <w:szCs w:val="18"/>
        </w:rPr>
        <w:t xml:space="preserve"> – students to prepare poetry based on the theme and have it pasted at their classroom organization board.</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Banner Display</w:t>
      </w:r>
      <w:r w:rsidRPr="00A37389">
        <w:rPr>
          <w:rFonts w:ascii="Book Antiqua" w:eastAsia="Times New Roman" w:hAnsi="Book Antiqua" w:cs="Times New Roman"/>
          <w:color w:val="000000" w:themeColor="text1"/>
          <w:sz w:val="18"/>
          <w:szCs w:val="18"/>
        </w:rPr>
        <w:t xml:space="preserve"> – students to prepare banner based on the theme and have it displayed in their own classrooms. </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Role-play</w:t>
      </w:r>
      <w:r w:rsidRPr="00A37389">
        <w:rPr>
          <w:rFonts w:ascii="Book Antiqua" w:eastAsia="Times New Roman" w:hAnsi="Book Antiqua" w:cs="Times New Roman"/>
          <w:color w:val="000000" w:themeColor="text1"/>
          <w:sz w:val="18"/>
          <w:szCs w:val="18"/>
        </w:rPr>
        <w:t xml:space="preserve"> - students to prepare role-play based on the theme.</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Song</w:t>
      </w:r>
      <w:r w:rsidRPr="00A37389">
        <w:rPr>
          <w:rFonts w:ascii="Book Antiqua" w:eastAsia="Times New Roman" w:hAnsi="Book Antiqua" w:cs="Times New Roman"/>
          <w:color w:val="000000" w:themeColor="text1"/>
          <w:sz w:val="18"/>
          <w:szCs w:val="18"/>
        </w:rPr>
        <w:t xml:space="preserve"> – teachers to organize song competition for students based on the theme.</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Model Display</w:t>
      </w:r>
      <w:r w:rsidRPr="00A37389">
        <w:rPr>
          <w:rFonts w:ascii="Book Antiqua" w:eastAsia="Times New Roman" w:hAnsi="Book Antiqua" w:cs="Times New Roman"/>
          <w:color w:val="000000" w:themeColor="text1"/>
          <w:sz w:val="18"/>
          <w:szCs w:val="18"/>
        </w:rPr>
        <w:t xml:space="preserve"> – teachers to organize model display competition for students based on the theme.</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Advertisement advocacy (TV/Radio)</w:t>
      </w:r>
      <w:r w:rsidRPr="00A37389">
        <w:rPr>
          <w:rFonts w:ascii="Book Antiqua" w:eastAsia="Times New Roman" w:hAnsi="Book Antiqua" w:cs="Times New Roman"/>
          <w:color w:val="000000" w:themeColor="text1"/>
          <w:sz w:val="18"/>
          <w:szCs w:val="18"/>
        </w:rPr>
        <w:t xml:space="preserve"> – students to prepare TV/Radio Advertisement advocacy based on theme.</w:t>
      </w:r>
    </w:p>
    <w:p w:rsidR="001011AA" w:rsidRPr="00A37389" w:rsidRDefault="00AA13D7" w:rsidP="001011AA">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Diary Entry (maximum 100 words)</w:t>
      </w:r>
      <w:r w:rsidRPr="00A37389">
        <w:rPr>
          <w:rFonts w:ascii="Book Antiqua" w:eastAsia="Times New Roman" w:hAnsi="Book Antiqua" w:cs="Times New Roman"/>
          <w:color w:val="000000" w:themeColor="text1"/>
          <w:sz w:val="18"/>
          <w:szCs w:val="18"/>
        </w:rPr>
        <w:t xml:space="preserve"> – students to prepare Diary Entry based on theme.</w:t>
      </w:r>
    </w:p>
    <w:p w:rsidR="001011AA" w:rsidRPr="00A37389" w:rsidRDefault="00AA13D7" w:rsidP="001011AA">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Poster Competition</w:t>
      </w:r>
      <w:r w:rsidRPr="00A37389">
        <w:rPr>
          <w:rFonts w:ascii="Book Antiqua" w:eastAsia="Times New Roman" w:hAnsi="Book Antiqua" w:cs="Times New Roman"/>
          <w:color w:val="000000" w:themeColor="text1"/>
          <w:sz w:val="18"/>
          <w:szCs w:val="18"/>
        </w:rPr>
        <w:t xml:space="preserve"> – teachers to organize Poster Competition for students based on the theme.</w:t>
      </w:r>
      <w:r w:rsidR="00327833" w:rsidRPr="00A37389">
        <w:rPr>
          <w:rFonts w:ascii="Book Antiqua" w:eastAsia="Times New Roman" w:hAnsi="Book Antiqua" w:cs="Times New Roman"/>
          <w:color w:val="000000" w:themeColor="text1"/>
          <w:sz w:val="18"/>
          <w:szCs w:val="18"/>
        </w:rPr>
        <w:t xml:space="preserve"> </w:t>
      </w:r>
    </w:p>
    <w:p w:rsidR="001011AA" w:rsidRPr="00A37389" w:rsidRDefault="00327833" w:rsidP="001011AA">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School Pledge</w:t>
      </w:r>
      <w:r w:rsidRPr="00A37389">
        <w:rPr>
          <w:rFonts w:ascii="Book Antiqua" w:eastAsia="Times New Roman" w:hAnsi="Book Antiqua" w:cs="Times New Roman"/>
          <w:color w:val="000000" w:themeColor="text1"/>
          <w:sz w:val="18"/>
          <w:szCs w:val="18"/>
        </w:rPr>
        <w:t xml:space="preserve"> – the school writes a creative pledge “</w:t>
      </w:r>
      <w:r w:rsidR="00747BB6" w:rsidRPr="00A37389">
        <w:rPr>
          <w:rFonts w:ascii="Book Antiqua" w:eastAsia="Times New Roman" w:hAnsi="Book Antiqua" w:cs="Times New Roman"/>
          <w:color w:val="000000" w:themeColor="text1"/>
          <w:sz w:val="18"/>
          <w:szCs w:val="18"/>
        </w:rPr>
        <w:t>Having Good mental Health</w:t>
      </w:r>
      <w:r w:rsidRPr="00A37389">
        <w:rPr>
          <w:rFonts w:ascii="Book Antiqua" w:eastAsia="Times New Roman" w:hAnsi="Book Antiqua" w:cs="Times New Roman"/>
          <w:color w:val="000000" w:themeColor="text1"/>
          <w:sz w:val="18"/>
          <w:szCs w:val="18"/>
        </w:rPr>
        <w:t>” – students take this pledge.</w:t>
      </w:r>
    </w:p>
    <w:p w:rsidR="001011AA" w:rsidRPr="00A37389" w:rsidRDefault="00327833" w:rsidP="001011AA">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sz w:val="18"/>
          <w:szCs w:val="18"/>
        </w:rPr>
        <w:t xml:space="preserve">Debate – </w:t>
      </w:r>
      <w:r w:rsidRPr="00A37389">
        <w:rPr>
          <w:rFonts w:ascii="Book Antiqua" w:eastAsia="Times New Roman" w:hAnsi="Book Antiqua" w:cs="Times New Roman"/>
          <w:sz w:val="18"/>
          <w:szCs w:val="18"/>
        </w:rPr>
        <w:t>teachers organize an inter-form debate on “</w:t>
      </w:r>
      <w:r w:rsidR="00747BB6" w:rsidRPr="00A37389">
        <w:rPr>
          <w:rFonts w:ascii="Book Antiqua" w:eastAsia="Times New Roman" w:hAnsi="Book Antiqua" w:cs="Times New Roman"/>
          <w:sz w:val="18"/>
          <w:szCs w:val="18"/>
        </w:rPr>
        <w:t>The importance of good mental Health</w:t>
      </w:r>
      <w:r w:rsidRPr="00A37389">
        <w:rPr>
          <w:rFonts w:ascii="Book Antiqua" w:eastAsia="Times New Roman" w:hAnsi="Book Antiqua" w:cs="Times New Roman"/>
          <w:sz w:val="18"/>
          <w:szCs w:val="18"/>
        </w:rPr>
        <w:t>”.</w:t>
      </w:r>
    </w:p>
    <w:p w:rsidR="001011AA" w:rsidRPr="00A37389" w:rsidRDefault="00327833" w:rsidP="00327833">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sz w:val="18"/>
          <w:szCs w:val="18"/>
        </w:rPr>
        <w:t xml:space="preserve">Panel discussion – </w:t>
      </w:r>
      <w:r w:rsidRPr="00A37389">
        <w:rPr>
          <w:rFonts w:ascii="Book Antiqua" w:eastAsia="Times New Roman" w:hAnsi="Book Antiqua" w:cs="Times New Roman"/>
          <w:sz w:val="18"/>
          <w:szCs w:val="18"/>
        </w:rPr>
        <w:t>students divided into groups of five – free discussion on “</w:t>
      </w:r>
      <w:r w:rsidR="00747BB6" w:rsidRPr="00A37389">
        <w:rPr>
          <w:rFonts w:ascii="Book Antiqua" w:eastAsia="Times New Roman" w:hAnsi="Book Antiqua" w:cs="Times New Roman"/>
          <w:sz w:val="18"/>
          <w:szCs w:val="18"/>
        </w:rPr>
        <w:t>Promoting Healthy Living</w:t>
      </w:r>
      <w:r w:rsidRPr="00A37389">
        <w:rPr>
          <w:rFonts w:ascii="Book Antiqua" w:eastAsia="Times New Roman" w:hAnsi="Book Antiqua" w:cs="Times New Roman"/>
          <w:sz w:val="18"/>
          <w:szCs w:val="18"/>
        </w:rPr>
        <w:t>.”</w:t>
      </w:r>
    </w:p>
    <w:p w:rsidR="001D0EA1" w:rsidRPr="00A37389" w:rsidRDefault="001D0EA1" w:rsidP="00327833">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sz w:val="18"/>
          <w:szCs w:val="18"/>
        </w:rPr>
        <w:t xml:space="preserve">Prefects to present to the students on the Theme of the day </w:t>
      </w:r>
    </w:p>
    <w:p w:rsidR="00AA13D7" w:rsidRPr="00A37389" w:rsidRDefault="00AA13D7" w:rsidP="00B63781">
      <w:pPr>
        <w:pStyle w:val="ListParagraph"/>
        <w:numPr>
          <w:ilvl w:val="0"/>
          <w:numId w:val="28"/>
        </w:numPr>
        <w:rPr>
          <w:rFonts w:ascii="Book Antiqua" w:eastAsia="Times New Roman" w:hAnsi="Book Antiqua" w:cs="Times New Roman"/>
          <w:color w:val="000000" w:themeColor="text1"/>
          <w:sz w:val="18"/>
          <w:szCs w:val="18"/>
        </w:rPr>
      </w:pPr>
      <w:r w:rsidRPr="00A37389">
        <w:rPr>
          <w:rFonts w:ascii="Book Antiqua" w:eastAsia="Times New Roman" w:hAnsi="Book Antiqua" w:cs="Times New Roman"/>
          <w:b/>
          <w:color w:val="000000" w:themeColor="text1"/>
          <w:sz w:val="18"/>
          <w:szCs w:val="18"/>
        </w:rPr>
        <w:t>Classroom/bulletin Corner booth display</w:t>
      </w:r>
      <w:r w:rsidRPr="00A37389">
        <w:rPr>
          <w:rFonts w:ascii="Book Antiqua" w:eastAsia="Times New Roman" w:hAnsi="Book Antiqua" w:cs="Times New Roman"/>
          <w:color w:val="000000" w:themeColor="text1"/>
          <w:sz w:val="18"/>
          <w:szCs w:val="18"/>
        </w:rPr>
        <w:t xml:space="preserve"> - teachers to organize Classroom/Bulletin Corner Booth Display competition for students based on the theme.</w:t>
      </w:r>
    </w:p>
    <w:p w:rsidR="00AA13D7" w:rsidRPr="00A37389" w:rsidRDefault="00AA13D7" w:rsidP="00AA13D7">
      <w:pPr>
        <w:jc w:val="center"/>
        <w:rPr>
          <w:rFonts w:ascii="Book Antiqua" w:eastAsia="Times New Roman" w:hAnsi="Book Antiqua" w:cs="Times New Roman"/>
          <w:b/>
          <w:i/>
          <w:color w:val="0070C0"/>
          <w:sz w:val="18"/>
          <w:szCs w:val="18"/>
        </w:rPr>
      </w:pPr>
      <w:r w:rsidRPr="00A37389">
        <w:rPr>
          <w:rFonts w:ascii="Book Antiqua" w:eastAsia="Times New Roman" w:hAnsi="Book Antiqua" w:cs="Times New Roman"/>
          <w:b/>
          <w:i/>
          <w:color w:val="0070C0"/>
          <w:sz w:val="18"/>
          <w:szCs w:val="18"/>
        </w:rPr>
        <w:t xml:space="preserve">      (The School Coordinator/HOS – to decide which activity they want to carry on the days)</w:t>
      </w:r>
    </w:p>
    <w:p w:rsidR="00AA13D7" w:rsidRPr="00A37389" w:rsidRDefault="00AA13D7" w:rsidP="00AA13D7">
      <w:pPr>
        <w:jc w:val="center"/>
        <w:rPr>
          <w:rFonts w:ascii="Book Antiqua" w:eastAsia="Times New Roman" w:hAnsi="Book Antiqua" w:cs="Times New Roman"/>
          <w:b/>
          <w:i/>
          <w:color w:val="0070C0"/>
          <w:sz w:val="18"/>
          <w:szCs w:val="18"/>
        </w:rPr>
      </w:pPr>
    </w:p>
    <w:tbl>
      <w:tblPr>
        <w:tblW w:w="0" w:type="auto"/>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CD4A8" w:themeFill="accent3" w:themeFillTint="99"/>
        <w:tblLook w:val="0000" w:firstRow="0" w:lastRow="0" w:firstColumn="0" w:lastColumn="0" w:noHBand="0" w:noVBand="0"/>
      </w:tblPr>
      <w:tblGrid>
        <w:gridCol w:w="7704"/>
      </w:tblGrid>
      <w:tr w:rsidR="00AA13D7" w:rsidRPr="00A37389" w:rsidTr="005E06FD">
        <w:trPr>
          <w:trHeight w:val="374"/>
        </w:trPr>
        <w:tc>
          <w:tcPr>
            <w:tcW w:w="7704" w:type="dxa"/>
            <w:shd w:val="clear" w:color="auto" w:fill="7CD4A8" w:themeFill="accent3" w:themeFillTint="99"/>
          </w:tcPr>
          <w:p w:rsidR="00AA13D7" w:rsidRPr="00A37389" w:rsidRDefault="00AA13D7" w:rsidP="00F93928">
            <w:pPr>
              <w:pStyle w:val="ListParagraph"/>
              <w:spacing w:line="253" w:lineRule="auto"/>
              <w:ind w:left="0"/>
              <w:jc w:val="center"/>
              <w:rPr>
                <w:rFonts w:ascii="Book Antiqua" w:eastAsia="Times New Roman" w:hAnsi="Book Antiqua" w:cs="Times New Roman"/>
                <w:sz w:val="18"/>
                <w:szCs w:val="18"/>
              </w:rPr>
            </w:pPr>
            <w:r w:rsidRPr="00A37389">
              <w:rPr>
                <w:b/>
                <w:sz w:val="18"/>
                <w:szCs w:val="18"/>
              </w:rPr>
              <w:t>ADDITIONAL ACTIVITIES TO SUIT THE DAY</w:t>
            </w:r>
          </w:p>
        </w:tc>
      </w:tr>
    </w:tbl>
    <w:p w:rsidR="00671620" w:rsidRPr="00A37389" w:rsidRDefault="00671620" w:rsidP="00671620">
      <w:pPr>
        <w:spacing w:line="240" w:lineRule="atLeast"/>
        <w:ind w:left="1080"/>
        <w:contextualSpacing/>
        <w:jc w:val="both"/>
        <w:rPr>
          <w:rFonts w:ascii="Book Antiqua" w:eastAsia="Times New Roman" w:hAnsi="Book Antiqua" w:cs="Times New Roman"/>
          <w:i/>
          <w:sz w:val="18"/>
          <w:szCs w:val="18"/>
        </w:rPr>
      </w:pPr>
    </w:p>
    <w:p w:rsidR="00671620" w:rsidRPr="00A37389" w:rsidRDefault="00671620" w:rsidP="00B63781">
      <w:pPr>
        <w:numPr>
          <w:ilvl w:val="0"/>
          <w:numId w:val="40"/>
        </w:numPr>
        <w:spacing w:line="240" w:lineRule="atLeast"/>
        <w:contextualSpacing/>
        <w:jc w:val="both"/>
        <w:rPr>
          <w:rFonts w:ascii="Book Antiqua" w:eastAsia="Times New Roman" w:hAnsi="Book Antiqua" w:cs="Times New Roman"/>
          <w:i/>
          <w:sz w:val="18"/>
          <w:szCs w:val="18"/>
        </w:rPr>
      </w:pPr>
      <w:r w:rsidRPr="00A37389">
        <w:rPr>
          <w:rFonts w:ascii="Book Antiqua" w:eastAsia="Times New Roman" w:hAnsi="Book Antiqua" w:cs="Times New Roman"/>
          <w:b/>
          <w:i/>
          <w:sz w:val="18"/>
          <w:szCs w:val="18"/>
        </w:rPr>
        <w:t xml:space="preserve">Invite </w:t>
      </w:r>
      <w:r w:rsidRPr="00A37389">
        <w:rPr>
          <w:rFonts w:ascii="Book Antiqua" w:eastAsia="Times New Roman" w:hAnsi="Book Antiqua" w:cs="Times New Roman"/>
          <w:i/>
          <w:sz w:val="18"/>
          <w:szCs w:val="18"/>
        </w:rPr>
        <w:t>Health Team to conduct health screening in school.</w:t>
      </w:r>
    </w:p>
    <w:p w:rsidR="00671620" w:rsidRPr="00A37389" w:rsidRDefault="00671620" w:rsidP="00B63781">
      <w:pPr>
        <w:numPr>
          <w:ilvl w:val="0"/>
          <w:numId w:val="40"/>
        </w:numPr>
        <w:spacing w:line="225" w:lineRule="auto"/>
        <w:ind w:right="6"/>
        <w:contextualSpacing/>
        <w:jc w:val="both"/>
        <w:rPr>
          <w:rFonts w:ascii="Book Antiqua" w:eastAsia="Times New Roman" w:hAnsi="Book Antiqua" w:cs="Times New Roman"/>
          <w:i/>
          <w:sz w:val="18"/>
          <w:szCs w:val="18"/>
        </w:rPr>
      </w:pPr>
      <w:r w:rsidRPr="00A37389">
        <w:rPr>
          <w:rFonts w:ascii="Book Antiqua" w:eastAsia="Times New Roman" w:hAnsi="Book Antiqua" w:cs="Times New Roman"/>
          <w:b/>
          <w:sz w:val="18"/>
          <w:szCs w:val="18"/>
        </w:rPr>
        <w:t xml:space="preserve">Invite the Doctors, Public Health nurses, Wellness Unit, St Giles officers, Agriculture officers, </w:t>
      </w:r>
      <w:r w:rsidRPr="00121AC0">
        <w:rPr>
          <w:rFonts w:ascii="Book Antiqua" w:eastAsia="Times New Roman" w:hAnsi="Book Antiqua" w:cs="Times New Roman"/>
          <w:b/>
          <w:sz w:val="18"/>
          <w:szCs w:val="18"/>
        </w:rPr>
        <w:t>Social Welfare Departmen</w:t>
      </w:r>
      <w:r w:rsidRPr="00121AC0">
        <w:rPr>
          <w:rFonts w:ascii="Book Antiqua" w:eastAsia="Times New Roman" w:hAnsi="Book Antiqua" w:cs="Times New Roman"/>
          <w:sz w:val="18"/>
          <w:szCs w:val="18"/>
        </w:rPr>
        <w:t>t,</w:t>
      </w:r>
      <w:r w:rsidRPr="00A37389">
        <w:rPr>
          <w:rFonts w:ascii="Book Antiqua" w:eastAsia="Times New Roman" w:hAnsi="Book Antiqua" w:cs="Times New Roman"/>
          <w:b/>
          <w:color w:val="FF0000"/>
          <w:sz w:val="18"/>
          <w:szCs w:val="18"/>
        </w:rPr>
        <w:t xml:space="preserve"> </w:t>
      </w:r>
      <w:r w:rsidRPr="00A37389">
        <w:rPr>
          <w:rFonts w:ascii="Book Antiqua" w:eastAsia="Times New Roman" w:hAnsi="Book Antiqua" w:cs="Times New Roman"/>
          <w:b/>
          <w:sz w:val="18"/>
          <w:szCs w:val="18"/>
        </w:rPr>
        <w:t xml:space="preserve">Ministry of Youth &amp; Sports, Sports Commission, Sporting Personalities, </w:t>
      </w:r>
      <w:r w:rsidRPr="00121AC0">
        <w:rPr>
          <w:rFonts w:ascii="Book Antiqua" w:eastAsia="Times New Roman" w:hAnsi="Book Antiqua" w:cs="Times New Roman"/>
          <w:b/>
          <w:sz w:val="18"/>
          <w:szCs w:val="18"/>
        </w:rPr>
        <w:t xml:space="preserve">Education officers </w:t>
      </w:r>
      <w:r w:rsidRPr="00A37389">
        <w:rPr>
          <w:rFonts w:ascii="Book Antiqua" w:eastAsia="Times New Roman" w:hAnsi="Book Antiqua" w:cs="Times New Roman"/>
          <w:i/>
          <w:sz w:val="18"/>
          <w:szCs w:val="18"/>
        </w:rPr>
        <w:t>and other</w:t>
      </w:r>
      <w:r w:rsidRPr="00A37389">
        <w:rPr>
          <w:rFonts w:ascii="Book Antiqua" w:eastAsia="Times New Roman" w:hAnsi="Book Antiqua" w:cs="Times New Roman"/>
          <w:b/>
          <w:sz w:val="18"/>
          <w:szCs w:val="18"/>
        </w:rPr>
        <w:t xml:space="preserve"> </w:t>
      </w:r>
      <w:r w:rsidRPr="00A37389">
        <w:rPr>
          <w:rFonts w:ascii="Book Antiqua" w:eastAsia="Times New Roman" w:hAnsi="Book Antiqua" w:cs="Times New Roman"/>
          <w:b/>
          <w:i/>
          <w:sz w:val="18"/>
          <w:szCs w:val="18"/>
        </w:rPr>
        <w:t>NGOs</w:t>
      </w:r>
      <w:r w:rsidRPr="00A37389">
        <w:rPr>
          <w:rFonts w:ascii="Book Antiqua" w:eastAsia="Times New Roman" w:hAnsi="Book Antiqua" w:cs="Times New Roman"/>
          <w:b/>
          <w:sz w:val="18"/>
          <w:szCs w:val="18"/>
        </w:rPr>
        <w:t xml:space="preserve"> </w:t>
      </w:r>
      <w:r w:rsidRPr="00A37389">
        <w:rPr>
          <w:rFonts w:ascii="Book Antiqua" w:eastAsia="Times New Roman" w:hAnsi="Book Antiqua" w:cs="Times New Roman"/>
          <w:i/>
          <w:sz w:val="18"/>
          <w:szCs w:val="18"/>
        </w:rPr>
        <w:t>representatives to conduct</w:t>
      </w:r>
      <w:r w:rsidRPr="00A37389">
        <w:rPr>
          <w:rFonts w:ascii="Book Antiqua" w:eastAsia="Times New Roman" w:hAnsi="Book Antiqua" w:cs="Times New Roman"/>
          <w:b/>
          <w:sz w:val="18"/>
          <w:szCs w:val="18"/>
        </w:rPr>
        <w:t xml:space="preserve"> </w:t>
      </w:r>
      <w:r w:rsidRPr="00A37389">
        <w:rPr>
          <w:rFonts w:ascii="Book Antiqua" w:eastAsia="Times New Roman" w:hAnsi="Book Antiqua" w:cs="Times New Roman"/>
          <w:i/>
          <w:sz w:val="18"/>
          <w:szCs w:val="18"/>
        </w:rPr>
        <w:t>presentations on promoting Wellness- combat NCDs “</w:t>
      </w:r>
    </w:p>
    <w:p w:rsidR="00671620" w:rsidRPr="00A37389" w:rsidRDefault="00671620" w:rsidP="00B63781">
      <w:pPr>
        <w:numPr>
          <w:ilvl w:val="0"/>
          <w:numId w:val="40"/>
        </w:numPr>
        <w:spacing w:line="243" w:lineRule="auto"/>
        <w:ind w:right="486"/>
        <w:contextualSpacing/>
        <w:jc w:val="both"/>
        <w:rPr>
          <w:rFonts w:ascii="Book Antiqua" w:eastAsia="Times New Roman" w:hAnsi="Book Antiqua" w:cs="Times New Roman"/>
          <w:i/>
          <w:sz w:val="18"/>
          <w:szCs w:val="18"/>
        </w:rPr>
      </w:pPr>
      <w:r w:rsidRPr="00A37389">
        <w:rPr>
          <w:rFonts w:ascii="Book Antiqua" w:eastAsia="Times New Roman" w:hAnsi="Book Antiqua" w:cs="Times New Roman"/>
          <w:b/>
          <w:i/>
          <w:sz w:val="18"/>
          <w:szCs w:val="18"/>
        </w:rPr>
        <w:t xml:space="preserve">Make arrangement </w:t>
      </w:r>
      <w:r w:rsidRPr="00A37389">
        <w:rPr>
          <w:rFonts w:ascii="Book Antiqua" w:eastAsia="Times New Roman" w:hAnsi="Book Antiqua" w:cs="Times New Roman"/>
          <w:i/>
          <w:sz w:val="18"/>
          <w:szCs w:val="18"/>
        </w:rPr>
        <w:t>with Ministry of Forestry to plant a tree in the school compound</w:t>
      </w:r>
    </w:p>
    <w:p w:rsidR="00671620" w:rsidRPr="00A37389" w:rsidRDefault="00671620" w:rsidP="00B63781">
      <w:pPr>
        <w:numPr>
          <w:ilvl w:val="0"/>
          <w:numId w:val="40"/>
        </w:numPr>
        <w:spacing w:line="235" w:lineRule="auto"/>
        <w:ind w:right="6"/>
        <w:contextualSpacing/>
        <w:jc w:val="both"/>
        <w:rPr>
          <w:rFonts w:ascii="Book Antiqua" w:eastAsia="Times New Roman" w:hAnsi="Book Antiqua" w:cs="Times New Roman"/>
          <w:sz w:val="18"/>
          <w:szCs w:val="18"/>
        </w:rPr>
      </w:pPr>
      <w:r w:rsidRPr="00A37389">
        <w:rPr>
          <w:rFonts w:ascii="Book Antiqua" w:eastAsia="Times New Roman" w:hAnsi="Book Antiqua" w:cs="Times New Roman"/>
          <w:b/>
          <w:sz w:val="18"/>
          <w:szCs w:val="18"/>
        </w:rPr>
        <w:t xml:space="preserve">Plant vegetables and crops on school compound – </w:t>
      </w:r>
      <w:r w:rsidRPr="00A37389">
        <w:rPr>
          <w:rFonts w:ascii="Book Antiqua" w:eastAsia="Times New Roman" w:hAnsi="Book Antiqua" w:cs="Times New Roman"/>
          <w:sz w:val="18"/>
          <w:szCs w:val="18"/>
        </w:rPr>
        <w:t>revive school garden involve students</w:t>
      </w:r>
      <w:r w:rsidRPr="00A37389">
        <w:rPr>
          <w:rFonts w:ascii="Book Antiqua" w:eastAsia="Times New Roman" w:hAnsi="Book Antiqua" w:cs="Times New Roman"/>
          <w:b/>
          <w:sz w:val="18"/>
          <w:szCs w:val="18"/>
        </w:rPr>
        <w:t xml:space="preserve"> </w:t>
      </w:r>
      <w:r w:rsidRPr="00A37389">
        <w:rPr>
          <w:rFonts w:ascii="Book Antiqua" w:eastAsia="Times New Roman" w:hAnsi="Book Antiqua" w:cs="Times New Roman"/>
          <w:sz w:val="18"/>
          <w:szCs w:val="18"/>
        </w:rPr>
        <w:t>each level to plant a vegetables.</w:t>
      </w:r>
    </w:p>
    <w:p w:rsidR="00671620" w:rsidRPr="00A37389" w:rsidRDefault="00671620" w:rsidP="00B63781">
      <w:pPr>
        <w:numPr>
          <w:ilvl w:val="0"/>
          <w:numId w:val="40"/>
        </w:numPr>
        <w:spacing w:line="240" w:lineRule="atLeast"/>
        <w:contextualSpacing/>
        <w:jc w:val="both"/>
        <w:rPr>
          <w:rFonts w:ascii="Book Antiqua" w:eastAsia="Times New Roman" w:hAnsi="Book Antiqua" w:cs="Times New Roman"/>
          <w:sz w:val="18"/>
          <w:szCs w:val="18"/>
        </w:rPr>
      </w:pPr>
      <w:r w:rsidRPr="00A37389">
        <w:rPr>
          <w:rFonts w:ascii="Book Antiqua" w:eastAsia="Times New Roman" w:hAnsi="Book Antiqua" w:cs="Times New Roman"/>
          <w:b/>
          <w:sz w:val="18"/>
          <w:szCs w:val="18"/>
        </w:rPr>
        <w:t xml:space="preserve">Fruit Sharing Day – </w:t>
      </w:r>
      <w:r w:rsidRPr="00A37389">
        <w:rPr>
          <w:rFonts w:ascii="Book Antiqua" w:eastAsia="Times New Roman" w:hAnsi="Book Antiqua" w:cs="Times New Roman"/>
          <w:sz w:val="18"/>
          <w:szCs w:val="18"/>
        </w:rPr>
        <w:t>Bring a fruit and share with a buddy/sister.</w:t>
      </w:r>
    </w:p>
    <w:p w:rsidR="00671620" w:rsidRPr="00A37389" w:rsidRDefault="00671620" w:rsidP="00671620">
      <w:pPr>
        <w:spacing w:line="235" w:lineRule="auto"/>
        <w:ind w:left="1080" w:right="2126"/>
        <w:contextualSpacing/>
        <w:jc w:val="both"/>
        <w:rPr>
          <w:rFonts w:ascii="Book Antiqua" w:eastAsia="Times New Roman" w:hAnsi="Book Antiqua" w:cs="Times New Roman"/>
          <w:b/>
          <w:sz w:val="18"/>
          <w:szCs w:val="18"/>
        </w:rPr>
      </w:pPr>
      <w:r w:rsidRPr="00A37389">
        <w:rPr>
          <w:rFonts w:ascii="Book Antiqua" w:eastAsia="Times New Roman" w:hAnsi="Book Antiqua" w:cs="Times New Roman"/>
          <w:b/>
          <w:sz w:val="18"/>
          <w:szCs w:val="18"/>
        </w:rPr>
        <w:t>VIDEO CLIP &amp; ZUMBA VIDEO CLIP - Zumba activity for the whole school</w:t>
      </w:r>
    </w:p>
    <w:p w:rsidR="00671620" w:rsidRPr="00A37389" w:rsidRDefault="00671620" w:rsidP="00671620">
      <w:pPr>
        <w:spacing w:line="218" w:lineRule="auto"/>
        <w:ind w:left="1080" w:right="20"/>
        <w:jc w:val="both"/>
        <w:rPr>
          <w:rFonts w:ascii="Book Antiqua" w:eastAsia="Times New Roman" w:hAnsi="Book Antiqua" w:cs="Times New Roman"/>
          <w:sz w:val="18"/>
          <w:szCs w:val="18"/>
        </w:rPr>
      </w:pPr>
      <w:r w:rsidRPr="00A37389">
        <w:rPr>
          <w:rFonts w:ascii="Book Antiqua" w:eastAsia="Times New Roman" w:hAnsi="Book Antiqua" w:cs="Times New Roman"/>
          <w:b/>
          <w:sz w:val="18"/>
          <w:szCs w:val="18"/>
        </w:rPr>
        <w:t xml:space="preserve">Display green color (optional) – </w:t>
      </w:r>
      <w:r w:rsidRPr="00A37389">
        <w:rPr>
          <w:rFonts w:ascii="Book Antiqua" w:eastAsia="Times New Roman" w:hAnsi="Book Antiqua" w:cs="Times New Roman"/>
          <w:sz w:val="18"/>
          <w:szCs w:val="18"/>
        </w:rPr>
        <w:t xml:space="preserve">display </w:t>
      </w:r>
      <w:r w:rsidRPr="00A37389">
        <w:rPr>
          <w:rFonts w:ascii="Book Antiqua" w:eastAsia="Times New Roman" w:hAnsi="Book Antiqua" w:cs="Times New Roman"/>
          <w:b/>
          <w:sz w:val="18"/>
          <w:szCs w:val="18"/>
        </w:rPr>
        <w:t>Green</w:t>
      </w:r>
      <w:r w:rsidRPr="00A37389">
        <w:rPr>
          <w:rFonts w:ascii="Book Antiqua" w:eastAsia="Times New Roman" w:hAnsi="Book Antiqua" w:cs="Times New Roman"/>
          <w:sz w:val="18"/>
          <w:szCs w:val="18"/>
        </w:rPr>
        <w:t xml:space="preserve"> colors on trees, door knobs, fences, desks, tables,</w:t>
      </w:r>
      <w:r w:rsidRPr="00A37389">
        <w:rPr>
          <w:rFonts w:ascii="Book Antiqua" w:eastAsia="Times New Roman" w:hAnsi="Book Antiqua" w:cs="Times New Roman"/>
          <w:b/>
          <w:sz w:val="18"/>
          <w:szCs w:val="18"/>
        </w:rPr>
        <w:t xml:space="preserve"> </w:t>
      </w:r>
      <w:r w:rsidRPr="00A37389">
        <w:rPr>
          <w:rFonts w:ascii="Book Antiqua" w:eastAsia="Times New Roman" w:hAnsi="Book Antiqua" w:cs="Times New Roman"/>
          <w:sz w:val="18"/>
          <w:szCs w:val="18"/>
        </w:rPr>
        <w:t>etc.</w:t>
      </w:r>
    </w:p>
    <w:p w:rsidR="00671620" w:rsidRDefault="00671620" w:rsidP="00671620">
      <w:pPr>
        <w:spacing w:line="225" w:lineRule="auto"/>
        <w:ind w:left="720" w:right="780"/>
        <w:contextualSpacing/>
        <w:jc w:val="both"/>
        <w:rPr>
          <w:rFonts w:ascii="Book Antiqua" w:eastAsia="Times New Roman" w:hAnsi="Book Antiqua" w:cs="Times New Roman"/>
        </w:rPr>
      </w:pPr>
    </w:p>
    <w:p w:rsidR="00A37389" w:rsidRDefault="00A37389" w:rsidP="00671620">
      <w:pPr>
        <w:spacing w:line="225" w:lineRule="auto"/>
        <w:ind w:left="720" w:right="780"/>
        <w:contextualSpacing/>
        <w:jc w:val="both"/>
        <w:rPr>
          <w:rFonts w:ascii="Book Antiqua" w:eastAsia="Times New Roman" w:hAnsi="Book Antiqua" w:cs="Times New Roman"/>
        </w:rPr>
      </w:pPr>
    </w:p>
    <w:p w:rsidR="00A37389" w:rsidRDefault="00A37389" w:rsidP="00671620">
      <w:pPr>
        <w:spacing w:line="225" w:lineRule="auto"/>
        <w:ind w:left="720" w:right="780"/>
        <w:contextualSpacing/>
        <w:jc w:val="both"/>
        <w:rPr>
          <w:rFonts w:ascii="Book Antiqua" w:eastAsia="Times New Roman" w:hAnsi="Book Antiqua" w:cs="Times New Roman"/>
        </w:rPr>
      </w:pPr>
    </w:p>
    <w:p w:rsidR="00A37389" w:rsidRDefault="00A37389"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FF4FF8">
      <w:pPr>
        <w:tabs>
          <w:tab w:val="left" w:pos="8221"/>
        </w:tabs>
        <w:rPr>
          <w:noProof/>
        </w:rPr>
      </w:pPr>
    </w:p>
    <w:p w:rsidR="00FF4FF8" w:rsidRDefault="00FF4FF8" w:rsidP="00FF4FF8">
      <w:pPr>
        <w:tabs>
          <w:tab w:val="left" w:pos="8221"/>
        </w:tabs>
        <w:rPr>
          <w:noProof/>
        </w:rPr>
      </w:pPr>
      <w:r>
        <w:rPr>
          <w:noProof/>
        </w:rPr>
        <mc:AlternateContent>
          <mc:Choice Requires="wps">
            <w:drawing>
              <wp:anchor distT="0" distB="0" distL="114300" distR="114300" simplePos="0" relativeHeight="252055552" behindDoc="0" locked="0" layoutInCell="1" allowOverlap="1" wp14:anchorId="49B958FC" wp14:editId="6697A292">
                <wp:simplePos x="0" y="0"/>
                <wp:positionH relativeFrom="page">
                  <wp:align>center</wp:align>
                </wp:positionH>
                <wp:positionV relativeFrom="paragraph">
                  <wp:posOffset>34671</wp:posOffset>
                </wp:positionV>
                <wp:extent cx="3336555" cy="784747"/>
                <wp:effectExtent l="19050" t="19050" r="35560" b="34925"/>
                <wp:wrapNone/>
                <wp:docPr id="24" name="Rectangle 24"/>
                <wp:cNvGraphicFramePr/>
                <a:graphic xmlns:a="http://schemas.openxmlformats.org/drawingml/2006/main">
                  <a:graphicData uri="http://schemas.microsoft.com/office/word/2010/wordprocessingShape">
                    <wps:wsp>
                      <wps:cNvSpPr/>
                      <wps:spPr>
                        <a:xfrm>
                          <a:off x="0" y="0"/>
                          <a:ext cx="3336555" cy="784747"/>
                        </a:xfrm>
                        <a:prstGeom prst="rect">
                          <a:avLst/>
                        </a:prstGeom>
                        <a:solidFill>
                          <a:srgbClr val="FF0000"/>
                        </a:solidFill>
                        <a:ln w="57150">
                          <a:solidFill>
                            <a:srgbClr val="FFC000"/>
                          </a:solidFill>
                        </a:ln>
                      </wps:spPr>
                      <wps:style>
                        <a:lnRef idx="2">
                          <a:schemeClr val="dk1"/>
                        </a:lnRef>
                        <a:fillRef idx="1">
                          <a:schemeClr val="lt1"/>
                        </a:fillRef>
                        <a:effectRef idx="0">
                          <a:schemeClr val="dk1"/>
                        </a:effectRef>
                        <a:fontRef idx="minor">
                          <a:schemeClr val="dk1"/>
                        </a:fontRef>
                      </wps:style>
                      <wps:txbx>
                        <w:txbxContent>
                          <w:p w:rsidR="0089571C" w:rsidRDefault="008527C0" w:rsidP="00FF4FF8">
                            <w:pPr>
                              <w:jc w:val="center"/>
                              <w:rPr>
                                <w:b/>
                                <w:color w:val="FFFFFF" w:themeColor="background1"/>
                                <w:sz w:val="28"/>
                                <w:szCs w:val="28"/>
                              </w:rPr>
                            </w:pPr>
                            <w:r>
                              <w:rPr>
                                <w:b/>
                                <w:color w:val="FFFFFF" w:themeColor="background1"/>
                                <w:sz w:val="28"/>
                                <w:szCs w:val="28"/>
                              </w:rPr>
                              <w:t>Friday  07</w:t>
                            </w:r>
                            <w:r w:rsidR="0089571C">
                              <w:rPr>
                                <w:b/>
                                <w:color w:val="FFFFFF" w:themeColor="background1"/>
                                <w:sz w:val="28"/>
                                <w:szCs w:val="28"/>
                              </w:rPr>
                              <w:t>/07/23</w:t>
                            </w:r>
                          </w:p>
                          <w:p w:rsidR="0089571C" w:rsidRDefault="0089571C" w:rsidP="00FF4FF8">
                            <w:pPr>
                              <w:jc w:val="center"/>
                              <w:rPr>
                                <w:b/>
                                <w:color w:val="FFFFFF" w:themeColor="background1"/>
                                <w:sz w:val="28"/>
                                <w:szCs w:val="28"/>
                              </w:rPr>
                            </w:pPr>
                            <w:r>
                              <w:rPr>
                                <w:b/>
                                <w:color w:val="FFFFFF" w:themeColor="background1"/>
                                <w:sz w:val="28"/>
                                <w:szCs w:val="28"/>
                              </w:rPr>
                              <w:t>“DRUGS”</w:t>
                            </w:r>
                          </w:p>
                          <w:p w:rsidR="0089571C" w:rsidRDefault="0089571C" w:rsidP="00FF4FF8">
                            <w:pPr>
                              <w:jc w:val="center"/>
                              <w:rPr>
                                <w:b/>
                                <w:color w:val="FFFFFF" w:themeColor="background1"/>
                                <w:sz w:val="28"/>
                                <w:szCs w:val="28"/>
                              </w:rPr>
                            </w:pPr>
                            <w:r>
                              <w:rPr>
                                <w:b/>
                                <w:color w:val="FFFFFF" w:themeColor="background1"/>
                                <w:sz w:val="28"/>
                                <w:szCs w:val="28"/>
                              </w:rPr>
                              <w:t>“Drug Free – is the way to be”</w:t>
                            </w:r>
                          </w:p>
                          <w:p w:rsidR="0089571C" w:rsidRDefault="0089571C" w:rsidP="00FF4FF8">
                            <w:pPr>
                              <w:jc w:val="center"/>
                              <w:rPr>
                                <w:strike/>
                                <w:color w:val="FF0000"/>
                                <w:sz w:val="28"/>
                                <w:szCs w:val="28"/>
                              </w:rPr>
                            </w:pPr>
                          </w:p>
                          <w:p w:rsidR="0089571C" w:rsidRPr="00FA5F74" w:rsidRDefault="0089571C" w:rsidP="00FF4FF8">
                            <w:pPr>
                              <w:jc w:val="center"/>
                              <w:rPr>
                                <w:strike/>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958FC" id="Rectangle 24" o:spid="_x0000_s1037" style="position:absolute;margin-left:0;margin-top:2.75pt;width:262.7pt;height:61.8pt;z-index:25205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" fillcolor="red" strokecolor="#ffc000" strokeweight="4.5pt">
                <v:stroke linestyle="thickThin"/>
                <v:textbox>
                  <w:txbxContent>
                    <w:p w:rsidR="0089571C" w:rsidRDefault="008527C0" w:rsidP="00FF4FF8">
                      <w:pPr>
                        <w:jc w:val="center"/>
                        <w:rPr>
                          <w:b/>
                          <w:color w:val="FFFFFF" w:themeColor="background1"/>
                          <w:sz w:val="28"/>
                          <w:szCs w:val="28"/>
                        </w:rPr>
                      </w:pPr>
                      <w:r>
                        <w:rPr>
                          <w:b/>
                          <w:color w:val="FFFFFF" w:themeColor="background1"/>
                          <w:sz w:val="28"/>
                          <w:szCs w:val="28"/>
                        </w:rPr>
                        <w:t xml:space="preserve">Friday  </w:t>
                      </w:r>
                      <w:r>
                        <w:rPr>
                          <w:b/>
                          <w:color w:val="FFFFFF" w:themeColor="background1"/>
                          <w:sz w:val="28"/>
                          <w:szCs w:val="28"/>
                        </w:rPr>
                        <w:t>07</w:t>
                      </w:r>
                      <w:r w:rsidR="0089571C">
                        <w:rPr>
                          <w:b/>
                          <w:color w:val="FFFFFF" w:themeColor="background1"/>
                          <w:sz w:val="28"/>
                          <w:szCs w:val="28"/>
                        </w:rPr>
                        <w:t>/07/23</w:t>
                      </w:r>
                    </w:p>
                    <w:p w:rsidR="0089571C" w:rsidRDefault="0089571C" w:rsidP="00FF4FF8">
                      <w:pPr>
                        <w:jc w:val="center"/>
                        <w:rPr>
                          <w:b/>
                          <w:color w:val="FFFFFF" w:themeColor="background1"/>
                          <w:sz w:val="28"/>
                          <w:szCs w:val="28"/>
                        </w:rPr>
                      </w:pPr>
                      <w:r>
                        <w:rPr>
                          <w:b/>
                          <w:color w:val="FFFFFF" w:themeColor="background1"/>
                          <w:sz w:val="28"/>
                          <w:szCs w:val="28"/>
                        </w:rPr>
                        <w:t>“DRUGS”</w:t>
                      </w:r>
                    </w:p>
                    <w:p w:rsidR="0089571C" w:rsidRDefault="0089571C" w:rsidP="00FF4FF8">
                      <w:pPr>
                        <w:jc w:val="center"/>
                        <w:rPr>
                          <w:b/>
                          <w:color w:val="FFFFFF" w:themeColor="background1"/>
                          <w:sz w:val="28"/>
                          <w:szCs w:val="28"/>
                        </w:rPr>
                      </w:pPr>
                      <w:r>
                        <w:rPr>
                          <w:b/>
                          <w:color w:val="FFFFFF" w:themeColor="background1"/>
                          <w:sz w:val="28"/>
                          <w:szCs w:val="28"/>
                        </w:rPr>
                        <w:t>“Drug Free – is the way to be”</w:t>
                      </w:r>
                    </w:p>
                    <w:p w:rsidR="0089571C" w:rsidRDefault="0089571C" w:rsidP="00FF4FF8">
                      <w:pPr>
                        <w:jc w:val="center"/>
                        <w:rPr>
                          <w:strike/>
                          <w:color w:val="FF0000"/>
                          <w:sz w:val="28"/>
                          <w:szCs w:val="28"/>
                        </w:rPr>
                      </w:pPr>
                    </w:p>
                    <w:p w:rsidR="0089571C" w:rsidRPr="00FA5F74" w:rsidRDefault="0089571C" w:rsidP="00FF4FF8">
                      <w:pPr>
                        <w:jc w:val="center"/>
                        <w:rPr>
                          <w:strike/>
                          <w:color w:val="FF0000"/>
                          <w:sz w:val="28"/>
                          <w:szCs w:val="28"/>
                        </w:rPr>
                      </w:pPr>
                    </w:p>
                  </w:txbxContent>
                </v:textbox>
                <w10:wrap anchorx="page"/>
              </v:rect>
            </w:pict>
          </mc:Fallback>
        </mc:AlternateContent>
      </w:r>
      <w:r>
        <w:rPr>
          <w:noProof/>
        </w:rPr>
        <w:t xml:space="preserve">        </w:t>
      </w:r>
      <w:r>
        <w:rPr>
          <w:noProof/>
        </w:rPr>
        <w:drawing>
          <wp:inline distT="0" distB="0" distL="0" distR="0" wp14:anchorId="6244B1E0" wp14:editId="0068BB5D">
            <wp:extent cx="821690" cy="854807"/>
            <wp:effectExtent l="0" t="0" r="0" b="2540"/>
            <wp:docPr id="12" name="Picture 12" descr="Free Drug Free, Download Free Drug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Drug Free, Download Free Drug Free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602" cy="1035729"/>
                    </a:xfrm>
                    <a:prstGeom prst="rect">
                      <a:avLst/>
                    </a:prstGeom>
                    <a:noFill/>
                    <a:ln>
                      <a:noFill/>
                    </a:ln>
                  </pic:spPr>
                </pic:pic>
              </a:graphicData>
            </a:graphic>
          </wp:inline>
        </w:drawing>
      </w:r>
      <w:r>
        <w:rPr>
          <w:noProof/>
        </w:rPr>
        <w:t xml:space="preserve">                                                                                                                                </w:t>
      </w:r>
      <w:r>
        <w:rPr>
          <w:noProof/>
        </w:rPr>
        <w:drawing>
          <wp:inline distT="0" distB="0" distL="0" distR="0" wp14:anchorId="4CE8A238" wp14:editId="13A42A78">
            <wp:extent cx="798830" cy="787431"/>
            <wp:effectExtent l="0" t="0" r="1270" b="0"/>
            <wp:docPr id="10" name="Picture 10" descr="Free Drug Free, Download Free Drug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Drug Free, Download Free Drug Free png images, Free ClipArts on  Clip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1629" cy="1145053"/>
                    </a:xfrm>
                    <a:prstGeom prst="rect">
                      <a:avLst/>
                    </a:prstGeom>
                    <a:noFill/>
                    <a:ln>
                      <a:noFill/>
                    </a:ln>
                  </pic:spPr>
                </pic:pic>
              </a:graphicData>
            </a:graphic>
          </wp:inline>
        </w:drawing>
      </w:r>
    </w:p>
    <w:p w:rsidR="00FF4FF8" w:rsidRPr="003D4119" w:rsidRDefault="00FF4FF8" w:rsidP="00FF4FF8">
      <w:pPr>
        <w:tabs>
          <w:tab w:val="left" w:pos="8235"/>
        </w:tabs>
        <w:jc w:val="center"/>
        <w:rPr>
          <w:rFonts w:ascii="Book Antiqua" w:eastAsia="Times New Roman" w:hAnsi="Book Antiqua" w:cs="Times New Roman"/>
          <w:b/>
          <w:color w:val="FF0000"/>
          <w:sz w:val="18"/>
          <w:szCs w:val="18"/>
        </w:rPr>
      </w:pPr>
      <w:bookmarkStart w:id="2" w:name="page7"/>
      <w:bookmarkEnd w:id="2"/>
      <w:r w:rsidRPr="000F7447">
        <w:rPr>
          <w:rFonts w:ascii="Book Antiqua" w:eastAsia="Times New Roman" w:hAnsi="Book Antiqua" w:cs="Times New Roman"/>
          <w:b/>
          <w:color w:val="FF0000"/>
        </w:rPr>
        <w:t>PRIMARY SCHOOL LEVELS</w:t>
      </w:r>
    </w:p>
    <w:p w:rsidR="00FF4FF8" w:rsidRPr="003D4119" w:rsidRDefault="00FF4FF8" w:rsidP="00FF4FF8">
      <w:pPr>
        <w:spacing w:line="200" w:lineRule="exact"/>
        <w:rPr>
          <w:rFonts w:ascii="Book Antiqua" w:eastAsia="Times New Roman" w:hAnsi="Book Antiqua"/>
          <w:sz w:val="18"/>
          <w:szCs w:val="18"/>
        </w:rPr>
      </w:pP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Short poetry recital</w:t>
      </w:r>
      <w:r w:rsidRPr="003D4119">
        <w:rPr>
          <w:rFonts w:ascii="Book Antiqua" w:eastAsia="Times New Roman" w:hAnsi="Book Antiqua" w:cs="Times New Roman"/>
          <w:color w:val="000000" w:themeColor="text1"/>
          <w:sz w:val="18"/>
          <w:szCs w:val="18"/>
        </w:rPr>
        <w:t xml:space="preserve"> – students to prepare short poems, drawings and display to their classroom</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Book markers</w:t>
      </w:r>
      <w:r w:rsidRPr="003D4119">
        <w:rPr>
          <w:rFonts w:ascii="Book Antiqua" w:eastAsia="Times New Roman" w:hAnsi="Book Antiqua" w:cs="Times New Roman"/>
          <w:color w:val="000000" w:themeColor="text1"/>
          <w:sz w:val="18"/>
          <w:szCs w:val="18"/>
        </w:rPr>
        <w:t xml:space="preserve"> –students can collect old buttons, strings and pins to decorate simple book marks with class. </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Short skit</w:t>
      </w:r>
      <w:r w:rsidRPr="003D4119">
        <w:rPr>
          <w:rFonts w:ascii="Book Antiqua" w:eastAsia="Times New Roman" w:hAnsi="Book Antiqua" w:cs="Times New Roman"/>
          <w:color w:val="000000" w:themeColor="text1"/>
          <w:sz w:val="18"/>
          <w:szCs w:val="18"/>
        </w:rPr>
        <w:t xml:space="preserve"> – Base on theme, teachers must provide a short plays to their class.  </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Short song</w:t>
      </w:r>
      <w:r w:rsidRPr="003D4119">
        <w:rPr>
          <w:rFonts w:ascii="Book Antiqua" w:eastAsia="Times New Roman" w:hAnsi="Book Antiqua" w:cs="Times New Roman"/>
          <w:color w:val="000000" w:themeColor="text1"/>
          <w:sz w:val="18"/>
          <w:szCs w:val="18"/>
        </w:rPr>
        <w:t xml:space="preserve"> – student to write a short songs about the theme.</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Model Display</w:t>
      </w:r>
      <w:r w:rsidRPr="003D4119">
        <w:rPr>
          <w:rFonts w:ascii="Book Antiqua" w:eastAsia="Times New Roman" w:hAnsi="Book Antiqua" w:cs="Times New Roman"/>
          <w:color w:val="000000" w:themeColor="text1"/>
          <w:sz w:val="18"/>
          <w:szCs w:val="18"/>
        </w:rPr>
        <w:t xml:space="preserve"> – teachers should set model display for their classroom base on the theme. </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 xml:space="preserve">Narrative Essay (maximum 150 words) </w:t>
      </w:r>
      <w:r w:rsidRPr="003D4119">
        <w:rPr>
          <w:rFonts w:ascii="Book Antiqua" w:eastAsia="Times New Roman" w:hAnsi="Book Antiqua" w:cs="Times New Roman"/>
          <w:color w:val="000000" w:themeColor="text1"/>
          <w:sz w:val="18"/>
          <w:szCs w:val="18"/>
        </w:rPr>
        <w:t>– Teacher can organize oratory competition for students only 80 words base on the theme.</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Short Oratory</w:t>
      </w:r>
      <w:r w:rsidRPr="003D4119">
        <w:rPr>
          <w:rFonts w:ascii="Book Antiqua" w:eastAsia="Times New Roman" w:hAnsi="Book Antiqua" w:cs="Times New Roman"/>
          <w:color w:val="000000" w:themeColor="text1"/>
          <w:sz w:val="18"/>
          <w:szCs w:val="18"/>
        </w:rPr>
        <w:t xml:space="preserve"> – Students can prepare short oratory speech during morning talk base on the theme.</w:t>
      </w:r>
    </w:p>
    <w:p w:rsidR="00FF4FF8"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Poster Competition</w:t>
      </w:r>
      <w:r w:rsidRPr="003D4119">
        <w:rPr>
          <w:rFonts w:ascii="Book Antiqua" w:eastAsia="Times New Roman" w:hAnsi="Book Antiqua" w:cs="Times New Roman"/>
          <w:color w:val="000000" w:themeColor="text1"/>
          <w:sz w:val="18"/>
          <w:szCs w:val="18"/>
        </w:rPr>
        <w:t xml:space="preserve"> - teachers to organize Poster Competition for students based on the theme </w:t>
      </w:r>
    </w:p>
    <w:p w:rsidR="00FF4FF8" w:rsidRPr="003D4119" w:rsidRDefault="00FF4FF8" w:rsidP="00FF4FF8">
      <w:pPr>
        <w:pStyle w:val="ListParagraph"/>
        <w:numPr>
          <w:ilvl w:val="0"/>
          <w:numId w:val="2"/>
        </w:numPr>
        <w:rPr>
          <w:rFonts w:ascii="Book Antiqua" w:eastAsia="Times New Roman" w:hAnsi="Book Antiqua" w:cs="Times New Roman"/>
          <w:b/>
          <w:color w:val="000000" w:themeColor="text1"/>
          <w:sz w:val="18"/>
          <w:szCs w:val="18"/>
        </w:rPr>
      </w:pPr>
      <w:r w:rsidRPr="003D4119">
        <w:rPr>
          <w:rFonts w:ascii="Book Antiqua" w:eastAsia="Times New Roman" w:hAnsi="Book Antiqua" w:cs="Times New Roman"/>
          <w:b/>
          <w:sz w:val="18"/>
          <w:szCs w:val="18"/>
        </w:rPr>
        <w:t>Pledge</w:t>
      </w:r>
      <w:r>
        <w:rPr>
          <w:rFonts w:ascii="Book Antiqua" w:eastAsia="Times New Roman" w:hAnsi="Book Antiqua" w:cs="Times New Roman"/>
          <w:b/>
          <w:sz w:val="18"/>
          <w:szCs w:val="18"/>
        </w:rPr>
        <w:t xml:space="preserve"> –</w:t>
      </w:r>
      <w:r>
        <w:rPr>
          <w:rFonts w:ascii="Book Antiqua" w:eastAsia="Times New Roman" w:hAnsi="Book Antiqua" w:cs="Times New Roman"/>
          <w:sz w:val="18"/>
          <w:szCs w:val="18"/>
        </w:rPr>
        <w:t xml:space="preserve"> school formulates a “drug-free” pledge, which students read as an oath to be drug –free.</w:t>
      </w:r>
    </w:p>
    <w:p w:rsidR="00FF4FF8" w:rsidRPr="003D4119" w:rsidRDefault="00FF4FF8" w:rsidP="00FF4FF8">
      <w:pPr>
        <w:pStyle w:val="ListParagraph"/>
        <w:numPr>
          <w:ilvl w:val="0"/>
          <w:numId w:val="2"/>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Classroom/bulletin Corner booth display</w:t>
      </w:r>
      <w:r w:rsidRPr="003D4119">
        <w:rPr>
          <w:rFonts w:ascii="Book Antiqua" w:eastAsia="Times New Roman" w:hAnsi="Book Antiqua" w:cs="Times New Roman"/>
          <w:color w:val="000000" w:themeColor="text1"/>
          <w:sz w:val="18"/>
          <w:szCs w:val="18"/>
        </w:rPr>
        <w:t xml:space="preserve"> – teachers can display all charts and student’s work at the Corner Booth and divide the class for the decoration based on the theme.</w:t>
      </w:r>
    </w:p>
    <w:p w:rsidR="00FF4FF8" w:rsidRPr="003D4119" w:rsidRDefault="00FF4FF8" w:rsidP="00FF4FF8">
      <w:pPr>
        <w:jc w:val="center"/>
        <w:rPr>
          <w:rFonts w:ascii="Book Antiqua" w:eastAsia="Times New Roman" w:hAnsi="Book Antiqua" w:cs="Times New Roman"/>
          <w:b/>
          <w:i/>
          <w:color w:val="0070C0"/>
          <w:sz w:val="18"/>
          <w:szCs w:val="18"/>
        </w:rPr>
      </w:pPr>
      <w:r w:rsidRPr="003D4119">
        <w:rPr>
          <w:rFonts w:ascii="Book Antiqua" w:eastAsia="Times New Roman" w:hAnsi="Book Antiqua" w:cs="Times New Roman"/>
          <w:b/>
          <w:i/>
          <w:color w:val="0070C0"/>
          <w:sz w:val="18"/>
          <w:szCs w:val="18"/>
        </w:rPr>
        <w:t xml:space="preserve">                 (The School Coordinator/HOS – to decide which activity they want to carry on the days)</w:t>
      </w:r>
    </w:p>
    <w:p w:rsidR="00FF4FF8" w:rsidRPr="003D4119" w:rsidRDefault="00FF4FF8" w:rsidP="00FF4FF8">
      <w:pPr>
        <w:rPr>
          <w:rFonts w:ascii="Book Antiqua" w:eastAsia="Times New Roman" w:hAnsi="Book Antiqua" w:cs="Times New Roman"/>
          <w:color w:val="1F497D"/>
          <w:sz w:val="18"/>
          <w:szCs w:val="18"/>
        </w:rPr>
      </w:pPr>
    </w:p>
    <w:p w:rsidR="00FF4FF8" w:rsidRPr="003D4119" w:rsidRDefault="00FF4FF8" w:rsidP="00FF4FF8">
      <w:pPr>
        <w:jc w:val="center"/>
        <w:rPr>
          <w:rFonts w:ascii="Book Antiqua" w:eastAsia="Times New Roman" w:hAnsi="Book Antiqua" w:cs="Times New Roman"/>
          <w:b/>
          <w:color w:val="FF0000"/>
          <w:sz w:val="18"/>
          <w:szCs w:val="18"/>
        </w:rPr>
      </w:pPr>
      <w:r w:rsidRPr="000F7447">
        <w:rPr>
          <w:rFonts w:ascii="Book Antiqua" w:eastAsia="Times New Roman" w:hAnsi="Book Antiqua" w:cs="Times New Roman"/>
          <w:b/>
          <w:color w:val="FF0000"/>
        </w:rPr>
        <w:t>SECONDARY SCHOOL LEVELS</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Poetry recital</w:t>
      </w:r>
      <w:r w:rsidRPr="003D4119">
        <w:rPr>
          <w:rFonts w:ascii="Book Antiqua" w:eastAsia="Times New Roman" w:hAnsi="Book Antiqua" w:cs="Times New Roman"/>
          <w:color w:val="000000" w:themeColor="text1"/>
          <w:sz w:val="18"/>
          <w:szCs w:val="18"/>
        </w:rPr>
        <w:t xml:space="preserve"> – students to prepare poetry based on the theme and have it pasted at their classroom organization board.</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Banner Display</w:t>
      </w:r>
      <w:r w:rsidRPr="003D4119">
        <w:rPr>
          <w:rFonts w:ascii="Book Antiqua" w:eastAsia="Times New Roman" w:hAnsi="Book Antiqua" w:cs="Times New Roman"/>
          <w:color w:val="000000" w:themeColor="text1"/>
          <w:sz w:val="18"/>
          <w:szCs w:val="18"/>
        </w:rPr>
        <w:t xml:space="preserve"> – students to prepare banner based on the theme and have it displayed in their own classrooms. </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Role-play</w:t>
      </w:r>
      <w:r w:rsidRPr="003D4119">
        <w:rPr>
          <w:rFonts w:ascii="Book Antiqua" w:eastAsia="Times New Roman" w:hAnsi="Book Antiqua" w:cs="Times New Roman"/>
          <w:color w:val="000000" w:themeColor="text1"/>
          <w:sz w:val="18"/>
          <w:szCs w:val="18"/>
        </w:rPr>
        <w:t xml:space="preserve"> - students to prepare role-play based on the theme.</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Song</w:t>
      </w:r>
      <w:r w:rsidRPr="003D4119">
        <w:rPr>
          <w:rFonts w:ascii="Book Antiqua" w:eastAsia="Times New Roman" w:hAnsi="Book Antiqua" w:cs="Times New Roman"/>
          <w:color w:val="000000" w:themeColor="text1"/>
          <w:sz w:val="18"/>
          <w:szCs w:val="18"/>
        </w:rPr>
        <w:t xml:space="preserve"> – teachers to organize song competition for students based on the theme.</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Model Display</w:t>
      </w:r>
      <w:r w:rsidRPr="003D4119">
        <w:rPr>
          <w:rFonts w:ascii="Book Antiqua" w:eastAsia="Times New Roman" w:hAnsi="Book Antiqua" w:cs="Times New Roman"/>
          <w:color w:val="000000" w:themeColor="text1"/>
          <w:sz w:val="18"/>
          <w:szCs w:val="18"/>
        </w:rPr>
        <w:t xml:space="preserve"> – teachers to organize model display competition for students based on the theme.</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Advertisement advocacy (TV/Radio)</w:t>
      </w:r>
      <w:r w:rsidRPr="003D4119">
        <w:rPr>
          <w:rFonts w:ascii="Book Antiqua" w:eastAsia="Times New Roman" w:hAnsi="Book Antiqua" w:cs="Times New Roman"/>
          <w:color w:val="000000" w:themeColor="text1"/>
          <w:sz w:val="18"/>
          <w:szCs w:val="18"/>
        </w:rPr>
        <w:t xml:space="preserve"> – students to prepare TV/Radio Advertisement advocacy based on theme.</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Diary Entry (maximum 100 words)</w:t>
      </w:r>
      <w:r w:rsidRPr="003D4119">
        <w:rPr>
          <w:rFonts w:ascii="Book Antiqua" w:eastAsia="Times New Roman" w:hAnsi="Book Antiqua" w:cs="Times New Roman"/>
          <w:color w:val="000000" w:themeColor="text1"/>
          <w:sz w:val="18"/>
          <w:szCs w:val="18"/>
        </w:rPr>
        <w:t xml:space="preserve"> – students to prepare Diary Entry based on theme.</w:t>
      </w:r>
    </w:p>
    <w:p w:rsidR="00FF4FF8"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Poster Competition</w:t>
      </w:r>
      <w:r w:rsidRPr="003D4119">
        <w:rPr>
          <w:rFonts w:ascii="Book Antiqua" w:eastAsia="Times New Roman" w:hAnsi="Book Antiqua" w:cs="Times New Roman"/>
          <w:color w:val="000000" w:themeColor="text1"/>
          <w:sz w:val="18"/>
          <w:szCs w:val="18"/>
        </w:rPr>
        <w:t xml:space="preserve"> – teachers to organize Poster Competition for students based on the theme.</w:t>
      </w:r>
    </w:p>
    <w:p w:rsidR="00FF4FF8" w:rsidRPr="0076531D"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6D47F8">
        <w:rPr>
          <w:rFonts w:ascii="Book Antiqua" w:eastAsia="Times New Roman" w:hAnsi="Book Antiqua" w:cs="Times New Roman"/>
          <w:b/>
          <w:color w:val="000000" w:themeColor="text1"/>
          <w:sz w:val="18"/>
          <w:szCs w:val="18"/>
        </w:rPr>
        <w:t>School Pledge</w:t>
      </w:r>
      <w:r>
        <w:rPr>
          <w:rFonts w:ascii="Book Antiqua" w:eastAsia="Times New Roman" w:hAnsi="Book Antiqua" w:cs="Times New Roman"/>
          <w:color w:val="000000" w:themeColor="text1"/>
          <w:sz w:val="18"/>
          <w:szCs w:val="18"/>
        </w:rPr>
        <w:t xml:space="preserve"> – the school writes a creative pledge “TO BE DRUG FREE” – students take this pledge.</w:t>
      </w:r>
    </w:p>
    <w:p w:rsidR="00FF4FF8" w:rsidRPr="002722AB" w:rsidRDefault="00FF4FF8" w:rsidP="00FF4FF8">
      <w:pPr>
        <w:pStyle w:val="ListParagraph"/>
        <w:numPr>
          <w:ilvl w:val="0"/>
          <w:numId w:val="3"/>
        </w:numPr>
        <w:rPr>
          <w:rFonts w:ascii="Book Antiqua" w:eastAsia="Times New Roman" w:hAnsi="Book Antiqua" w:cs="Times New Roman"/>
          <w:b/>
          <w:sz w:val="18"/>
          <w:szCs w:val="18"/>
        </w:rPr>
      </w:pPr>
      <w:r w:rsidRPr="002722AB">
        <w:rPr>
          <w:rFonts w:ascii="Book Antiqua" w:eastAsia="Times New Roman" w:hAnsi="Book Antiqua" w:cs="Times New Roman"/>
          <w:b/>
          <w:sz w:val="18"/>
          <w:szCs w:val="18"/>
        </w:rPr>
        <w:t>Debate</w:t>
      </w:r>
      <w:r>
        <w:rPr>
          <w:rFonts w:ascii="Book Antiqua" w:eastAsia="Times New Roman" w:hAnsi="Book Antiqua" w:cs="Times New Roman"/>
          <w:b/>
          <w:sz w:val="18"/>
          <w:szCs w:val="18"/>
        </w:rPr>
        <w:t xml:space="preserve"> – </w:t>
      </w:r>
      <w:r>
        <w:rPr>
          <w:rFonts w:ascii="Book Antiqua" w:eastAsia="Times New Roman" w:hAnsi="Book Antiqua" w:cs="Times New Roman"/>
          <w:sz w:val="18"/>
          <w:szCs w:val="18"/>
        </w:rPr>
        <w:t>teachers organize an inter-form debate on “Drug-free is the way to be”.</w:t>
      </w:r>
    </w:p>
    <w:p w:rsidR="00FF4FF8" w:rsidRPr="002722AB" w:rsidRDefault="00FF4FF8" w:rsidP="00FF4FF8">
      <w:pPr>
        <w:pStyle w:val="ListParagraph"/>
        <w:numPr>
          <w:ilvl w:val="0"/>
          <w:numId w:val="3"/>
        </w:numPr>
        <w:rPr>
          <w:rFonts w:ascii="Book Antiqua" w:eastAsia="Times New Roman" w:hAnsi="Book Antiqua" w:cs="Times New Roman"/>
          <w:b/>
          <w:sz w:val="18"/>
          <w:szCs w:val="18"/>
        </w:rPr>
      </w:pPr>
      <w:r w:rsidRPr="002722AB">
        <w:rPr>
          <w:rFonts w:ascii="Book Antiqua" w:eastAsia="Times New Roman" w:hAnsi="Book Antiqua" w:cs="Times New Roman"/>
          <w:b/>
          <w:sz w:val="18"/>
          <w:szCs w:val="18"/>
        </w:rPr>
        <w:t>Panel discussion</w:t>
      </w:r>
      <w:r>
        <w:rPr>
          <w:rFonts w:ascii="Book Antiqua" w:eastAsia="Times New Roman" w:hAnsi="Book Antiqua" w:cs="Times New Roman"/>
          <w:b/>
          <w:sz w:val="18"/>
          <w:szCs w:val="18"/>
        </w:rPr>
        <w:t xml:space="preserve"> – </w:t>
      </w:r>
      <w:r>
        <w:rPr>
          <w:rFonts w:ascii="Book Antiqua" w:eastAsia="Times New Roman" w:hAnsi="Book Antiqua" w:cs="Times New Roman"/>
          <w:sz w:val="18"/>
          <w:szCs w:val="18"/>
        </w:rPr>
        <w:t>students divided into groups of five – free discussion on “Dangers of drug abuse.”</w:t>
      </w:r>
    </w:p>
    <w:p w:rsidR="00FF4FF8" w:rsidRPr="003D4119" w:rsidRDefault="00FF4FF8" w:rsidP="00FF4FF8">
      <w:pPr>
        <w:pStyle w:val="ListParagraph"/>
        <w:numPr>
          <w:ilvl w:val="0"/>
          <w:numId w:val="3"/>
        </w:numPr>
        <w:rPr>
          <w:rFonts w:ascii="Book Antiqua" w:eastAsia="Times New Roman" w:hAnsi="Book Antiqua" w:cs="Times New Roman"/>
          <w:color w:val="000000" w:themeColor="text1"/>
          <w:sz w:val="18"/>
          <w:szCs w:val="18"/>
        </w:rPr>
      </w:pPr>
      <w:r w:rsidRPr="003D4119">
        <w:rPr>
          <w:rFonts w:ascii="Book Antiqua" w:eastAsia="Times New Roman" w:hAnsi="Book Antiqua" w:cs="Times New Roman"/>
          <w:b/>
          <w:color w:val="000000" w:themeColor="text1"/>
          <w:sz w:val="18"/>
          <w:szCs w:val="18"/>
        </w:rPr>
        <w:t>Classroom/bulletin Corner booth display</w:t>
      </w:r>
      <w:r w:rsidRPr="003D4119">
        <w:rPr>
          <w:rFonts w:ascii="Book Antiqua" w:eastAsia="Times New Roman" w:hAnsi="Book Antiqua" w:cs="Times New Roman"/>
          <w:color w:val="000000" w:themeColor="text1"/>
          <w:sz w:val="18"/>
          <w:szCs w:val="18"/>
        </w:rPr>
        <w:t xml:space="preserve"> - teachers to organize Classroom/Bulletin Corner Booth Display competition for students based on the theme.</w:t>
      </w:r>
    </w:p>
    <w:p w:rsidR="00FF4FF8" w:rsidRPr="003D4119" w:rsidRDefault="00FF4FF8" w:rsidP="00FF4FF8">
      <w:pPr>
        <w:jc w:val="center"/>
        <w:rPr>
          <w:rFonts w:ascii="Book Antiqua" w:eastAsia="Times New Roman" w:hAnsi="Book Antiqua" w:cs="Times New Roman"/>
          <w:b/>
          <w:i/>
          <w:color w:val="0070C0"/>
          <w:sz w:val="18"/>
          <w:szCs w:val="18"/>
        </w:rPr>
      </w:pPr>
      <w:r w:rsidRPr="003D4119">
        <w:rPr>
          <w:rFonts w:ascii="Book Antiqua" w:eastAsia="Times New Roman" w:hAnsi="Book Antiqua" w:cs="Times New Roman"/>
          <w:b/>
          <w:i/>
          <w:color w:val="0070C0"/>
          <w:sz w:val="18"/>
          <w:szCs w:val="18"/>
        </w:rPr>
        <w:t xml:space="preserve">      (The School Coordinator/HOS – to decide which activity they want to carry on the days)</w:t>
      </w:r>
    </w:p>
    <w:p w:rsidR="00FF4FF8" w:rsidRPr="000F7447" w:rsidRDefault="00FF4FF8" w:rsidP="00FF4FF8">
      <w:pPr>
        <w:jc w:val="center"/>
        <w:rPr>
          <w:rFonts w:ascii="Book Antiqua" w:eastAsia="Times New Roman" w:hAnsi="Book Antiqua" w:cs="Times New Roman"/>
          <w:b/>
          <w:color w:val="000000" w:themeColor="text1"/>
        </w:rPr>
      </w:pPr>
    </w:p>
    <w:p w:rsidR="00FF4FF8" w:rsidRPr="000F7447" w:rsidRDefault="00FF4FF8" w:rsidP="00FF4FF8">
      <w:pPr>
        <w:shd w:val="clear" w:color="auto" w:fill="FF0000"/>
        <w:jc w:val="center"/>
        <w:rPr>
          <w:b/>
        </w:rPr>
      </w:pPr>
      <w:r w:rsidRPr="000F7447">
        <w:rPr>
          <w:b/>
          <w:highlight w:val="red"/>
        </w:rPr>
        <w:t>ADDITIONAL ACTIVITIES TO SUIT THE DAY</w:t>
      </w:r>
    </w:p>
    <w:p w:rsidR="00FF4FF8" w:rsidRPr="003D4119" w:rsidRDefault="00FF4FF8" w:rsidP="00FF4FF8">
      <w:pPr>
        <w:ind w:firstLine="720"/>
        <w:rPr>
          <w:rFonts w:ascii="Book Antiqua" w:eastAsia="Times New Roman" w:hAnsi="Book Antiqua"/>
          <w:b/>
          <w:sz w:val="18"/>
          <w:szCs w:val="18"/>
        </w:rPr>
      </w:pPr>
    </w:p>
    <w:p w:rsidR="00FF4FF8" w:rsidRPr="003D4119" w:rsidRDefault="00FF4FF8" w:rsidP="00FF4FF8">
      <w:pPr>
        <w:numPr>
          <w:ilvl w:val="0"/>
          <w:numId w:val="4"/>
        </w:numPr>
        <w:spacing w:line="253" w:lineRule="auto"/>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Invite Fiji Police – Narcotics Bureau, Juvenile Bureau, Community Policing, Ministry of Health (Public Health Nurse), Social Welfare, Boarder Control Officers [FIRCA], Legal Aid Commission, Drug Free Fiji, SAAC officers or Faith Based leaders and Education Officers</w:t>
      </w:r>
      <w:r>
        <w:rPr>
          <w:rFonts w:ascii="Book Antiqua" w:eastAsia="Times New Roman" w:hAnsi="Book Antiqua" w:cs="Times New Roman"/>
          <w:b/>
          <w:sz w:val="18"/>
          <w:szCs w:val="18"/>
        </w:rPr>
        <w:t>, Social Welfare Department, Education Officers</w:t>
      </w:r>
      <w:r w:rsidRPr="003D4119">
        <w:rPr>
          <w:rFonts w:ascii="Book Antiqua" w:eastAsia="Times New Roman" w:hAnsi="Book Antiqua" w:cs="Times New Roman"/>
          <w:b/>
          <w:sz w:val="18"/>
          <w:szCs w:val="18"/>
        </w:rPr>
        <w:t xml:space="preserve"> </w:t>
      </w:r>
      <w:r w:rsidRPr="003D4119">
        <w:rPr>
          <w:rFonts w:ascii="Book Antiqua" w:eastAsia="Times New Roman" w:hAnsi="Book Antiqua" w:cs="Times New Roman"/>
          <w:sz w:val="18"/>
          <w:szCs w:val="18"/>
        </w:rPr>
        <w:t>to address the students on the dangers of drugs in their life.</w:t>
      </w:r>
    </w:p>
    <w:p w:rsidR="00FF4FF8" w:rsidRPr="003D4119" w:rsidRDefault="00FF4FF8" w:rsidP="00FF4FF8">
      <w:pPr>
        <w:numPr>
          <w:ilvl w:val="0"/>
          <w:numId w:val="4"/>
        </w:numPr>
        <w:spacing w:line="253" w:lineRule="auto"/>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Invite Drug Survivors to address the students.</w:t>
      </w:r>
    </w:p>
    <w:p w:rsidR="00FF4FF8" w:rsidRPr="003D4119" w:rsidRDefault="00FF4FF8" w:rsidP="00FF4FF8">
      <w:pPr>
        <w:numPr>
          <w:ilvl w:val="0"/>
          <w:numId w:val="4"/>
        </w:numPr>
        <w:spacing w:line="240" w:lineRule="atLeast"/>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 xml:space="preserve">Decision Making Skills </w:t>
      </w:r>
      <w:r w:rsidRPr="003D4119">
        <w:rPr>
          <w:rFonts w:ascii="Book Antiqua" w:eastAsia="Times New Roman" w:hAnsi="Book Antiqua" w:cs="Times New Roman"/>
          <w:sz w:val="18"/>
          <w:szCs w:val="18"/>
        </w:rPr>
        <w:t>–</w:t>
      </w:r>
      <w:r w:rsidRPr="003D4119">
        <w:rPr>
          <w:rFonts w:ascii="Book Antiqua" w:eastAsia="Times New Roman" w:hAnsi="Book Antiqua" w:cs="Times New Roman"/>
          <w:b/>
          <w:sz w:val="18"/>
          <w:szCs w:val="18"/>
        </w:rPr>
        <w:t xml:space="preserve"> </w:t>
      </w:r>
      <w:r w:rsidRPr="003D4119">
        <w:rPr>
          <w:rFonts w:ascii="Book Antiqua" w:eastAsia="Times New Roman" w:hAnsi="Book Antiqua" w:cs="Times New Roman"/>
          <w:sz w:val="18"/>
          <w:szCs w:val="18"/>
        </w:rPr>
        <w:t>Helping Primary school students to make right choices in life with regards to drug use.</w:t>
      </w:r>
    </w:p>
    <w:p w:rsidR="00FF4FF8" w:rsidRPr="003D4119" w:rsidRDefault="00FF4FF8" w:rsidP="00FF4FF8">
      <w:pPr>
        <w:numPr>
          <w:ilvl w:val="0"/>
          <w:numId w:val="4"/>
        </w:numPr>
        <w:spacing w:line="236" w:lineRule="auto"/>
        <w:ind w:right="20"/>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 xml:space="preserve">Rethink your drink </w:t>
      </w:r>
      <w:r w:rsidRPr="003D4119">
        <w:rPr>
          <w:rFonts w:ascii="Book Antiqua" w:eastAsia="Times New Roman" w:hAnsi="Book Antiqua" w:cs="Times New Roman"/>
          <w:sz w:val="18"/>
          <w:szCs w:val="18"/>
        </w:rPr>
        <w:t>–</w:t>
      </w:r>
      <w:r w:rsidRPr="003D4119">
        <w:rPr>
          <w:rFonts w:ascii="Book Antiqua" w:eastAsia="Times New Roman" w:hAnsi="Book Antiqua" w:cs="Times New Roman"/>
          <w:b/>
          <w:sz w:val="18"/>
          <w:szCs w:val="18"/>
        </w:rPr>
        <w:t xml:space="preserve"> </w:t>
      </w:r>
      <w:r w:rsidRPr="003D4119">
        <w:rPr>
          <w:rFonts w:ascii="Book Antiqua" w:eastAsia="Times New Roman" w:hAnsi="Book Antiqua" w:cs="Times New Roman"/>
          <w:sz w:val="18"/>
          <w:szCs w:val="18"/>
        </w:rPr>
        <w:t>Tell the students to bring bottle of water / coconut water/fresh natural fruit juice</w:t>
      </w:r>
      <w:r w:rsidRPr="003D4119">
        <w:rPr>
          <w:rFonts w:ascii="Book Antiqua" w:eastAsia="Times New Roman" w:hAnsi="Book Antiqua" w:cs="Times New Roman"/>
          <w:b/>
          <w:sz w:val="18"/>
          <w:szCs w:val="18"/>
        </w:rPr>
        <w:t xml:space="preserve"> </w:t>
      </w:r>
      <w:r w:rsidRPr="003D4119">
        <w:rPr>
          <w:rFonts w:ascii="Book Antiqua" w:eastAsia="Times New Roman" w:hAnsi="Book Antiqua" w:cs="Times New Roman"/>
          <w:sz w:val="18"/>
          <w:szCs w:val="18"/>
        </w:rPr>
        <w:t>and remind them that those beverages are healthy for their body.</w:t>
      </w:r>
    </w:p>
    <w:p w:rsidR="00FF4FF8" w:rsidRPr="003D4119" w:rsidRDefault="00FF4FF8" w:rsidP="00FF4FF8">
      <w:pPr>
        <w:numPr>
          <w:ilvl w:val="0"/>
          <w:numId w:val="4"/>
        </w:numPr>
        <w:spacing w:line="236" w:lineRule="auto"/>
        <w:ind w:right="20"/>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 xml:space="preserve">Student’s activity </w:t>
      </w:r>
      <w:r w:rsidRPr="003D4119">
        <w:rPr>
          <w:rFonts w:ascii="Book Antiqua" w:eastAsia="Times New Roman" w:hAnsi="Book Antiqua" w:cs="Times New Roman"/>
          <w:sz w:val="18"/>
          <w:szCs w:val="18"/>
        </w:rPr>
        <w:t>– creative posters, debate, banners, bookmark, oratory, panel discussion, display corner promoting a Life Free of Drugs.</w:t>
      </w:r>
    </w:p>
    <w:p w:rsidR="00FF4FF8" w:rsidRPr="003D4119" w:rsidRDefault="00FF4FF8" w:rsidP="00FF4FF8">
      <w:pPr>
        <w:numPr>
          <w:ilvl w:val="0"/>
          <w:numId w:val="4"/>
        </w:numPr>
        <w:spacing w:line="236" w:lineRule="auto"/>
        <w:ind w:right="20"/>
        <w:contextualSpacing/>
        <w:jc w:val="both"/>
        <w:rPr>
          <w:rFonts w:ascii="Book Antiqua" w:eastAsia="Times New Roman" w:hAnsi="Book Antiqua" w:cs="Times New Roman"/>
          <w:sz w:val="18"/>
          <w:szCs w:val="18"/>
        </w:rPr>
      </w:pPr>
      <w:r w:rsidRPr="003D4119">
        <w:rPr>
          <w:rFonts w:ascii="Book Antiqua" w:eastAsia="Times New Roman" w:hAnsi="Book Antiqua" w:cs="Times New Roman"/>
          <w:b/>
          <w:sz w:val="18"/>
          <w:szCs w:val="18"/>
        </w:rPr>
        <w:t xml:space="preserve">Display Red color (optional) – </w:t>
      </w:r>
      <w:r w:rsidRPr="003D4119">
        <w:rPr>
          <w:rFonts w:ascii="Book Antiqua" w:eastAsia="Times New Roman" w:hAnsi="Book Antiqua" w:cs="Times New Roman"/>
          <w:sz w:val="18"/>
          <w:szCs w:val="18"/>
        </w:rPr>
        <w:t xml:space="preserve">display </w:t>
      </w:r>
      <w:r w:rsidRPr="003D4119">
        <w:rPr>
          <w:rFonts w:ascii="Book Antiqua" w:eastAsia="Times New Roman" w:hAnsi="Book Antiqua" w:cs="Times New Roman"/>
          <w:b/>
          <w:sz w:val="18"/>
          <w:szCs w:val="18"/>
        </w:rPr>
        <w:t>Red</w:t>
      </w:r>
      <w:r w:rsidRPr="003D4119">
        <w:rPr>
          <w:rFonts w:ascii="Book Antiqua" w:eastAsia="Times New Roman" w:hAnsi="Book Antiqua" w:cs="Times New Roman"/>
          <w:sz w:val="18"/>
          <w:szCs w:val="18"/>
        </w:rPr>
        <w:t xml:space="preserve"> colors on trees, door knobs, fences, desks, tables,</w:t>
      </w:r>
      <w:r w:rsidRPr="003D4119">
        <w:rPr>
          <w:rFonts w:ascii="Book Antiqua" w:eastAsia="Times New Roman" w:hAnsi="Book Antiqua" w:cs="Times New Roman"/>
          <w:b/>
          <w:sz w:val="18"/>
          <w:szCs w:val="18"/>
        </w:rPr>
        <w:t xml:space="preserve"> </w:t>
      </w:r>
      <w:r w:rsidRPr="003D4119">
        <w:rPr>
          <w:rFonts w:ascii="Book Antiqua" w:eastAsia="Times New Roman" w:hAnsi="Book Antiqua" w:cs="Times New Roman"/>
          <w:sz w:val="18"/>
          <w:szCs w:val="18"/>
        </w:rPr>
        <w:t>etc.</w:t>
      </w: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FF4FF8" w:rsidRDefault="00FF4FF8" w:rsidP="00671620">
      <w:pPr>
        <w:spacing w:line="225" w:lineRule="auto"/>
        <w:ind w:left="720" w:right="780"/>
        <w:contextualSpacing/>
        <w:jc w:val="both"/>
        <w:rPr>
          <w:rFonts w:ascii="Book Antiqua" w:eastAsia="Times New Roman" w:hAnsi="Book Antiqua" w:cs="Times New Roman"/>
        </w:rPr>
      </w:pPr>
    </w:p>
    <w:p w:rsidR="00CE1DD7" w:rsidRDefault="00CE1DD7" w:rsidP="00FF4FF8">
      <w:pPr>
        <w:spacing w:line="225" w:lineRule="auto"/>
        <w:ind w:right="780"/>
        <w:contextualSpacing/>
        <w:jc w:val="both"/>
        <w:rPr>
          <w:rFonts w:ascii="Book Antiqua" w:eastAsia="Times New Roman" w:hAnsi="Book Antiqua" w:cs="Times New Roman"/>
        </w:rPr>
      </w:pPr>
    </w:p>
    <w:p w:rsidR="00B955A3" w:rsidRDefault="00B955A3" w:rsidP="00B955A3">
      <w:pPr>
        <w:spacing w:line="240" w:lineRule="atLeast"/>
        <w:ind w:left="1080"/>
        <w:contextualSpacing/>
        <w:jc w:val="center"/>
        <w:rPr>
          <w:noProof/>
        </w:rPr>
      </w:pPr>
      <w:r>
        <w:rPr>
          <w:noProof/>
        </w:rPr>
        <w:drawing>
          <wp:inline distT="0" distB="0" distL="0" distR="0" wp14:anchorId="04453B5C" wp14:editId="6F02F38A">
            <wp:extent cx="2957830" cy="947321"/>
            <wp:effectExtent l="0" t="0" r="0" b="5715"/>
            <wp:docPr id="240" name="Picture 240" descr="Premium Vector | Slogan concept. unique of a company. brand recog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Slogan concept. unique of a company. brand recognition ..."/>
                    <pic:cNvPicPr>
                      <a:picLocks noChangeAspect="1" noChangeArrowheads="1"/>
                    </pic:cNvPicPr>
                  </pic:nvPicPr>
                  <pic:blipFill rotWithShape="1">
                    <a:blip r:embed="rId18">
                      <a:extLst>
                        <a:ext uri="{28A0092B-C50C-407E-A947-70E740481C1C}">
                          <a14:useLocalDpi xmlns:a14="http://schemas.microsoft.com/office/drawing/2010/main" val="0"/>
                        </a:ext>
                      </a:extLst>
                    </a:blip>
                    <a:srcRect l="3618" t="6925" r="4597" b="8121"/>
                    <a:stretch/>
                  </pic:blipFill>
                  <pic:spPr bwMode="auto">
                    <a:xfrm>
                      <a:off x="0" y="0"/>
                      <a:ext cx="3211049" cy="1028421"/>
                    </a:xfrm>
                    <a:prstGeom prst="rect">
                      <a:avLst/>
                    </a:prstGeom>
                    <a:noFill/>
                    <a:ln>
                      <a:noFill/>
                    </a:ln>
                    <a:extLst>
                      <a:ext uri="{53640926-AAD7-44D8-BBD7-CCE9431645EC}">
                        <a14:shadowObscured xmlns:a14="http://schemas.microsoft.com/office/drawing/2010/main"/>
                      </a:ext>
                    </a:extLst>
                  </pic:spPr>
                </pic:pic>
              </a:graphicData>
            </a:graphic>
          </wp:inline>
        </w:drawing>
      </w:r>
    </w:p>
    <w:p w:rsidR="00F720CC" w:rsidRDefault="00F720CC" w:rsidP="00504B71">
      <w:pPr>
        <w:spacing w:line="222" w:lineRule="exact"/>
        <w:rPr>
          <w:rFonts w:ascii="Times New Roman" w:eastAsia="Times New Roman" w:hAnsi="Times New Roman"/>
        </w:rPr>
      </w:pPr>
    </w:p>
    <w:p w:rsidR="006B0FBF" w:rsidRDefault="00FC30C6">
      <w:pPr>
        <w:spacing w:after="160" w:line="259" w:lineRule="auto"/>
        <w:rPr>
          <w:rFonts w:ascii="Times New Roman" w:eastAsia="Times New Roman" w:hAnsi="Times New Roman"/>
        </w:rPr>
      </w:pPr>
      <w:r>
        <w:rPr>
          <w:noProof/>
        </w:rPr>
        <w:drawing>
          <wp:inline distT="0" distB="0" distL="0" distR="0">
            <wp:extent cx="1904905" cy="1575227"/>
            <wp:effectExtent l="0" t="0" r="635" b="6350"/>
            <wp:docPr id="242" name="Picture 242" descr="Image result for Drug Free Slogans That R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ug Free Slogans That Rhyme"/>
                    <pic:cNvPicPr>
                      <a:picLocks noChangeAspect="1" noChangeArrowheads="1"/>
                    </pic:cNvPicPr>
                  </pic:nvPicPr>
                  <pic:blipFill rotWithShape="1">
                    <a:blip r:embed="rId19">
                      <a:extLst>
                        <a:ext uri="{28A0092B-C50C-407E-A947-70E740481C1C}">
                          <a14:useLocalDpi xmlns:a14="http://schemas.microsoft.com/office/drawing/2010/main" val="0"/>
                        </a:ext>
                      </a:extLst>
                    </a:blip>
                    <a:srcRect l="3673" t="10789" r="4084" b="12843"/>
                    <a:stretch/>
                  </pic:blipFill>
                  <pic:spPr bwMode="auto">
                    <a:xfrm>
                      <a:off x="0" y="0"/>
                      <a:ext cx="1971114" cy="1629977"/>
                    </a:xfrm>
                    <a:prstGeom prst="rect">
                      <a:avLst/>
                    </a:prstGeom>
                    <a:noFill/>
                    <a:ln>
                      <a:noFill/>
                    </a:ln>
                    <a:extLst>
                      <a:ext uri="{53640926-AAD7-44D8-BBD7-CCE9431645EC}">
                        <a14:shadowObscured xmlns:a14="http://schemas.microsoft.com/office/drawing/2010/main"/>
                      </a:ext>
                    </a:extLst>
                  </pic:spPr>
                </pic:pic>
              </a:graphicData>
            </a:graphic>
          </wp:inline>
        </w:drawing>
      </w:r>
      <w:r w:rsidR="0085007A">
        <w:rPr>
          <w:rFonts w:ascii="Times New Roman" w:eastAsia="Times New Roman" w:hAnsi="Times New Roman"/>
        </w:rPr>
        <w:t xml:space="preserve">   </w:t>
      </w:r>
      <w:r w:rsidR="0085007A">
        <w:rPr>
          <w:noProof/>
        </w:rPr>
        <w:drawing>
          <wp:inline distT="0" distB="0" distL="0" distR="0">
            <wp:extent cx="1743889" cy="1559858"/>
            <wp:effectExtent l="0" t="0" r="8890" b="2540"/>
            <wp:docPr id="243" name="Picture 243" descr="Image result for Drug Free Campaign Slo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rug Free Campaign Slog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125" cy="1591376"/>
                    </a:xfrm>
                    <a:prstGeom prst="rect">
                      <a:avLst/>
                    </a:prstGeom>
                    <a:noFill/>
                    <a:ln>
                      <a:noFill/>
                    </a:ln>
                  </pic:spPr>
                </pic:pic>
              </a:graphicData>
            </a:graphic>
          </wp:inline>
        </w:drawing>
      </w:r>
      <w:r w:rsidR="0085007A">
        <w:rPr>
          <w:rFonts w:ascii="Times New Roman" w:eastAsia="Times New Roman" w:hAnsi="Times New Roman"/>
        </w:rPr>
        <w:t xml:space="preserve"> </w:t>
      </w:r>
      <w:r w:rsidR="006B0FBF">
        <w:rPr>
          <w:rFonts w:ascii="Times New Roman" w:eastAsia="Times New Roman" w:hAnsi="Times New Roman"/>
        </w:rPr>
        <w:t xml:space="preserve"> </w:t>
      </w:r>
      <w:r w:rsidR="006B0FBF">
        <w:rPr>
          <w:noProof/>
        </w:rPr>
        <w:drawing>
          <wp:inline distT="0" distB="0" distL="0" distR="0" wp14:anchorId="4BC5A6A9" wp14:editId="0A282F0C">
            <wp:extent cx="1873594" cy="1551945"/>
            <wp:effectExtent l="0" t="0" r="0" b="0"/>
            <wp:docPr id="244" name="Picture 244" descr="Image result for Drug Free Campaign Slo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ug Free Campaign Slog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2664" cy="1609157"/>
                    </a:xfrm>
                    <a:prstGeom prst="rect">
                      <a:avLst/>
                    </a:prstGeom>
                    <a:noFill/>
                    <a:ln>
                      <a:noFill/>
                    </a:ln>
                  </pic:spPr>
                </pic:pic>
              </a:graphicData>
            </a:graphic>
          </wp:inline>
        </w:drawing>
      </w:r>
    </w:p>
    <w:p w:rsidR="003E1377" w:rsidRDefault="006B0FBF">
      <w:pPr>
        <w:spacing w:after="160" w:line="259" w:lineRule="auto"/>
        <w:rPr>
          <w:noProof/>
        </w:rPr>
      </w:pPr>
      <w:r>
        <w:rPr>
          <w:noProof/>
        </w:rPr>
        <w:drawing>
          <wp:inline distT="0" distB="0" distL="0" distR="0">
            <wp:extent cx="1858560" cy="1544491"/>
            <wp:effectExtent l="0" t="0" r="8890" b="0"/>
            <wp:docPr id="245" name="Picture 245" descr="Image result for slogans -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logans - viol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25694" t="6731" r="21979" b="7093"/>
                    <a:stretch/>
                  </pic:blipFill>
                  <pic:spPr bwMode="auto">
                    <a:xfrm>
                      <a:off x="0" y="0"/>
                      <a:ext cx="1883765" cy="1565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rPr>
        <w:t xml:space="preserve">  </w:t>
      </w:r>
      <w:r w:rsidR="00F820D4">
        <w:rPr>
          <w:noProof/>
        </w:rPr>
        <w:drawing>
          <wp:inline distT="0" distB="0" distL="0" distR="0" wp14:anchorId="5E8BFB9F" wp14:editId="1F32B02F">
            <wp:extent cx="1812404" cy="1498387"/>
            <wp:effectExtent l="0" t="0" r="0" b="6985"/>
            <wp:docPr id="246" name="Picture 246" descr="Image result for slogans -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logans - viol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l="22006" t="23780" r="8327" b="23705"/>
                    <a:stretch/>
                  </pic:blipFill>
                  <pic:spPr bwMode="auto">
                    <a:xfrm>
                      <a:off x="0" y="0"/>
                      <a:ext cx="1872526" cy="1548092"/>
                    </a:xfrm>
                    <a:prstGeom prst="rect">
                      <a:avLst/>
                    </a:prstGeom>
                    <a:noFill/>
                    <a:ln>
                      <a:noFill/>
                    </a:ln>
                    <a:extLst>
                      <a:ext uri="{53640926-AAD7-44D8-BBD7-CCE9431645EC}">
                        <a14:shadowObscured xmlns:a14="http://schemas.microsoft.com/office/drawing/2010/main"/>
                      </a:ext>
                    </a:extLst>
                  </pic:spPr>
                </pic:pic>
              </a:graphicData>
            </a:graphic>
          </wp:inline>
        </w:drawing>
      </w:r>
      <w:r w:rsidR="00F820D4">
        <w:rPr>
          <w:rFonts w:ascii="Times New Roman" w:eastAsia="Times New Roman" w:hAnsi="Times New Roman"/>
        </w:rPr>
        <w:t xml:space="preserve">  </w:t>
      </w:r>
      <w:r w:rsidR="003E1377">
        <w:rPr>
          <w:noProof/>
        </w:rPr>
        <w:t xml:space="preserve"> </w:t>
      </w:r>
      <w:r w:rsidR="003E1377">
        <w:rPr>
          <w:noProof/>
        </w:rPr>
        <w:drawing>
          <wp:inline distT="0" distB="0" distL="0" distR="0" wp14:anchorId="0CB3CA48" wp14:editId="1BD9DEC2">
            <wp:extent cx="1828424" cy="1490703"/>
            <wp:effectExtent l="0" t="0" r="635" b="0"/>
            <wp:docPr id="247" name="Picture 247" descr="Image result for slogans -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logans - viol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l="14164" r="9540"/>
                    <a:stretch/>
                  </pic:blipFill>
                  <pic:spPr bwMode="auto">
                    <a:xfrm>
                      <a:off x="0" y="0"/>
                      <a:ext cx="1856056" cy="1513231"/>
                    </a:xfrm>
                    <a:prstGeom prst="rect">
                      <a:avLst/>
                    </a:prstGeom>
                    <a:noFill/>
                    <a:ln>
                      <a:noFill/>
                    </a:ln>
                    <a:extLst>
                      <a:ext uri="{53640926-AAD7-44D8-BBD7-CCE9431645EC}">
                        <a14:shadowObscured xmlns:a14="http://schemas.microsoft.com/office/drawing/2010/main"/>
                      </a:ext>
                    </a:extLst>
                  </pic:spPr>
                </pic:pic>
              </a:graphicData>
            </a:graphic>
          </wp:inline>
        </w:drawing>
      </w:r>
    </w:p>
    <w:p w:rsidR="00CD0B7B" w:rsidRDefault="00AF6922">
      <w:pPr>
        <w:spacing w:after="160" w:line="259" w:lineRule="auto"/>
        <w:rPr>
          <w:rFonts w:ascii="Times New Roman" w:eastAsia="Times New Roman" w:hAnsi="Times New Roman"/>
        </w:rPr>
      </w:pPr>
      <w:r>
        <w:rPr>
          <w:noProof/>
        </w:rPr>
        <w:drawing>
          <wp:inline distT="0" distB="0" distL="0" distR="0">
            <wp:extent cx="1901190" cy="1498387"/>
            <wp:effectExtent l="0" t="0" r="3810" b="6985"/>
            <wp:docPr id="248" name="Picture 248" descr="Internet &amp; Social Media Safety Assembly | Hope Luth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et &amp; Social Media Safety Assembly | Hope Lutheran"/>
                    <pic:cNvPicPr>
                      <a:picLocks noChangeAspect="1" noChangeArrowheads="1"/>
                    </pic:cNvPicPr>
                  </pic:nvPicPr>
                  <pic:blipFill rotWithShape="1">
                    <a:blip r:embed="rId25">
                      <a:extLst>
                        <a:ext uri="{28A0092B-C50C-407E-A947-70E740481C1C}">
                          <a14:useLocalDpi xmlns:a14="http://schemas.microsoft.com/office/drawing/2010/main" val="0"/>
                        </a:ext>
                      </a:extLst>
                    </a:blip>
                    <a:srcRect l="5739" t="7746" r="6240" b="8440"/>
                    <a:stretch/>
                  </pic:blipFill>
                  <pic:spPr bwMode="auto">
                    <a:xfrm>
                      <a:off x="0" y="0"/>
                      <a:ext cx="2014980" cy="15880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rPr>
        <w:t xml:space="preserve">  </w:t>
      </w:r>
      <w:r w:rsidR="00D73EBF">
        <w:rPr>
          <w:noProof/>
        </w:rPr>
        <w:drawing>
          <wp:inline distT="0" distB="0" distL="0" distR="0">
            <wp:extent cx="1772920" cy="1490703"/>
            <wp:effectExtent l="0" t="0" r="0" b="0"/>
            <wp:docPr id="249" name="Picture 249" descr="Image result for qoutes think befoe your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qoutes think befoe your cli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098" cy="1530372"/>
                    </a:xfrm>
                    <a:prstGeom prst="rect">
                      <a:avLst/>
                    </a:prstGeom>
                    <a:noFill/>
                    <a:ln>
                      <a:noFill/>
                    </a:ln>
                  </pic:spPr>
                </pic:pic>
              </a:graphicData>
            </a:graphic>
          </wp:inline>
        </w:drawing>
      </w:r>
      <w:r w:rsidR="00D73EBF">
        <w:rPr>
          <w:rFonts w:ascii="Times New Roman" w:eastAsia="Times New Roman" w:hAnsi="Times New Roman"/>
        </w:rPr>
        <w:t xml:space="preserve">   </w:t>
      </w:r>
      <w:r w:rsidR="00CD0B7B">
        <w:rPr>
          <w:noProof/>
        </w:rPr>
        <w:drawing>
          <wp:inline distT="0" distB="0" distL="0" distR="0">
            <wp:extent cx="1797685" cy="1483019"/>
            <wp:effectExtent l="0" t="0" r="0" b="3175"/>
            <wp:docPr id="251" name="Picture 251" descr="Image result for qoutes - dont be mean behind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qoutes - dont be mean behind the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4805" cy="1513642"/>
                    </a:xfrm>
                    <a:prstGeom prst="rect">
                      <a:avLst/>
                    </a:prstGeom>
                    <a:noFill/>
                    <a:ln>
                      <a:noFill/>
                    </a:ln>
                  </pic:spPr>
                </pic:pic>
              </a:graphicData>
            </a:graphic>
          </wp:inline>
        </w:drawing>
      </w:r>
    </w:p>
    <w:p w:rsidR="00CB0F43" w:rsidRDefault="00194AB6">
      <w:pPr>
        <w:spacing w:after="160" w:line="259" w:lineRule="auto"/>
        <w:rPr>
          <w:rFonts w:ascii="Times New Roman" w:eastAsia="Times New Roman" w:hAnsi="Times New Roman"/>
        </w:rPr>
      </w:pPr>
      <w:r>
        <w:rPr>
          <w:noProof/>
        </w:rPr>
        <w:drawing>
          <wp:inline distT="0" distB="0" distL="0" distR="0">
            <wp:extent cx="1805305" cy="1598279"/>
            <wp:effectExtent l="0" t="0" r="4445" b="2540"/>
            <wp:docPr id="252" name="Picture 252" descr="I'm not a victim, I'm a surv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 not a victim, I'm a surviv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0473" cy="1620561"/>
                    </a:xfrm>
                    <a:prstGeom prst="rect">
                      <a:avLst/>
                    </a:prstGeom>
                    <a:noFill/>
                    <a:ln>
                      <a:noFill/>
                    </a:ln>
                  </pic:spPr>
                </pic:pic>
              </a:graphicData>
            </a:graphic>
          </wp:inline>
        </w:drawing>
      </w:r>
      <w:r>
        <w:rPr>
          <w:rFonts w:ascii="Times New Roman" w:eastAsia="Times New Roman" w:hAnsi="Times New Roman"/>
        </w:rPr>
        <w:t xml:space="preserve">  </w:t>
      </w:r>
      <w:r w:rsidR="005540CD">
        <w:rPr>
          <w:noProof/>
        </w:rPr>
        <w:drawing>
          <wp:inline distT="0" distB="0" distL="0" distR="0" wp14:anchorId="5BDB3ED3" wp14:editId="33686DA2">
            <wp:extent cx="1966595" cy="1590595"/>
            <wp:effectExtent l="0" t="0" r="0" b="0"/>
            <wp:docPr id="253" name="Picture 253" descr="9 Reasons Why We Should Start Talking About Child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Reasons Why We Should Start Talking About Child Sexual Abuse"/>
                    <pic:cNvPicPr>
                      <a:picLocks noChangeAspect="1" noChangeArrowheads="1"/>
                    </pic:cNvPicPr>
                  </pic:nvPicPr>
                  <pic:blipFill rotWithShape="1">
                    <a:blip r:embed="rId29">
                      <a:extLst>
                        <a:ext uri="{28A0092B-C50C-407E-A947-70E740481C1C}">
                          <a14:useLocalDpi xmlns:a14="http://schemas.microsoft.com/office/drawing/2010/main" val="0"/>
                        </a:ext>
                      </a:extLst>
                    </a:blip>
                    <a:srcRect t="63703"/>
                    <a:stretch/>
                  </pic:blipFill>
                  <pic:spPr bwMode="auto">
                    <a:xfrm>
                      <a:off x="0" y="0"/>
                      <a:ext cx="2010402" cy="1626026"/>
                    </a:xfrm>
                    <a:prstGeom prst="rect">
                      <a:avLst/>
                    </a:prstGeom>
                    <a:noFill/>
                    <a:ln>
                      <a:noFill/>
                    </a:ln>
                    <a:extLst>
                      <a:ext uri="{53640926-AAD7-44D8-BBD7-CCE9431645EC}">
                        <a14:shadowObscured xmlns:a14="http://schemas.microsoft.com/office/drawing/2010/main"/>
                      </a:ext>
                    </a:extLst>
                  </pic:spPr>
                </pic:pic>
              </a:graphicData>
            </a:graphic>
          </wp:inline>
        </w:drawing>
      </w:r>
      <w:r w:rsidR="005540CD">
        <w:rPr>
          <w:rFonts w:ascii="Times New Roman" w:eastAsia="Times New Roman" w:hAnsi="Times New Roman"/>
        </w:rPr>
        <w:t xml:space="preserve">   </w:t>
      </w:r>
      <w:r w:rsidR="00CB0F43">
        <w:rPr>
          <w:noProof/>
        </w:rPr>
        <w:drawing>
          <wp:inline distT="0" distB="0" distL="0" distR="0">
            <wp:extent cx="1697793" cy="1601470"/>
            <wp:effectExtent l="0" t="0" r="0" b="0"/>
            <wp:docPr id="254" name="Picture 254" descr="SYP CAMPAIGN PUTTING A FULL STOP TO SEXUAL OFFENCES - South Yorksh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P CAMPAIGN PUTTING A FULL STOP TO SEXUAL OFFENCES - South Yorkshire ..."/>
                    <pic:cNvPicPr>
                      <a:picLocks noChangeAspect="1" noChangeArrowheads="1"/>
                    </pic:cNvPicPr>
                  </pic:nvPicPr>
                  <pic:blipFill rotWithShape="1">
                    <a:blip r:embed="rId30">
                      <a:extLst>
                        <a:ext uri="{28A0092B-C50C-407E-A947-70E740481C1C}">
                          <a14:useLocalDpi xmlns:a14="http://schemas.microsoft.com/office/drawing/2010/main" val="0"/>
                        </a:ext>
                      </a:extLst>
                    </a:blip>
                    <a:srcRect l="2042" t="2765" r="4417" b="45152"/>
                    <a:stretch/>
                  </pic:blipFill>
                  <pic:spPr bwMode="auto">
                    <a:xfrm>
                      <a:off x="0" y="0"/>
                      <a:ext cx="1764602" cy="1664489"/>
                    </a:xfrm>
                    <a:prstGeom prst="rect">
                      <a:avLst/>
                    </a:prstGeom>
                    <a:noFill/>
                    <a:ln>
                      <a:noFill/>
                    </a:ln>
                    <a:extLst>
                      <a:ext uri="{53640926-AAD7-44D8-BBD7-CCE9431645EC}">
                        <a14:shadowObscured xmlns:a14="http://schemas.microsoft.com/office/drawing/2010/main"/>
                      </a:ext>
                    </a:extLst>
                  </pic:spPr>
                </pic:pic>
              </a:graphicData>
            </a:graphic>
          </wp:inline>
        </w:drawing>
      </w:r>
    </w:p>
    <w:p w:rsidR="003F698D" w:rsidRDefault="001726F7">
      <w:pPr>
        <w:spacing w:after="160" w:line="259" w:lineRule="auto"/>
        <w:rPr>
          <w:noProof/>
        </w:rPr>
      </w:pPr>
      <w:r>
        <w:rPr>
          <w:noProof/>
        </w:rPr>
        <w:drawing>
          <wp:inline distT="0" distB="0" distL="0" distR="0">
            <wp:extent cx="1805305" cy="1720850"/>
            <wp:effectExtent l="0" t="0" r="4445" b="0"/>
            <wp:docPr id="32" name="Picture 32" descr="90 Catchy Health Awareness Slogans and Slogans for Mental Health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0 Catchy Health Awareness Slogans and Slogans for Mental Health Awareness"/>
                    <pic:cNvPicPr>
                      <a:picLocks noChangeAspect="1" noChangeArrowheads="1"/>
                    </pic:cNvPicPr>
                  </pic:nvPicPr>
                  <pic:blipFill rotWithShape="1">
                    <a:blip r:embed="rId31">
                      <a:extLst>
                        <a:ext uri="{28A0092B-C50C-407E-A947-70E740481C1C}">
                          <a14:useLocalDpi xmlns:a14="http://schemas.microsoft.com/office/drawing/2010/main" val="0"/>
                        </a:ext>
                      </a:extLst>
                    </a:blip>
                    <a:srcRect l="7838" t="9676" r="8066" b="10481"/>
                    <a:stretch/>
                  </pic:blipFill>
                  <pic:spPr bwMode="auto">
                    <a:xfrm>
                      <a:off x="0" y="0"/>
                      <a:ext cx="1868107" cy="17807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rPr>
        <w:t xml:space="preserve">  </w:t>
      </w:r>
      <w:r w:rsidR="00A56240">
        <w:rPr>
          <w:noProof/>
        </w:rPr>
        <w:drawing>
          <wp:inline distT="0" distB="0" distL="0" distR="0">
            <wp:extent cx="1912891" cy="1716789"/>
            <wp:effectExtent l="0" t="0" r="0" b="0"/>
            <wp:docPr id="33" name="Picture 33" descr="Make Your Mental Health A Priority Poster by The Daring Teacher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e Your Mental Health A Priority Poster by The Daring Teacher | TpT"/>
                    <pic:cNvPicPr>
                      <a:picLocks noChangeAspect="1" noChangeArrowheads="1"/>
                    </pic:cNvPicPr>
                  </pic:nvPicPr>
                  <pic:blipFill rotWithShape="1">
                    <a:blip r:embed="rId32">
                      <a:extLst>
                        <a:ext uri="{28A0092B-C50C-407E-A947-70E740481C1C}">
                          <a14:useLocalDpi xmlns:a14="http://schemas.microsoft.com/office/drawing/2010/main" val="0"/>
                        </a:ext>
                      </a:extLst>
                    </a:blip>
                    <a:srcRect l="11046" t="10600" r="12266" b="16557"/>
                    <a:stretch/>
                  </pic:blipFill>
                  <pic:spPr bwMode="auto">
                    <a:xfrm>
                      <a:off x="0" y="0"/>
                      <a:ext cx="1961980" cy="1760846"/>
                    </a:xfrm>
                    <a:prstGeom prst="rect">
                      <a:avLst/>
                    </a:prstGeom>
                    <a:noFill/>
                    <a:ln>
                      <a:noFill/>
                    </a:ln>
                    <a:extLst>
                      <a:ext uri="{53640926-AAD7-44D8-BBD7-CCE9431645EC}">
                        <a14:shadowObscured xmlns:a14="http://schemas.microsoft.com/office/drawing/2010/main"/>
                      </a:ext>
                    </a:extLst>
                  </pic:spPr>
                </pic:pic>
              </a:graphicData>
            </a:graphic>
          </wp:inline>
        </w:drawing>
      </w:r>
      <w:r w:rsidR="00A56240">
        <w:rPr>
          <w:rFonts w:ascii="Times New Roman" w:eastAsia="Times New Roman" w:hAnsi="Times New Roman"/>
        </w:rPr>
        <w:t xml:space="preserve">  </w:t>
      </w:r>
      <w:r w:rsidR="00451ED4">
        <w:rPr>
          <w:noProof/>
        </w:rPr>
        <w:t xml:space="preserve"> </w:t>
      </w:r>
      <w:r w:rsidR="00451ED4">
        <w:rPr>
          <w:noProof/>
        </w:rPr>
        <w:drawing>
          <wp:inline distT="0" distB="0" distL="0" distR="0">
            <wp:extent cx="1728908" cy="1657985"/>
            <wp:effectExtent l="0" t="0" r="5080" b="0"/>
            <wp:docPr id="34" name="Picture 34" descr="Healthy isn't a goal, It's a way of living. www.NaturesHappines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lthy isn't a goal, It's a way of living. www.NaturesHappiness.com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518" t="17148" r="23509" b="19631"/>
                    <a:stretch/>
                  </pic:blipFill>
                  <pic:spPr bwMode="auto">
                    <a:xfrm>
                      <a:off x="0" y="0"/>
                      <a:ext cx="1755479" cy="1683466"/>
                    </a:xfrm>
                    <a:prstGeom prst="rect">
                      <a:avLst/>
                    </a:prstGeom>
                    <a:noFill/>
                    <a:ln>
                      <a:noFill/>
                    </a:ln>
                    <a:extLst>
                      <a:ext uri="{53640926-AAD7-44D8-BBD7-CCE9431645EC}">
                        <a14:shadowObscured xmlns:a14="http://schemas.microsoft.com/office/drawing/2010/main"/>
                      </a:ext>
                    </a:extLst>
                  </pic:spPr>
                </pic:pic>
              </a:graphicData>
            </a:graphic>
          </wp:inline>
        </w:drawing>
      </w:r>
    </w:p>
    <w:p w:rsidR="003F698D" w:rsidRDefault="003F698D">
      <w:pPr>
        <w:spacing w:after="160" w:line="259" w:lineRule="auto"/>
        <w:rPr>
          <w:noProof/>
        </w:rPr>
      </w:pPr>
    </w:p>
    <w:p w:rsidR="003B0C7E" w:rsidRDefault="003B0C7E">
      <w:pPr>
        <w:spacing w:after="160" w:line="259" w:lineRule="auto"/>
        <w:rPr>
          <w:noProof/>
        </w:rPr>
      </w:pPr>
    </w:p>
    <w:p w:rsidR="00F720CC" w:rsidRPr="003F698D" w:rsidRDefault="003F698D">
      <w:pPr>
        <w:spacing w:after="160" w:line="259" w:lineRule="auto"/>
        <w:rPr>
          <w:rFonts w:ascii="Lucida Calligraphy" w:eastAsia="Times New Roman" w:hAnsi="Lucida Calligraphy"/>
          <w:b/>
          <w:sz w:val="36"/>
          <w:szCs w:val="36"/>
        </w:rPr>
      </w:pPr>
      <w:r w:rsidRPr="003F698D">
        <w:rPr>
          <w:rFonts w:ascii="Lucida Calligraphy" w:eastAsia="Times New Roman" w:hAnsi="Lucida Calligraphy"/>
          <w:b/>
          <w:sz w:val="36"/>
          <w:szCs w:val="36"/>
        </w:rPr>
        <w:t>ROLL A DICE – GIVE THIS A TRY!!</w:t>
      </w:r>
    </w:p>
    <w:p w:rsidR="00F720CC" w:rsidRDefault="00F720CC" w:rsidP="00504B71">
      <w:pPr>
        <w:spacing w:line="222" w:lineRule="exact"/>
        <w:rPr>
          <w:rFonts w:ascii="Times New Roman" w:eastAsia="Times New Roman" w:hAnsi="Times New Roman"/>
        </w:rPr>
      </w:pPr>
    </w:p>
    <w:p w:rsidR="00536971" w:rsidRDefault="003F698D" w:rsidP="003F698D">
      <w:pPr>
        <w:spacing w:after="160" w:line="259" w:lineRule="auto"/>
        <w:jc w:val="center"/>
        <w:rPr>
          <w:rFonts w:ascii="Times New Roman" w:eastAsia="Times New Roman" w:hAnsi="Times New Roman"/>
        </w:rPr>
      </w:pPr>
      <w:r>
        <w:rPr>
          <w:noProof/>
        </w:rPr>
        <w:drawing>
          <wp:inline distT="0" distB="0" distL="0" distR="0">
            <wp:extent cx="5969542" cy="8060424"/>
            <wp:effectExtent l="0" t="0" r="0" b="0"/>
            <wp:docPr id="36" name="Picture 36" descr="Pin on Gyerek an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 on Gyerek angol"/>
                    <pic:cNvPicPr>
                      <a:picLocks noChangeAspect="1" noChangeArrowheads="1"/>
                    </pic:cNvPicPr>
                  </pic:nvPicPr>
                  <pic:blipFill rotWithShape="1">
                    <a:blip r:embed="rId34">
                      <a:extLst>
                        <a:ext uri="{28A0092B-C50C-407E-A947-70E740481C1C}">
                          <a14:useLocalDpi xmlns:a14="http://schemas.microsoft.com/office/drawing/2010/main" val="0"/>
                        </a:ext>
                      </a:extLst>
                    </a:blip>
                    <a:srcRect l="7394" r="7633" b="6455"/>
                    <a:stretch/>
                  </pic:blipFill>
                  <pic:spPr bwMode="auto">
                    <a:xfrm>
                      <a:off x="0" y="0"/>
                      <a:ext cx="6017238" cy="8124826"/>
                    </a:xfrm>
                    <a:prstGeom prst="rect">
                      <a:avLst/>
                    </a:prstGeom>
                    <a:noFill/>
                    <a:ln>
                      <a:noFill/>
                    </a:ln>
                    <a:extLst>
                      <a:ext uri="{53640926-AAD7-44D8-BBD7-CCE9431645EC}">
                        <a14:shadowObscured xmlns:a14="http://schemas.microsoft.com/office/drawing/2010/main"/>
                      </a:ext>
                    </a:extLst>
                  </pic:spPr>
                </pic:pic>
              </a:graphicData>
            </a:graphic>
          </wp:inline>
        </w:drawing>
      </w:r>
    </w:p>
    <w:p w:rsidR="00536971" w:rsidRPr="00536971" w:rsidRDefault="00536971" w:rsidP="00536971">
      <w:pPr>
        <w:pStyle w:val="ListParagraph"/>
        <w:numPr>
          <w:ilvl w:val="0"/>
          <w:numId w:val="30"/>
        </w:numPr>
        <w:spacing w:after="160" w:line="259" w:lineRule="auto"/>
        <w:rPr>
          <w:rFonts w:ascii="Times New Roman" w:eastAsia="Times New Roman" w:hAnsi="Times New Roman"/>
          <w:i/>
        </w:rPr>
      </w:pPr>
      <w:r w:rsidRPr="00C52363">
        <w:rPr>
          <w:rFonts w:ascii="Times New Roman" w:eastAsia="Times New Roman" w:hAnsi="Times New Roman"/>
          <w:b/>
          <w:i/>
        </w:rPr>
        <w:t>Students feel fre</w:t>
      </w:r>
      <w:r w:rsidR="00306056">
        <w:rPr>
          <w:rFonts w:ascii="Times New Roman" w:eastAsia="Times New Roman" w:hAnsi="Times New Roman"/>
          <w:b/>
          <w:i/>
        </w:rPr>
        <w:t>e to talk about their emotions i</w:t>
      </w:r>
      <w:r w:rsidRPr="00C52363">
        <w:rPr>
          <w:rFonts w:ascii="Times New Roman" w:eastAsia="Times New Roman" w:hAnsi="Times New Roman"/>
          <w:b/>
          <w:i/>
        </w:rPr>
        <w:t>n front of friends and a teacher</w:t>
      </w:r>
      <w:r>
        <w:rPr>
          <w:rFonts w:ascii="Times New Roman" w:eastAsia="Times New Roman" w:hAnsi="Times New Roman"/>
          <w:i/>
        </w:rPr>
        <w:t>.</w:t>
      </w:r>
    </w:p>
    <w:p w:rsidR="00536971" w:rsidRDefault="00536971" w:rsidP="003F698D">
      <w:pPr>
        <w:spacing w:after="160" w:line="259" w:lineRule="auto"/>
        <w:jc w:val="center"/>
        <w:rPr>
          <w:rFonts w:ascii="Times New Roman" w:eastAsia="Times New Roman" w:hAnsi="Times New Roman"/>
        </w:rPr>
      </w:pPr>
    </w:p>
    <w:p w:rsidR="00536971" w:rsidRDefault="00536971" w:rsidP="003F698D">
      <w:pPr>
        <w:spacing w:after="160" w:line="259" w:lineRule="auto"/>
        <w:jc w:val="center"/>
        <w:rPr>
          <w:rFonts w:ascii="Times New Roman" w:eastAsia="Times New Roman" w:hAnsi="Times New Roman"/>
        </w:rPr>
      </w:pPr>
    </w:p>
    <w:p w:rsidR="00536971" w:rsidRDefault="00536971" w:rsidP="00536971">
      <w:pPr>
        <w:spacing w:after="160" w:line="259" w:lineRule="auto"/>
        <w:rPr>
          <w:rFonts w:ascii="Times New Roman" w:eastAsia="Times New Roman" w:hAnsi="Times New Roman"/>
        </w:rPr>
      </w:pPr>
    </w:p>
    <w:p w:rsidR="00536971" w:rsidRDefault="00536971" w:rsidP="00536971">
      <w:pPr>
        <w:spacing w:after="160" w:line="259" w:lineRule="auto"/>
        <w:rPr>
          <w:rFonts w:ascii="Times New Roman" w:eastAsia="Times New Roman" w:hAnsi="Times New Roman"/>
          <w:b/>
          <w:sz w:val="28"/>
          <w:szCs w:val="28"/>
        </w:rPr>
      </w:pPr>
    </w:p>
    <w:p w:rsidR="00536971" w:rsidRDefault="00536971" w:rsidP="00536971">
      <w:pPr>
        <w:spacing w:after="160" w:line="259" w:lineRule="auto"/>
        <w:rPr>
          <w:rFonts w:ascii="Times New Roman" w:eastAsia="Times New Roman" w:hAnsi="Times New Roman"/>
          <w:b/>
          <w:sz w:val="28"/>
          <w:szCs w:val="28"/>
        </w:rPr>
      </w:pPr>
    </w:p>
    <w:p w:rsidR="00536971" w:rsidRPr="00536971" w:rsidRDefault="00536971" w:rsidP="00536971">
      <w:pPr>
        <w:spacing w:after="160" w:line="259" w:lineRule="auto"/>
        <w:rPr>
          <w:rFonts w:ascii="Times New Roman" w:eastAsia="Times New Roman" w:hAnsi="Times New Roman"/>
          <w:b/>
          <w:sz w:val="28"/>
          <w:szCs w:val="28"/>
        </w:rPr>
      </w:pPr>
      <w:r w:rsidRPr="00536971">
        <w:rPr>
          <w:rFonts w:ascii="Times New Roman" w:eastAsia="Times New Roman" w:hAnsi="Times New Roman"/>
          <w:b/>
          <w:sz w:val="28"/>
          <w:szCs w:val="28"/>
        </w:rPr>
        <w:t>PRIMARY</w:t>
      </w:r>
    </w:p>
    <w:p w:rsidR="00536971" w:rsidRDefault="00536971" w:rsidP="003F698D">
      <w:pPr>
        <w:spacing w:after="160" w:line="259" w:lineRule="auto"/>
        <w:jc w:val="center"/>
        <w:rPr>
          <w:rFonts w:ascii="Times New Roman" w:eastAsia="Times New Roman" w:hAnsi="Times New Roman"/>
        </w:rPr>
      </w:pPr>
    </w:p>
    <w:p w:rsidR="00C52363" w:rsidRDefault="00536971" w:rsidP="00536971">
      <w:pPr>
        <w:spacing w:after="160" w:line="259" w:lineRule="auto"/>
        <w:rPr>
          <w:rFonts w:ascii="Times New Roman" w:eastAsia="Times New Roman" w:hAnsi="Times New Roman"/>
        </w:rPr>
      </w:pPr>
      <w:r>
        <w:rPr>
          <w:noProof/>
        </w:rPr>
        <w:drawing>
          <wp:inline distT="0" distB="0" distL="0" distR="0">
            <wp:extent cx="6016581" cy="7338252"/>
            <wp:effectExtent l="0" t="0" r="3810" b="0"/>
            <wp:docPr id="38" name="Picture 38" descr="Snakes And Ladders Games For Primary School Pupils Of All Ages!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kes And Ladders Games For Primary School Pupils Of All Ages! - News ..."/>
                    <pic:cNvPicPr>
                      <a:picLocks noChangeAspect="1" noChangeArrowheads="1"/>
                    </pic:cNvPicPr>
                  </pic:nvPicPr>
                  <pic:blipFill rotWithShape="1">
                    <a:blip r:embed="rId35">
                      <a:extLst>
                        <a:ext uri="{28A0092B-C50C-407E-A947-70E740481C1C}">
                          <a14:useLocalDpi xmlns:a14="http://schemas.microsoft.com/office/drawing/2010/main" val="0"/>
                        </a:ext>
                      </a:extLst>
                    </a:blip>
                    <a:srcRect l="21706" t="10002" r="21892" b="29004"/>
                    <a:stretch/>
                  </pic:blipFill>
                  <pic:spPr bwMode="auto">
                    <a:xfrm>
                      <a:off x="0" y="0"/>
                      <a:ext cx="6136663" cy="7484712"/>
                    </a:xfrm>
                    <a:prstGeom prst="rect">
                      <a:avLst/>
                    </a:prstGeom>
                    <a:noFill/>
                    <a:ln>
                      <a:noFill/>
                    </a:ln>
                    <a:extLst>
                      <a:ext uri="{53640926-AAD7-44D8-BBD7-CCE9431645EC}">
                        <a14:shadowObscured xmlns:a14="http://schemas.microsoft.com/office/drawing/2010/main"/>
                      </a:ext>
                    </a:extLst>
                  </pic:spPr>
                </pic:pic>
              </a:graphicData>
            </a:graphic>
          </wp:inline>
        </w:drawing>
      </w:r>
    </w:p>
    <w:p w:rsidR="00C52363" w:rsidRDefault="00C52363" w:rsidP="00536971">
      <w:pPr>
        <w:spacing w:after="160" w:line="259" w:lineRule="auto"/>
        <w:rPr>
          <w:rFonts w:ascii="Times New Roman" w:eastAsia="Times New Roman" w:hAnsi="Times New Roman"/>
        </w:rPr>
      </w:pPr>
    </w:p>
    <w:p w:rsidR="00CE1DD7" w:rsidRDefault="00C52363" w:rsidP="00C52363">
      <w:pPr>
        <w:pStyle w:val="ListParagraph"/>
        <w:numPr>
          <w:ilvl w:val="0"/>
          <w:numId w:val="30"/>
        </w:numPr>
        <w:spacing w:after="160" w:line="259" w:lineRule="auto"/>
        <w:rPr>
          <w:rFonts w:ascii="Times New Roman" w:eastAsia="Times New Roman" w:hAnsi="Times New Roman"/>
        </w:rPr>
      </w:pPr>
      <w:r w:rsidRPr="00C52363">
        <w:rPr>
          <w:rFonts w:ascii="Times New Roman" w:eastAsia="Times New Roman" w:hAnsi="Times New Roman"/>
          <w:b/>
          <w:i/>
        </w:rPr>
        <w:t>Students fe</w:t>
      </w:r>
      <w:r>
        <w:rPr>
          <w:rFonts w:ascii="Times New Roman" w:eastAsia="Times New Roman" w:hAnsi="Times New Roman"/>
          <w:b/>
          <w:i/>
        </w:rPr>
        <w:t xml:space="preserve">el free to participate in this fun activity under the supervision of a </w:t>
      </w:r>
      <w:r w:rsidRPr="00C52363">
        <w:rPr>
          <w:rFonts w:ascii="Times New Roman" w:eastAsia="Times New Roman" w:hAnsi="Times New Roman"/>
          <w:b/>
          <w:i/>
        </w:rPr>
        <w:t xml:space="preserve"> teacher</w:t>
      </w:r>
      <w:r w:rsidRPr="00C52363">
        <w:rPr>
          <w:rFonts w:ascii="Times New Roman" w:eastAsia="Times New Roman" w:hAnsi="Times New Roman"/>
        </w:rPr>
        <w:t xml:space="preserve"> </w:t>
      </w:r>
    </w:p>
    <w:p w:rsidR="00CE1DD7" w:rsidRDefault="00CE1DD7" w:rsidP="00CE1DD7">
      <w:pPr>
        <w:spacing w:after="160" w:line="259" w:lineRule="auto"/>
        <w:rPr>
          <w:rFonts w:ascii="Times New Roman" w:eastAsia="Times New Roman" w:hAnsi="Times New Roman"/>
        </w:rPr>
      </w:pPr>
    </w:p>
    <w:p w:rsidR="00CE1DD7" w:rsidRDefault="00CE1DD7" w:rsidP="00CE1DD7">
      <w:pPr>
        <w:spacing w:after="160" w:line="259" w:lineRule="auto"/>
        <w:rPr>
          <w:rFonts w:ascii="Times New Roman" w:eastAsia="Times New Roman" w:hAnsi="Times New Roman"/>
        </w:rPr>
      </w:pPr>
    </w:p>
    <w:p w:rsidR="00CE1DD7" w:rsidRDefault="00CE1DD7" w:rsidP="00CE1DD7">
      <w:pPr>
        <w:spacing w:after="160" w:line="259" w:lineRule="auto"/>
        <w:rPr>
          <w:rFonts w:ascii="Times New Roman" w:eastAsia="Times New Roman" w:hAnsi="Times New Roman"/>
        </w:rPr>
      </w:pPr>
    </w:p>
    <w:p w:rsidR="00CE1DD7" w:rsidRDefault="00CE1DD7" w:rsidP="00CE1DD7">
      <w:pPr>
        <w:spacing w:after="160" w:line="259" w:lineRule="auto"/>
        <w:rPr>
          <w:rFonts w:ascii="Times New Roman" w:eastAsia="Times New Roman" w:hAnsi="Times New Roman"/>
        </w:rPr>
      </w:pPr>
    </w:p>
    <w:p w:rsidR="00CE1DD7" w:rsidRDefault="00CE1DD7" w:rsidP="00CE1DD7">
      <w:pPr>
        <w:spacing w:after="160" w:line="259" w:lineRule="auto"/>
        <w:rPr>
          <w:rFonts w:ascii="Times New Roman" w:eastAsia="Times New Roman" w:hAnsi="Times New Roman"/>
        </w:rPr>
      </w:pPr>
    </w:p>
    <w:p w:rsidR="00CE1DD7" w:rsidRDefault="00CE1DD7" w:rsidP="00CE1DD7">
      <w:pPr>
        <w:spacing w:after="160" w:line="259" w:lineRule="auto"/>
        <w:rPr>
          <w:rFonts w:ascii="Times New Roman" w:eastAsia="Times New Roman" w:hAnsi="Times New Roman"/>
        </w:rPr>
      </w:pPr>
    </w:p>
    <w:p w:rsidR="00A45B99" w:rsidRDefault="00A45B99" w:rsidP="00A45B99">
      <w:pPr>
        <w:spacing w:after="160" w:line="259" w:lineRule="auto"/>
        <w:rPr>
          <w:rFonts w:ascii="Times New Roman" w:eastAsia="Times New Roman" w:hAnsi="Times New Roman"/>
        </w:rPr>
      </w:pPr>
    </w:p>
    <w:p w:rsidR="00322185" w:rsidRPr="00322185" w:rsidRDefault="00322185" w:rsidP="00322185">
      <w:pPr>
        <w:shd w:val="clear" w:color="auto" w:fill="FFC000"/>
        <w:jc w:val="center"/>
        <w:rPr>
          <w:rFonts w:ascii="Book Antiqua" w:hAnsi="Book Antiqua"/>
          <w:b/>
          <w:sz w:val="28"/>
        </w:rPr>
      </w:pPr>
      <w:r>
        <w:rPr>
          <w:rFonts w:ascii="Book Antiqua" w:hAnsi="Book Antiqua"/>
          <w:b/>
          <w:sz w:val="28"/>
        </w:rPr>
        <w:t>INFORMATION GUIDE – TO CREATE AWARENESS</w:t>
      </w:r>
    </w:p>
    <w:p w:rsidR="00CC6F16" w:rsidRDefault="00CC6F16" w:rsidP="00CC6F16">
      <w:pPr>
        <w:pStyle w:val="NoSpacing"/>
        <w:jc w:val="both"/>
        <w:rPr>
          <w:rFonts w:ascii="Book Antiqua" w:hAnsi="Book Antiqua"/>
          <w:noProof/>
        </w:rPr>
      </w:pPr>
    </w:p>
    <w:p w:rsidR="00322185" w:rsidRPr="00B042C0" w:rsidRDefault="0014619C" w:rsidP="006D0D87">
      <w:pPr>
        <w:pStyle w:val="NoSpacing"/>
        <w:numPr>
          <w:ilvl w:val="0"/>
          <w:numId w:val="9"/>
        </w:numPr>
        <w:jc w:val="both"/>
        <w:rPr>
          <w:rFonts w:ascii="Book Antiqua" w:hAnsi="Book Antiqua"/>
          <w:b/>
          <w:noProof/>
          <w:sz w:val="20"/>
          <w:szCs w:val="20"/>
          <w:u w:val="single"/>
        </w:rPr>
      </w:pPr>
      <w:r w:rsidRPr="00B042C0">
        <w:rPr>
          <w:rFonts w:ascii="Book Antiqua" w:hAnsi="Book Antiqua"/>
          <w:b/>
          <w:noProof/>
          <w:sz w:val="20"/>
          <w:szCs w:val="20"/>
          <w:u w:val="single"/>
        </w:rPr>
        <w:t>DRUG USE</w:t>
      </w:r>
    </w:p>
    <w:p w:rsidR="008B73F2" w:rsidRPr="00B042C0" w:rsidRDefault="008B73F2" w:rsidP="008B73F2">
      <w:pPr>
        <w:pStyle w:val="NoSpacing"/>
        <w:ind w:left="720"/>
        <w:jc w:val="both"/>
        <w:rPr>
          <w:rFonts w:ascii="Book Antiqua" w:hAnsi="Book Antiqua"/>
          <w:b/>
          <w:noProof/>
          <w:sz w:val="20"/>
          <w:szCs w:val="20"/>
          <w:u w:val="single"/>
        </w:rPr>
      </w:pPr>
    </w:p>
    <w:p w:rsidR="008A32CA" w:rsidRPr="00B042C0" w:rsidRDefault="008A32CA" w:rsidP="00F25606">
      <w:pPr>
        <w:pStyle w:val="NoSpacing"/>
        <w:jc w:val="both"/>
        <w:rPr>
          <w:rFonts w:ascii="Book Antiqua" w:hAnsi="Book Antiqua"/>
          <w:color w:val="202124"/>
          <w:sz w:val="20"/>
          <w:szCs w:val="20"/>
          <w:shd w:val="clear" w:color="auto" w:fill="FFFFFF"/>
        </w:rPr>
      </w:pPr>
      <w:r w:rsidRPr="00B042C0">
        <w:rPr>
          <w:rFonts w:ascii="Book Antiqua" w:hAnsi="Book Antiqua"/>
          <w:b/>
          <w:bCs/>
          <w:color w:val="202124"/>
          <w:sz w:val="20"/>
          <w:szCs w:val="20"/>
          <w:shd w:val="clear" w:color="auto" w:fill="FFFFFF"/>
        </w:rPr>
        <w:t xml:space="preserve">The use of </w:t>
      </w:r>
      <w:r w:rsidRPr="00B042C0">
        <w:rPr>
          <w:rFonts w:ascii="Book Antiqua" w:hAnsi="Book Antiqua"/>
          <w:b/>
          <w:bCs/>
          <w:color w:val="FF0000"/>
          <w:sz w:val="20"/>
          <w:szCs w:val="20"/>
          <w:shd w:val="clear" w:color="auto" w:fill="FFFFFF"/>
        </w:rPr>
        <w:t xml:space="preserve">illegal drugs or the use </w:t>
      </w:r>
      <w:r w:rsidRPr="00B042C0">
        <w:rPr>
          <w:rFonts w:ascii="Book Antiqua" w:hAnsi="Book Antiqua"/>
          <w:b/>
          <w:bCs/>
          <w:color w:val="202124"/>
          <w:sz w:val="20"/>
          <w:szCs w:val="20"/>
          <w:shd w:val="clear" w:color="auto" w:fill="FFFFFF"/>
        </w:rPr>
        <w:t>of prescription or over-the-counter drugs for purposes other than those for which they are meant to be used, or in excessive amounts</w:t>
      </w:r>
      <w:r w:rsidRPr="00B042C0">
        <w:rPr>
          <w:rFonts w:ascii="Book Antiqua" w:hAnsi="Book Antiqua"/>
          <w:color w:val="202124"/>
          <w:sz w:val="20"/>
          <w:szCs w:val="20"/>
          <w:shd w:val="clear" w:color="auto" w:fill="FFFFFF"/>
        </w:rPr>
        <w:t>.</w:t>
      </w:r>
    </w:p>
    <w:p w:rsidR="00CC6F16" w:rsidRPr="00B042C0" w:rsidRDefault="00CC6F16" w:rsidP="00F25606">
      <w:pPr>
        <w:pStyle w:val="NoSpacing"/>
        <w:jc w:val="both"/>
        <w:rPr>
          <w:rFonts w:ascii="Book Antiqua" w:hAnsi="Book Antiqua"/>
          <w:color w:val="202124"/>
          <w:sz w:val="20"/>
          <w:szCs w:val="20"/>
          <w:shd w:val="clear" w:color="auto" w:fill="FFFFFF"/>
        </w:rPr>
      </w:pPr>
    </w:p>
    <w:p w:rsidR="00CC6F16" w:rsidRPr="00B042C0" w:rsidRDefault="00CC6F16" w:rsidP="00CC6F16">
      <w:pPr>
        <w:jc w:val="both"/>
        <w:rPr>
          <w:rFonts w:ascii="Book Antiqua" w:hAnsi="Book Antiqua"/>
        </w:rPr>
      </w:pPr>
    </w:p>
    <w:p w:rsidR="00CC6F16" w:rsidRPr="00B042C0" w:rsidRDefault="00CC6F16" w:rsidP="006D0D87">
      <w:pPr>
        <w:pStyle w:val="ListParagraph"/>
        <w:numPr>
          <w:ilvl w:val="0"/>
          <w:numId w:val="9"/>
        </w:numPr>
        <w:jc w:val="both"/>
        <w:rPr>
          <w:rFonts w:ascii="Book Antiqua" w:hAnsi="Book Antiqua" w:cstheme="minorBidi"/>
          <w:b/>
          <w:u w:val="single"/>
        </w:rPr>
      </w:pPr>
      <w:r w:rsidRPr="00B042C0">
        <w:rPr>
          <w:rFonts w:ascii="Book Antiqua" w:hAnsi="Book Antiqua" w:cstheme="minorBidi"/>
          <w:b/>
          <w:u w:val="single"/>
        </w:rPr>
        <w:t>TYPES OF DRUGS</w:t>
      </w:r>
    </w:p>
    <w:p w:rsidR="00CC6F16" w:rsidRPr="00B042C0" w:rsidRDefault="00CC6F16" w:rsidP="00CC6F16">
      <w:pPr>
        <w:jc w:val="both"/>
        <w:rPr>
          <w:rFonts w:ascii="Book Antiqua" w:hAnsi="Book Antiqua" w:cstheme="minorBidi"/>
        </w:rPr>
      </w:pPr>
      <w:r w:rsidRPr="00B042C0">
        <w:rPr>
          <w:rFonts w:ascii="Book Antiqua" w:hAnsi="Book Antiqua" w:cstheme="minorBidi"/>
        </w:rPr>
        <w:t xml:space="preserve"> </w:t>
      </w:r>
    </w:p>
    <w:p w:rsidR="00CC6F16" w:rsidRPr="00B042C0" w:rsidRDefault="00CC6F16" w:rsidP="006D0D87">
      <w:pPr>
        <w:pStyle w:val="ListParagraph"/>
        <w:numPr>
          <w:ilvl w:val="0"/>
          <w:numId w:val="10"/>
        </w:numPr>
        <w:jc w:val="both"/>
        <w:rPr>
          <w:rFonts w:ascii="Book Antiqua" w:hAnsi="Book Antiqua"/>
          <w:b/>
          <w:bCs/>
          <w:i/>
          <w:iCs/>
          <w:color w:val="FF0000"/>
        </w:rPr>
      </w:pPr>
      <w:r w:rsidRPr="00B042C0">
        <w:rPr>
          <w:rFonts w:ascii="Book Antiqua" w:hAnsi="Book Antiqua"/>
          <w:b/>
          <w:bCs/>
          <w:i/>
          <w:iCs/>
          <w:color w:val="FF0000"/>
        </w:rPr>
        <w:t xml:space="preserve">Legal Drugs </w:t>
      </w:r>
    </w:p>
    <w:p w:rsidR="00874DFE" w:rsidRPr="00B042C0" w:rsidRDefault="00874DFE" w:rsidP="00874DFE">
      <w:pPr>
        <w:pStyle w:val="ListParagraph"/>
        <w:ind w:left="780"/>
        <w:jc w:val="both"/>
        <w:rPr>
          <w:rFonts w:ascii="Book Antiqua" w:hAnsi="Book Antiqua"/>
          <w:b/>
        </w:rPr>
      </w:pPr>
    </w:p>
    <w:p w:rsidR="00CC6F16" w:rsidRPr="00B042C0" w:rsidRDefault="00CC6F16" w:rsidP="00CC6F16">
      <w:pPr>
        <w:jc w:val="both"/>
        <w:rPr>
          <w:rFonts w:ascii="Book Antiqua" w:hAnsi="Book Antiqua"/>
          <w:bCs/>
        </w:rPr>
      </w:pPr>
      <w:r w:rsidRPr="00B042C0">
        <w:rPr>
          <w:rFonts w:ascii="Book Antiqua" w:hAnsi="Book Antiqua"/>
          <w:bCs/>
        </w:rPr>
        <w:t xml:space="preserve">Legal drugs are those that are allowed under the law to be consumed. Alcohol, tobacco and kava are allowed under the law. Apart from these, medications pre-scribed by the doctor are also legal drugs. </w:t>
      </w:r>
    </w:p>
    <w:p w:rsidR="00CC6F16" w:rsidRPr="00B042C0" w:rsidRDefault="00CC6F16" w:rsidP="00CC6F16">
      <w:pPr>
        <w:jc w:val="both"/>
        <w:rPr>
          <w:rFonts w:ascii="Book Antiqua" w:hAnsi="Book Antiqua"/>
        </w:rPr>
      </w:pPr>
    </w:p>
    <w:p w:rsidR="00CC6F16" w:rsidRPr="00B042C0" w:rsidRDefault="00CC6F16" w:rsidP="006D0D87">
      <w:pPr>
        <w:pStyle w:val="ListParagraph"/>
        <w:numPr>
          <w:ilvl w:val="0"/>
          <w:numId w:val="10"/>
        </w:numPr>
        <w:jc w:val="both"/>
        <w:rPr>
          <w:rFonts w:ascii="Book Antiqua" w:hAnsi="Book Antiqua"/>
          <w:b/>
          <w:bCs/>
          <w:i/>
          <w:iCs/>
          <w:color w:val="FF0000"/>
        </w:rPr>
      </w:pPr>
      <w:r w:rsidRPr="00B042C0">
        <w:rPr>
          <w:rFonts w:ascii="Book Antiqua" w:hAnsi="Book Antiqua"/>
          <w:b/>
          <w:bCs/>
          <w:i/>
          <w:iCs/>
          <w:color w:val="FF0000"/>
        </w:rPr>
        <w:t xml:space="preserve">Illegal Drugs </w:t>
      </w:r>
    </w:p>
    <w:p w:rsidR="00874DFE" w:rsidRPr="00B042C0" w:rsidRDefault="00874DFE" w:rsidP="00874DFE">
      <w:pPr>
        <w:pStyle w:val="ListParagraph"/>
        <w:ind w:left="780"/>
        <w:jc w:val="both"/>
        <w:rPr>
          <w:rFonts w:ascii="Book Antiqua" w:hAnsi="Book Antiqua"/>
          <w:b/>
        </w:rPr>
      </w:pPr>
    </w:p>
    <w:p w:rsidR="00CC6F16" w:rsidRPr="00B042C0" w:rsidRDefault="00CC6F16" w:rsidP="00CC6F16">
      <w:pPr>
        <w:jc w:val="both"/>
        <w:rPr>
          <w:rFonts w:ascii="Book Antiqua" w:hAnsi="Book Antiqua"/>
          <w:bCs/>
        </w:rPr>
      </w:pPr>
      <w:r w:rsidRPr="00B042C0">
        <w:rPr>
          <w:rFonts w:ascii="Book Antiqua" w:hAnsi="Book Antiqua"/>
          <w:bCs/>
        </w:rPr>
        <w:t>Illegal drugs are drugs that are not allowed to use, cultivate, transport, sell or pro-duce under the law. The maximum penalties can be life imprisonment. Whenever we think or hear of the phrase illegal drugs, images of marijuana and other psychotic and hallucinogenic come across our minds. Methamphetamine, Cocaine, heroin, Cannabis, etc. are some of the popularly known illegal drugs.</w:t>
      </w:r>
    </w:p>
    <w:p w:rsidR="00CD655D" w:rsidRPr="00B042C0" w:rsidRDefault="00CD655D" w:rsidP="00CC6F16">
      <w:pPr>
        <w:jc w:val="both"/>
        <w:rPr>
          <w:rFonts w:ascii="Book Antiqua" w:hAnsi="Book Antiqua"/>
          <w:bCs/>
        </w:rPr>
      </w:pPr>
    </w:p>
    <w:p w:rsidR="00CD655D" w:rsidRPr="00B042C0" w:rsidRDefault="00CD655D" w:rsidP="006D0D87">
      <w:pPr>
        <w:pStyle w:val="ListParagraph"/>
        <w:numPr>
          <w:ilvl w:val="0"/>
          <w:numId w:val="9"/>
        </w:numPr>
        <w:jc w:val="both"/>
        <w:rPr>
          <w:rFonts w:ascii="Book Antiqua" w:hAnsi="Book Antiqua"/>
          <w:color w:val="202124"/>
          <w:shd w:val="clear" w:color="auto" w:fill="FFFFFF"/>
        </w:rPr>
      </w:pPr>
      <w:r w:rsidRPr="00B042C0">
        <w:rPr>
          <w:rFonts w:ascii="Book Antiqua" w:hAnsi="Book Antiqua"/>
          <w:b/>
          <w:color w:val="202124"/>
          <w:u w:val="single"/>
          <w:shd w:val="clear" w:color="auto" w:fill="FFFFFF"/>
        </w:rPr>
        <w:t>CATEGORIES OF DRUGS</w:t>
      </w:r>
    </w:p>
    <w:p w:rsidR="002C7006" w:rsidRPr="00B042C0" w:rsidRDefault="002C7006" w:rsidP="002C7006">
      <w:pPr>
        <w:pStyle w:val="Default"/>
        <w:ind w:left="720"/>
        <w:rPr>
          <w:rFonts w:cstheme="minorBidi"/>
          <w:color w:val="auto"/>
          <w:sz w:val="20"/>
          <w:szCs w:val="20"/>
        </w:rPr>
      </w:pPr>
    </w:p>
    <w:p w:rsidR="002C7006" w:rsidRPr="00B042C0" w:rsidRDefault="002C7006" w:rsidP="006D0D87">
      <w:pPr>
        <w:pStyle w:val="ListParagraph"/>
        <w:numPr>
          <w:ilvl w:val="0"/>
          <w:numId w:val="11"/>
        </w:numPr>
        <w:jc w:val="both"/>
        <w:rPr>
          <w:rFonts w:ascii="Book Antiqua" w:hAnsi="Book Antiqua"/>
          <w:b/>
          <w:i/>
          <w:color w:val="FF0000"/>
        </w:rPr>
      </w:pPr>
      <w:r w:rsidRPr="00B042C0">
        <w:rPr>
          <w:rFonts w:ascii="Book Antiqua" w:hAnsi="Book Antiqua"/>
          <w:b/>
          <w:i/>
          <w:color w:val="FF0000"/>
        </w:rPr>
        <w:t xml:space="preserve">Stimulants </w:t>
      </w:r>
    </w:p>
    <w:p w:rsidR="00874DFE" w:rsidRPr="00B042C0" w:rsidRDefault="00874DFE" w:rsidP="00874DFE">
      <w:pPr>
        <w:pStyle w:val="ListParagraph"/>
        <w:ind w:left="1080"/>
        <w:jc w:val="both"/>
        <w:rPr>
          <w:rFonts w:ascii="Book Antiqua" w:hAnsi="Book Antiqua"/>
          <w:b/>
          <w:i/>
        </w:rPr>
      </w:pPr>
    </w:p>
    <w:p w:rsidR="002C7006" w:rsidRPr="00B042C0" w:rsidRDefault="002C7006" w:rsidP="008E261E">
      <w:pPr>
        <w:jc w:val="both"/>
        <w:rPr>
          <w:rFonts w:ascii="Book Antiqua" w:hAnsi="Book Antiqua"/>
        </w:rPr>
      </w:pPr>
      <w:r w:rsidRPr="00B042C0">
        <w:rPr>
          <w:rFonts w:ascii="Book Antiqua" w:hAnsi="Book Antiqua"/>
        </w:rPr>
        <w:t>Stimulants are drugs speed up the central nervous system an</w:t>
      </w:r>
      <w:r w:rsidR="008E261E" w:rsidRPr="00B042C0">
        <w:rPr>
          <w:rFonts w:ascii="Book Antiqua" w:hAnsi="Book Antiqua"/>
        </w:rPr>
        <w:t>d brain and produce bursts of En</w:t>
      </w:r>
      <w:r w:rsidRPr="00B042C0">
        <w:rPr>
          <w:rFonts w:ascii="Book Antiqua" w:hAnsi="Book Antiqua"/>
        </w:rPr>
        <w:t xml:space="preserve">ergy. As many people deal with issues that result in fatigue, stress, and sluggishness in their day-to-day routine, stimulants often seem like a viable solution to </w:t>
      </w:r>
      <w:r w:rsidR="008E261E" w:rsidRPr="00B042C0">
        <w:rPr>
          <w:rFonts w:ascii="Book Antiqua" w:hAnsi="Book Antiqua"/>
        </w:rPr>
        <w:t>living an energetic and ac</w:t>
      </w:r>
      <w:r w:rsidRPr="00B042C0">
        <w:rPr>
          <w:rFonts w:ascii="Book Antiqua" w:hAnsi="Book Antiqua"/>
        </w:rPr>
        <w:t xml:space="preserve">complished life. Stimulants are both prescription and illegal, yet all are addictive. </w:t>
      </w:r>
    </w:p>
    <w:p w:rsidR="00874DFE" w:rsidRPr="00B042C0" w:rsidRDefault="00874DFE" w:rsidP="008E261E">
      <w:pPr>
        <w:jc w:val="both"/>
        <w:rPr>
          <w:rFonts w:ascii="Book Antiqua" w:hAnsi="Book Antiqua"/>
        </w:rPr>
      </w:pPr>
    </w:p>
    <w:p w:rsidR="002C7006" w:rsidRPr="00B042C0" w:rsidRDefault="002C7006" w:rsidP="006D0D87">
      <w:pPr>
        <w:pStyle w:val="ListParagraph"/>
        <w:numPr>
          <w:ilvl w:val="0"/>
          <w:numId w:val="11"/>
        </w:numPr>
        <w:jc w:val="both"/>
        <w:rPr>
          <w:rFonts w:ascii="Book Antiqua" w:hAnsi="Book Antiqua"/>
          <w:b/>
          <w:i/>
          <w:color w:val="FF0000"/>
        </w:rPr>
      </w:pPr>
      <w:r w:rsidRPr="00B042C0">
        <w:rPr>
          <w:rFonts w:ascii="Book Antiqua" w:hAnsi="Book Antiqua"/>
          <w:b/>
          <w:i/>
          <w:color w:val="FF0000"/>
        </w:rPr>
        <w:t xml:space="preserve">Depressants </w:t>
      </w:r>
    </w:p>
    <w:p w:rsidR="00874DFE" w:rsidRPr="00B042C0" w:rsidRDefault="00874DFE" w:rsidP="00874DFE">
      <w:pPr>
        <w:pStyle w:val="ListParagraph"/>
        <w:ind w:left="1080"/>
        <w:jc w:val="both"/>
        <w:rPr>
          <w:rFonts w:ascii="Book Antiqua" w:hAnsi="Book Antiqua"/>
          <w:b/>
          <w:i/>
        </w:rPr>
      </w:pPr>
    </w:p>
    <w:p w:rsidR="002C7006" w:rsidRPr="00B042C0" w:rsidRDefault="002C7006" w:rsidP="008E261E">
      <w:pPr>
        <w:jc w:val="both"/>
        <w:rPr>
          <w:rFonts w:ascii="Book Antiqua" w:hAnsi="Book Antiqua"/>
        </w:rPr>
      </w:pPr>
      <w:r w:rsidRPr="00B042C0">
        <w:rPr>
          <w:rFonts w:ascii="Book Antiqua" w:hAnsi="Book Antiqua"/>
        </w:rPr>
        <w:t>Depressants are drugs that help slow the central nervous sys</w:t>
      </w:r>
      <w:r w:rsidR="008E261E" w:rsidRPr="00B042C0">
        <w:rPr>
          <w:rFonts w:ascii="Book Antiqua" w:hAnsi="Book Antiqua"/>
        </w:rPr>
        <w:t>tem and brain. Their desired ef</w:t>
      </w:r>
      <w:r w:rsidRPr="00B042C0">
        <w:rPr>
          <w:rFonts w:ascii="Book Antiqua" w:hAnsi="Book Antiqua"/>
        </w:rPr>
        <w:t>fects include a sense of relaxation and calming the body a</w:t>
      </w:r>
      <w:r w:rsidR="008E261E" w:rsidRPr="00B042C0">
        <w:rPr>
          <w:rFonts w:ascii="Book Antiqua" w:hAnsi="Book Antiqua"/>
        </w:rPr>
        <w:t>nd mind. Some drugs are both de</w:t>
      </w:r>
      <w:r w:rsidRPr="00B042C0">
        <w:rPr>
          <w:rFonts w:ascii="Book Antiqua" w:hAnsi="Book Antiqua"/>
        </w:rPr>
        <w:t>pressants and narcotics, such as the opiate heroin. While opiat</w:t>
      </w:r>
      <w:r w:rsidR="008E261E" w:rsidRPr="00B042C0">
        <w:rPr>
          <w:rFonts w:ascii="Book Antiqua" w:hAnsi="Book Antiqua"/>
        </w:rPr>
        <w:t>es are pain relievers or analge</w:t>
      </w:r>
      <w:r w:rsidRPr="00B042C0">
        <w:rPr>
          <w:rFonts w:ascii="Book Antiqua" w:hAnsi="Book Antiqua"/>
        </w:rPr>
        <w:t xml:space="preserve">sics, they also have depressant factors. One depressant frequently sold and used worldwide is alcohol. </w:t>
      </w:r>
    </w:p>
    <w:p w:rsidR="00874DFE" w:rsidRPr="00B042C0" w:rsidRDefault="00874DFE" w:rsidP="008E261E">
      <w:pPr>
        <w:jc w:val="both"/>
        <w:rPr>
          <w:rFonts w:ascii="Book Antiqua" w:hAnsi="Book Antiqua"/>
        </w:rPr>
      </w:pPr>
    </w:p>
    <w:p w:rsidR="002C7006" w:rsidRPr="00B042C0" w:rsidRDefault="002C7006" w:rsidP="006D0D87">
      <w:pPr>
        <w:pStyle w:val="ListParagraph"/>
        <w:numPr>
          <w:ilvl w:val="0"/>
          <w:numId w:val="11"/>
        </w:numPr>
        <w:jc w:val="both"/>
        <w:rPr>
          <w:rFonts w:ascii="Book Antiqua" w:hAnsi="Book Antiqua"/>
          <w:b/>
          <w:i/>
          <w:color w:val="FF0000"/>
        </w:rPr>
      </w:pPr>
      <w:r w:rsidRPr="00B042C0">
        <w:rPr>
          <w:rFonts w:ascii="Book Antiqua" w:hAnsi="Book Antiqua"/>
          <w:b/>
          <w:i/>
          <w:color w:val="FF0000"/>
        </w:rPr>
        <w:t xml:space="preserve">Hallucinogen </w:t>
      </w:r>
    </w:p>
    <w:p w:rsidR="00874DFE" w:rsidRPr="00B042C0" w:rsidRDefault="00874DFE" w:rsidP="00874DFE">
      <w:pPr>
        <w:pStyle w:val="ListParagraph"/>
        <w:ind w:left="1080"/>
        <w:jc w:val="both"/>
        <w:rPr>
          <w:rFonts w:ascii="Book Antiqua" w:hAnsi="Book Antiqua"/>
          <w:b/>
          <w:i/>
        </w:rPr>
      </w:pPr>
    </w:p>
    <w:p w:rsidR="00CD655D" w:rsidRPr="00B042C0" w:rsidRDefault="002C7006" w:rsidP="008E261E">
      <w:pPr>
        <w:jc w:val="both"/>
        <w:rPr>
          <w:rFonts w:ascii="Book Antiqua" w:hAnsi="Book Antiqua"/>
          <w:color w:val="202124"/>
          <w:shd w:val="clear" w:color="auto" w:fill="FFFFFF"/>
        </w:rPr>
      </w:pPr>
      <w:r w:rsidRPr="00B042C0">
        <w:rPr>
          <w:rFonts w:ascii="Book Antiqua" w:hAnsi="Book Antiqua"/>
        </w:rPr>
        <w:t>Hallucinogens are known for altering mood, sensory awareness, and perception. As hallucinogenic drugs enter the bloodstream and brain, a variety of effects are experienced. Mo</w:t>
      </w:r>
      <w:r w:rsidR="008E261E" w:rsidRPr="00B042C0">
        <w:rPr>
          <w:rFonts w:ascii="Book Antiqua" w:hAnsi="Book Antiqua"/>
        </w:rPr>
        <w:t>st notable are sensations of be</w:t>
      </w:r>
      <w:r w:rsidRPr="00B042C0">
        <w:rPr>
          <w:rFonts w:ascii="Book Antiqua" w:hAnsi="Book Antiqua"/>
        </w:rPr>
        <w:t>ing out of the body, having an altered sense of perception, and deeper awareness of surroundings. Hallucinogens provide a sense of perception not based on reality produced through the normal</w:t>
      </w:r>
    </w:p>
    <w:p w:rsidR="0014619C" w:rsidRPr="00B042C0" w:rsidRDefault="0014619C" w:rsidP="00CC6F16">
      <w:pPr>
        <w:jc w:val="both"/>
        <w:rPr>
          <w:rFonts w:ascii="Book Antiqua" w:hAnsi="Book Antiqua"/>
          <w:color w:val="202124"/>
          <w:shd w:val="clear" w:color="auto" w:fill="FFFFFF"/>
        </w:rPr>
      </w:pPr>
    </w:p>
    <w:p w:rsidR="00B042C0" w:rsidRPr="00B042C0" w:rsidRDefault="00B042C0" w:rsidP="00CC6F16">
      <w:pPr>
        <w:jc w:val="both"/>
        <w:rPr>
          <w:rFonts w:ascii="Book Antiqua" w:hAnsi="Book Antiqua"/>
          <w:color w:val="202124"/>
          <w:shd w:val="clear" w:color="auto" w:fill="FFFFFF"/>
        </w:rPr>
      </w:pPr>
    </w:p>
    <w:p w:rsidR="007E6E1D" w:rsidRPr="00B042C0" w:rsidRDefault="0014619C" w:rsidP="006D0D87">
      <w:pPr>
        <w:pStyle w:val="NoSpacing"/>
        <w:numPr>
          <w:ilvl w:val="0"/>
          <w:numId w:val="8"/>
        </w:numPr>
        <w:jc w:val="both"/>
        <w:rPr>
          <w:rFonts w:ascii="Book Antiqua" w:eastAsia="Times New Roman" w:hAnsi="Book Antiqua"/>
          <w:b/>
          <w:sz w:val="20"/>
          <w:szCs w:val="20"/>
          <w:u w:val="single"/>
        </w:rPr>
      </w:pPr>
      <w:r w:rsidRPr="00B042C0">
        <w:rPr>
          <w:rFonts w:ascii="Book Antiqua" w:eastAsia="Times New Roman" w:hAnsi="Book Antiqua"/>
          <w:b/>
          <w:sz w:val="20"/>
          <w:szCs w:val="20"/>
          <w:u w:val="single"/>
        </w:rPr>
        <w:t>DRUG ABUSE</w:t>
      </w:r>
    </w:p>
    <w:p w:rsidR="008B73F2" w:rsidRPr="00B042C0" w:rsidRDefault="008B73F2" w:rsidP="008B73F2">
      <w:pPr>
        <w:pStyle w:val="NoSpacing"/>
        <w:ind w:left="720"/>
        <w:jc w:val="both"/>
        <w:rPr>
          <w:rFonts w:ascii="Book Antiqua" w:eastAsia="Times New Roman" w:hAnsi="Book Antiqua"/>
          <w:b/>
          <w:sz w:val="20"/>
          <w:szCs w:val="20"/>
          <w:u w:val="single"/>
        </w:rPr>
      </w:pPr>
    </w:p>
    <w:p w:rsidR="007E6E1D" w:rsidRDefault="008A32CA" w:rsidP="00F25606">
      <w:pPr>
        <w:pStyle w:val="NoSpacing"/>
        <w:jc w:val="both"/>
        <w:rPr>
          <w:rFonts w:ascii="Book Antiqua" w:hAnsi="Book Antiqua"/>
          <w:color w:val="202124"/>
          <w:sz w:val="20"/>
          <w:szCs w:val="20"/>
          <w:shd w:val="clear" w:color="auto" w:fill="FFFFFF"/>
        </w:rPr>
      </w:pPr>
      <w:r w:rsidRPr="00B042C0">
        <w:rPr>
          <w:rFonts w:ascii="Book Antiqua" w:hAnsi="Book Antiqua"/>
          <w:color w:val="FF0000"/>
          <w:sz w:val="20"/>
          <w:szCs w:val="20"/>
          <w:shd w:val="clear" w:color="auto" w:fill="FFFFFF"/>
        </w:rPr>
        <w:t xml:space="preserve">Drug abuse </w:t>
      </w:r>
      <w:r w:rsidRPr="00B042C0">
        <w:rPr>
          <w:rFonts w:ascii="Book Antiqua" w:hAnsi="Book Antiqua"/>
          <w:sz w:val="20"/>
          <w:szCs w:val="20"/>
          <w:shd w:val="clear" w:color="auto" w:fill="FFFFFF"/>
        </w:rPr>
        <w:t>i</w:t>
      </w:r>
      <w:r w:rsidRPr="00B042C0">
        <w:rPr>
          <w:rFonts w:ascii="Book Antiqua" w:hAnsi="Book Antiqua"/>
          <w:color w:val="202124"/>
          <w:sz w:val="20"/>
          <w:szCs w:val="20"/>
          <w:shd w:val="clear" w:color="auto" w:fill="FFFFFF"/>
        </w:rPr>
        <w:t>s </w:t>
      </w:r>
      <w:r w:rsidRPr="00B042C0">
        <w:rPr>
          <w:rFonts w:ascii="Book Antiqua" w:hAnsi="Book Antiqua"/>
          <w:b/>
          <w:bCs/>
          <w:color w:val="202124"/>
          <w:sz w:val="20"/>
          <w:szCs w:val="20"/>
          <w:shd w:val="clear" w:color="auto" w:fill="FFFFFF"/>
        </w:rPr>
        <w:t>when you use legal or illegal substances in ways you shouldn't</w:t>
      </w:r>
      <w:r w:rsidRPr="00B042C0">
        <w:rPr>
          <w:rFonts w:ascii="Book Antiqua" w:hAnsi="Book Antiqua"/>
          <w:color w:val="202124"/>
          <w:sz w:val="20"/>
          <w:szCs w:val="20"/>
          <w:shd w:val="clear" w:color="auto" w:fill="FFFFFF"/>
        </w:rPr>
        <w:t>. You might take more than the regular dose of pills or use someone else's prescription. You may abuse drugs to feel good, ease stress, or avoid reality. But usually, you're able to change your unhealthy habits or stop using altogether.</w:t>
      </w:r>
    </w:p>
    <w:p w:rsidR="00B042C0" w:rsidRDefault="00B042C0" w:rsidP="00F25606">
      <w:pPr>
        <w:pStyle w:val="NoSpacing"/>
        <w:jc w:val="both"/>
        <w:rPr>
          <w:rFonts w:ascii="Book Antiqua" w:hAnsi="Book Antiqua"/>
          <w:color w:val="202124"/>
          <w:sz w:val="20"/>
          <w:szCs w:val="20"/>
          <w:shd w:val="clear" w:color="auto" w:fill="FFFFFF"/>
        </w:rPr>
      </w:pPr>
    </w:p>
    <w:p w:rsidR="007E6E1D" w:rsidRPr="00B042C0" w:rsidRDefault="007E6E1D" w:rsidP="00F25606">
      <w:pPr>
        <w:pStyle w:val="NoSpacing"/>
        <w:jc w:val="both"/>
        <w:rPr>
          <w:rFonts w:ascii="Book Antiqua" w:eastAsia="Times New Roman" w:hAnsi="Book Antiqua"/>
          <w:sz w:val="20"/>
          <w:szCs w:val="20"/>
        </w:rPr>
      </w:pPr>
    </w:p>
    <w:p w:rsidR="007E6E1D" w:rsidRPr="00B042C0" w:rsidRDefault="005F669F" w:rsidP="006D0D87">
      <w:pPr>
        <w:pStyle w:val="NoSpacing"/>
        <w:numPr>
          <w:ilvl w:val="0"/>
          <w:numId w:val="8"/>
        </w:numPr>
        <w:jc w:val="both"/>
        <w:rPr>
          <w:rFonts w:ascii="Book Antiqua" w:eastAsia="Times New Roman" w:hAnsi="Book Antiqua"/>
          <w:sz w:val="20"/>
          <w:szCs w:val="20"/>
        </w:rPr>
      </w:pPr>
      <w:r w:rsidRPr="00B042C0">
        <w:rPr>
          <w:rFonts w:ascii="Book Antiqua" w:eastAsia="Times New Roman" w:hAnsi="Book Antiqua"/>
          <w:b/>
          <w:sz w:val="20"/>
          <w:szCs w:val="20"/>
          <w:u w:val="single"/>
        </w:rPr>
        <w:t>DRUG ADDICTION</w:t>
      </w:r>
    </w:p>
    <w:p w:rsidR="008B73F2" w:rsidRPr="00B042C0" w:rsidRDefault="008B73F2" w:rsidP="008B73F2">
      <w:pPr>
        <w:pStyle w:val="NoSpacing"/>
        <w:ind w:left="720"/>
        <w:jc w:val="both"/>
        <w:rPr>
          <w:rFonts w:ascii="Book Antiqua" w:eastAsia="Times New Roman" w:hAnsi="Book Antiqua"/>
          <w:sz w:val="20"/>
          <w:szCs w:val="20"/>
        </w:rPr>
      </w:pPr>
    </w:p>
    <w:p w:rsidR="00F25606" w:rsidRPr="00B042C0" w:rsidRDefault="00F25606" w:rsidP="00F25606">
      <w:pPr>
        <w:pStyle w:val="NoSpacing"/>
        <w:jc w:val="both"/>
        <w:rPr>
          <w:rFonts w:ascii="Book Antiqua" w:eastAsia="Times New Roman" w:hAnsi="Book Antiqua" w:cs="Times New Roman"/>
          <w:color w:val="111111"/>
          <w:sz w:val="20"/>
          <w:szCs w:val="20"/>
        </w:rPr>
      </w:pPr>
      <w:r w:rsidRPr="00B042C0">
        <w:rPr>
          <w:rFonts w:ascii="Book Antiqua" w:eastAsia="Times New Roman" w:hAnsi="Book Antiqua" w:cs="Times New Roman"/>
          <w:color w:val="FF0000"/>
          <w:sz w:val="20"/>
          <w:szCs w:val="20"/>
        </w:rPr>
        <w:t>Drug addiction</w:t>
      </w:r>
      <w:r w:rsidRPr="00B042C0">
        <w:rPr>
          <w:rFonts w:ascii="Book Antiqua" w:eastAsia="Times New Roman" w:hAnsi="Book Antiqua" w:cs="Times New Roman"/>
          <w:color w:val="111111"/>
          <w:sz w:val="20"/>
          <w:szCs w:val="20"/>
        </w:rPr>
        <w:t>, also called substance use disorder, is a disease that affects a person's brain and behavior and leads to an inability to control the use of a legal or illegal drug or medication. Substances such as alcohol, marijuana and nicotine also are considered drugs. When you're addicted, you may continue using the drug despite the harm it causes.</w:t>
      </w:r>
    </w:p>
    <w:p w:rsidR="00666DF4" w:rsidRDefault="00666DF4"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Default="008E7EEF" w:rsidP="00F25606">
      <w:pPr>
        <w:pStyle w:val="NoSpacing"/>
        <w:jc w:val="both"/>
        <w:rPr>
          <w:rFonts w:ascii="Book Antiqua" w:eastAsia="Times New Roman" w:hAnsi="Book Antiqua" w:cs="Times New Roman"/>
          <w:color w:val="111111"/>
          <w:sz w:val="20"/>
          <w:szCs w:val="20"/>
        </w:rPr>
      </w:pPr>
    </w:p>
    <w:p w:rsidR="008E7EEF" w:rsidRPr="00B042C0" w:rsidRDefault="008E7EEF" w:rsidP="00F25606">
      <w:pPr>
        <w:pStyle w:val="NoSpacing"/>
        <w:jc w:val="both"/>
        <w:rPr>
          <w:rFonts w:ascii="Book Antiqua" w:eastAsia="Times New Roman" w:hAnsi="Book Antiqua" w:cs="Times New Roman"/>
          <w:color w:val="111111"/>
          <w:sz w:val="20"/>
          <w:szCs w:val="20"/>
        </w:rPr>
      </w:pPr>
    </w:p>
    <w:p w:rsidR="00666DF4" w:rsidRPr="00B042C0" w:rsidRDefault="00666DF4" w:rsidP="00666DF4">
      <w:pPr>
        <w:jc w:val="both"/>
        <w:rPr>
          <w:rFonts w:ascii="Book Antiqua" w:hAnsi="Book Antiqua"/>
        </w:rPr>
      </w:pPr>
      <w:r w:rsidRPr="00B042C0">
        <w:rPr>
          <w:rFonts w:ascii="Book Antiqua" w:hAnsi="Book Antiqua"/>
        </w:rPr>
        <w:t>The risk of addiction and how fast you become addicted varies by drug. Some drugs, such as opioid painkillers, have a higher risk and cause addiction more quickly than others.</w:t>
      </w:r>
    </w:p>
    <w:p w:rsidR="00991643" w:rsidRPr="00B042C0" w:rsidRDefault="00991643" w:rsidP="00666DF4">
      <w:pPr>
        <w:jc w:val="both"/>
        <w:rPr>
          <w:rFonts w:ascii="Book Antiqua" w:hAnsi="Book Antiqua"/>
        </w:rPr>
      </w:pPr>
    </w:p>
    <w:p w:rsidR="00666DF4" w:rsidRPr="00B042C0" w:rsidRDefault="00666DF4" w:rsidP="00666DF4">
      <w:pPr>
        <w:jc w:val="both"/>
        <w:rPr>
          <w:rFonts w:ascii="Book Antiqua" w:hAnsi="Book Antiqua"/>
        </w:rPr>
      </w:pPr>
      <w:r w:rsidRPr="00B042C0">
        <w:rPr>
          <w:rFonts w:ascii="Book Antiqua" w:hAnsi="Book Antiqua"/>
        </w:rPr>
        <w:t>As time passes, you may need larger doses of the drug to get high. Soon you may need the drug just to feel good. As your drug use increases, you may find that it's increasingly difficult to go without the drug. Attempts to stop drug use may cause intense cravings and make you feel physically ill (withdrawal symptoms).</w:t>
      </w:r>
    </w:p>
    <w:p w:rsidR="00666DF4" w:rsidRPr="00B042C0" w:rsidRDefault="00666DF4" w:rsidP="00F25606">
      <w:pPr>
        <w:pStyle w:val="NoSpacing"/>
        <w:jc w:val="both"/>
        <w:rPr>
          <w:rFonts w:ascii="Book Antiqua" w:eastAsia="Times New Roman" w:hAnsi="Book Antiqua" w:cs="Times New Roman"/>
          <w:color w:val="111111"/>
          <w:sz w:val="20"/>
          <w:szCs w:val="20"/>
        </w:rPr>
      </w:pPr>
    </w:p>
    <w:p w:rsidR="007F3CD6" w:rsidRPr="00B042C0" w:rsidRDefault="007F3CD6" w:rsidP="007F3CD6">
      <w:pPr>
        <w:jc w:val="both"/>
        <w:rPr>
          <w:rFonts w:ascii="Book Antiqua" w:hAnsi="Book Antiqua"/>
          <w:b/>
          <w:i/>
          <w:color w:val="FF0000"/>
          <w:u w:val="single"/>
        </w:rPr>
      </w:pPr>
      <w:r w:rsidRPr="00B042C0">
        <w:rPr>
          <w:rFonts w:ascii="Book Antiqua" w:hAnsi="Book Antiqua"/>
          <w:b/>
          <w:i/>
          <w:color w:val="FF0000"/>
          <w:u w:val="single"/>
        </w:rPr>
        <w:t>Symptoms</w:t>
      </w:r>
    </w:p>
    <w:p w:rsidR="007F3CD6" w:rsidRPr="00B042C0" w:rsidRDefault="007F3CD6" w:rsidP="007F3CD6">
      <w:pPr>
        <w:jc w:val="both"/>
        <w:rPr>
          <w:rFonts w:ascii="Book Antiqua" w:hAnsi="Book Antiqua"/>
          <w:b/>
          <w:i/>
          <w:u w:val="single"/>
        </w:rPr>
      </w:pPr>
    </w:p>
    <w:p w:rsidR="007F3CD6" w:rsidRPr="00B042C0" w:rsidRDefault="007F3CD6" w:rsidP="007F3CD6">
      <w:pPr>
        <w:jc w:val="both"/>
        <w:rPr>
          <w:rFonts w:ascii="Book Antiqua" w:hAnsi="Book Antiqua"/>
        </w:rPr>
      </w:pPr>
      <w:r w:rsidRPr="00B042C0">
        <w:rPr>
          <w:rFonts w:ascii="Book Antiqua" w:hAnsi="Book Antiqua"/>
        </w:rPr>
        <w:t>Drug addiction symptoms or behaviors include, among others:</w:t>
      </w:r>
    </w:p>
    <w:p w:rsidR="007F3CD6" w:rsidRPr="00B042C0" w:rsidRDefault="007F3CD6" w:rsidP="007F3CD6">
      <w:pPr>
        <w:jc w:val="both"/>
        <w:rPr>
          <w:rFonts w:ascii="Book Antiqua" w:hAnsi="Book Antiqua"/>
        </w:rPr>
      </w:pP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Feeling that you have to use the drug regularly — daily or even several times a day</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Having intense urges for the drug that block out any other thoughts</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Over time, needing more of the drug to get the same effect</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Taking larger amounts of the drug over a longer period of time than you intended</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Making certain that you maintain a supply of the drug</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Spending money on the drug, even though you can't afford it</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Not meeting obligations and work responsibilities, or cutting back on social or recreational activities because of drug use</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Continuing to use the drug, even though you know it's causing problems in your life or causing you physical or psychological harm</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Doing things to get the drug that you normally wouldn't do, such as stealing</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Driving or doing other risky activities when you're under the influence of the drug</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Spending a good deal of time getting the drug, using the drug or recovering from the effects of the drug</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Failing in your attempts to stop using the drug</w:t>
      </w:r>
    </w:p>
    <w:p w:rsidR="007F3CD6" w:rsidRPr="00B042C0" w:rsidRDefault="007F3CD6" w:rsidP="006D0D87">
      <w:pPr>
        <w:pStyle w:val="ListParagraph"/>
        <w:numPr>
          <w:ilvl w:val="0"/>
          <w:numId w:val="13"/>
        </w:numPr>
        <w:jc w:val="both"/>
        <w:rPr>
          <w:rFonts w:ascii="Book Antiqua" w:hAnsi="Book Antiqua"/>
        </w:rPr>
      </w:pPr>
      <w:r w:rsidRPr="00B042C0">
        <w:rPr>
          <w:rFonts w:ascii="Book Antiqua" w:hAnsi="Book Antiqua"/>
        </w:rPr>
        <w:t>Experiencing withdrawal symptoms when you attempt to stop taking the drug</w:t>
      </w:r>
    </w:p>
    <w:p w:rsidR="007F3CD6" w:rsidRPr="00B042C0" w:rsidRDefault="007F3CD6" w:rsidP="00F25606">
      <w:pPr>
        <w:pStyle w:val="NoSpacing"/>
        <w:jc w:val="both"/>
        <w:rPr>
          <w:rFonts w:ascii="Book Antiqua" w:eastAsia="Times New Roman" w:hAnsi="Book Antiqua" w:cs="Times New Roman"/>
          <w:color w:val="111111"/>
          <w:sz w:val="20"/>
          <w:szCs w:val="20"/>
        </w:rPr>
      </w:pPr>
    </w:p>
    <w:p w:rsidR="005F669F" w:rsidRPr="00B042C0" w:rsidRDefault="005F669F" w:rsidP="005F669F">
      <w:pPr>
        <w:spacing w:line="222" w:lineRule="exact"/>
        <w:jc w:val="both"/>
        <w:rPr>
          <w:rFonts w:ascii="Book Antiqua" w:eastAsia="Times New Roman" w:hAnsi="Book Antiqua"/>
        </w:rPr>
      </w:pPr>
    </w:p>
    <w:p w:rsidR="007E6E1D" w:rsidRPr="00B042C0" w:rsidRDefault="001720E1" w:rsidP="006D0D87">
      <w:pPr>
        <w:pStyle w:val="ListParagraph"/>
        <w:numPr>
          <w:ilvl w:val="0"/>
          <w:numId w:val="8"/>
        </w:numPr>
        <w:spacing w:line="222" w:lineRule="exact"/>
        <w:rPr>
          <w:rFonts w:ascii="Book Antiqua" w:eastAsia="Times New Roman" w:hAnsi="Book Antiqua"/>
          <w:b/>
          <w:u w:val="single"/>
        </w:rPr>
      </w:pPr>
      <w:r w:rsidRPr="00B042C0">
        <w:rPr>
          <w:rFonts w:ascii="Book Antiqua" w:eastAsia="Times New Roman" w:hAnsi="Book Antiqua"/>
          <w:b/>
          <w:u w:val="single"/>
        </w:rPr>
        <w:t>CAUSES OF USING DRUGS</w:t>
      </w:r>
    </w:p>
    <w:p w:rsidR="008B73F2" w:rsidRPr="00B042C0" w:rsidRDefault="008B73F2" w:rsidP="008B73F2">
      <w:pPr>
        <w:pStyle w:val="ListParagraph"/>
        <w:spacing w:line="222" w:lineRule="exact"/>
        <w:rPr>
          <w:rFonts w:ascii="Book Antiqua" w:eastAsia="Times New Roman" w:hAnsi="Book Antiqua"/>
          <w:b/>
          <w:u w:val="single"/>
        </w:rPr>
      </w:pPr>
    </w:p>
    <w:p w:rsidR="001720E1" w:rsidRPr="00B042C0" w:rsidRDefault="001720E1" w:rsidP="001720E1">
      <w:pPr>
        <w:pStyle w:val="NormalWeb"/>
        <w:shd w:val="clear" w:color="auto" w:fill="FFFFFF"/>
        <w:spacing w:before="0" w:beforeAutospacing="0" w:after="150" w:afterAutospacing="0"/>
        <w:jc w:val="both"/>
        <w:rPr>
          <w:rFonts w:ascii="Book Antiqua" w:hAnsi="Book Antiqua"/>
          <w:sz w:val="20"/>
          <w:szCs w:val="20"/>
        </w:rPr>
      </w:pPr>
      <w:r w:rsidRPr="00B042C0">
        <w:rPr>
          <w:rFonts w:ascii="Book Antiqua" w:hAnsi="Book Antiqua"/>
          <w:sz w:val="20"/>
          <w:szCs w:val="20"/>
        </w:rPr>
        <w:t>Like many other mental and physical health problems, multiple factors can and usually do contribute to drug addiction. The most frequently observed contributing causes of drug addiction include:</w:t>
      </w:r>
    </w:p>
    <w:p w:rsidR="001720E1" w:rsidRPr="00B042C0" w:rsidRDefault="001720E1" w:rsidP="006D0D87">
      <w:pPr>
        <w:numPr>
          <w:ilvl w:val="0"/>
          <w:numId w:val="7"/>
        </w:numPr>
        <w:shd w:val="clear" w:color="auto" w:fill="FFFFFF"/>
        <w:ind w:left="225"/>
        <w:jc w:val="both"/>
        <w:rPr>
          <w:rFonts w:ascii="Book Antiqua" w:hAnsi="Book Antiqua"/>
        </w:rPr>
      </w:pPr>
      <w:r w:rsidRPr="00B042C0">
        <w:rPr>
          <w:rStyle w:val="Strong"/>
          <w:rFonts w:ascii="Book Antiqua" w:hAnsi="Book Antiqua"/>
          <w:color w:val="FF0000"/>
        </w:rPr>
        <w:t>Genetics.</w:t>
      </w:r>
      <w:r w:rsidRPr="00B042C0">
        <w:rPr>
          <w:rFonts w:ascii="Book Antiqua" w:hAnsi="Book Antiqua"/>
          <w:color w:val="FF0000"/>
        </w:rPr>
        <w:t> </w:t>
      </w:r>
      <w:r w:rsidRPr="00B042C0">
        <w:rPr>
          <w:rFonts w:ascii="Book Antiqua" w:hAnsi="Book Antiqua"/>
        </w:rPr>
        <w:t>How your body and brain react to a particular drug is in part determined by your inherited traits, those encoded by your genes. Those traits can speed up or slow down the way the disease of addiction develops.</w:t>
      </w:r>
    </w:p>
    <w:p w:rsidR="001720E1" w:rsidRPr="00B042C0" w:rsidRDefault="001720E1" w:rsidP="006D0D87">
      <w:pPr>
        <w:numPr>
          <w:ilvl w:val="0"/>
          <w:numId w:val="7"/>
        </w:numPr>
        <w:shd w:val="clear" w:color="auto" w:fill="FFFFFF"/>
        <w:ind w:left="225"/>
        <w:jc w:val="both"/>
        <w:rPr>
          <w:rFonts w:ascii="Book Antiqua" w:hAnsi="Book Antiqua"/>
        </w:rPr>
      </w:pPr>
      <w:r w:rsidRPr="00B042C0">
        <w:rPr>
          <w:rStyle w:val="Strong"/>
          <w:rFonts w:ascii="Book Antiqua" w:hAnsi="Book Antiqua"/>
          <w:color w:val="FF0000"/>
        </w:rPr>
        <w:t>Environment.</w:t>
      </w:r>
      <w:r w:rsidRPr="00B042C0">
        <w:rPr>
          <w:rFonts w:ascii="Book Antiqua" w:hAnsi="Book Antiqua"/>
          <w:color w:val="FF0000"/>
        </w:rPr>
        <w:t> </w:t>
      </w:r>
      <w:r w:rsidRPr="00B042C0">
        <w:rPr>
          <w:rFonts w:ascii="Book Antiqua" w:hAnsi="Book Antiqua"/>
        </w:rPr>
        <w:t>Environmental factors, such as your access to healthcare, exposure to a peer group that tolerates or encourages drug abuse, your educational opportunities, the presence of drugs in your home, your beliefs and attitudes, and your family’s use of drugs are factors in the first use of drugs for most people, and whether that use escalates into addiction.</w:t>
      </w:r>
    </w:p>
    <w:p w:rsidR="001720E1" w:rsidRPr="00B042C0" w:rsidRDefault="001720E1" w:rsidP="00504B71">
      <w:pPr>
        <w:spacing w:line="222" w:lineRule="exact"/>
        <w:rPr>
          <w:rFonts w:ascii="Book Antiqua" w:eastAsia="Times New Roman" w:hAnsi="Book Antiqua"/>
        </w:rPr>
      </w:pPr>
    </w:p>
    <w:p w:rsidR="007E6E1D" w:rsidRPr="00B042C0" w:rsidRDefault="007E6E1D" w:rsidP="00504B71">
      <w:pPr>
        <w:spacing w:line="222" w:lineRule="exact"/>
        <w:rPr>
          <w:rFonts w:ascii="Book Antiqua" w:eastAsia="Times New Roman" w:hAnsi="Book Antiqua"/>
        </w:rPr>
      </w:pPr>
    </w:p>
    <w:p w:rsidR="007E6E1D" w:rsidRPr="00B042C0" w:rsidRDefault="00153483" w:rsidP="006D0D87">
      <w:pPr>
        <w:pStyle w:val="ListParagraph"/>
        <w:numPr>
          <w:ilvl w:val="0"/>
          <w:numId w:val="8"/>
        </w:numPr>
        <w:spacing w:line="222" w:lineRule="exact"/>
        <w:rPr>
          <w:rFonts w:ascii="Book Antiqua" w:eastAsia="Times New Roman" w:hAnsi="Book Antiqua"/>
          <w:b/>
          <w:u w:val="single"/>
        </w:rPr>
      </w:pPr>
      <w:r w:rsidRPr="00B042C0">
        <w:rPr>
          <w:rFonts w:ascii="Book Antiqua" w:eastAsia="Times New Roman" w:hAnsi="Book Antiqua"/>
          <w:b/>
          <w:u w:val="single"/>
        </w:rPr>
        <w:t>CONSEQUENCES OF DRUG ABUSE</w:t>
      </w:r>
    </w:p>
    <w:p w:rsidR="007E6E1D" w:rsidRPr="00B042C0" w:rsidRDefault="007E6E1D" w:rsidP="00504B71">
      <w:pPr>
        <w:spacing w:line="222" w:lineRule="exact"/>
        <w:rPr>
          <w:rFonts w:ascii="Book Antiqua" w:eastAsia="Times New Roman" w:hAnsi="Book Antiqua"/>
        </w:rPr>
      </w:pPr>
    </w:p>
    <w:p w:rsidR="00666DF4" w:rsidRPr="00B042C0" w:rsidRDefault="00666DF4" w:rsidP="00666DF4">
      <w:pPr>
        <w:jc w:val="both"/>
        <w:rPr>
          <w:rFonts w:ascii="Book Antiqua" w:hAnsi="Book Antiqua"/>
        </w:rPr>
      </w:pPr>
      <w:r w:rsidRPr="00B042C0">
        <w:rPr>
          <w:rFonts w:ascii="Book Antiqua" w:hAnsi="Book Antiqua"/>
        </w:rPr>
        <w:t>Young people who persistently abuse substances often experience an array of problems, including academic difficulties, health-related problems (including mental health), poor peer relationships, and involvement with the juvenile justice system. Additionally, there are consequences for family members, the community, and the entire society.</w:t>
      </w:r>
    </w:p>
    <w:p w:rsidR="002D1979" w:rsidRDefault="002D1979" w:rsidP="00666DF4">
      <w:pPr>
        <w:jc w:val="both"/>
        <w:rPr>
          <w:rFonts w:ascii="Book Antiqua" w:hAnsi="Book Antiqua"/>
        </w:rPr>
      </w:pP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Academics</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Declining grades, absenteeism from school and other activities, and increased potential for dropping out of school are problems associated with adolescent substance abuse. Hawkins, Catalano, and Miller (1992) cite research indicating that a low level of commitment to education and higher truancy rates appear to be related to substance use among adolescents. Cognitive and behavioral problems experienced by alcohol- and drug-using youth may interfere with their academic performance and also present obstacles to learning for their classmates (Bureau of Justice Statistics, 1992).</w:t>
      </w:r>
    </w:p>
    <w:p w:rsidR="003428DD" w:rsidRDefault="003428DD" w:rsidP="003428DD">
      <w:pPr>
        <w:jc w:val="both"/>
        <w:rPr>
          <w:rFonts w:ascii="Book Antiqua" w:hAnsi="Book Antiqua"/>
        </w:rPr>
      </w:pPr>
    </w:p>
    <w:p w:rsidR="008E7EEF" w:rsidRDefault="008E7EEF" w:rsidP="003428DD">
      <w:pPr>
        <w:jc w:val="both"/>
        <w:rPr>
          <w:rFonts w:ascii="Book Antiqua" w:hAnsi="Book Antiqua"/>
        </w:rPr>
      </w:pPr>
    </w:p>
    <w:p w:rsidR="008E7EEF" w:rsidRDefault="008E7EEF" w:rsidP="003428DD">
      <w:pPr>
        <w:jc w:val="both"/>
        <w:rPr>
          <w:rFonts w:ascii="Book Antiqua" w:hAnsi="Book Antiqua"/>
        </w:rPr>
      </w:pPr>
    </w:p>
    <w:p w:rsidR="008E7EEF" w:rsidRDefault="008E7EEF" w:rsidP="003428DD">
      <w:pPr>
        <w:jc w:val="both"/>
        <w:rPr>
          <w:rFonts w:ascii="Book Antiqua" w:hAnsi="Book Antiqua"/>
        </w:rPr>
      </w:pPr>
    </w:p>
    <w:p w:rsidR="008E7EEF" w:rsidRDefault="008E7EEF" w:rsidP="003428DD">
      <w:pPr>
        <w:jc w:val="both"/>
        <w:rPr>
          <w:rFonts w:ascii="Book Antiqua" w:hAnsi="Book Antiqua"/>
        </w:rPr>
      </w:pPr>
    </w:p>
    <w:p w:rsidR="008E7EEF" w:rsidRPr="00B042C0" w:rsidRDefault="008E7EEF" w:rsidP="003428DD">
      <w:pPr>
        <w:jc w:val="both"/>
        <w:rPr>
          <w:rFonts w:ascii="Book Antiqua" w:hAnsi="Book Antiqua"/>
        </w:rPr>
      </w:pP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Physical health</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Injuries due to accidents (such as car accidents), physical disabilities and diseases, and the effects of possible overdoses are among the health-related consequences of teenage substance abuse. Disproportionate numbers of youth involved with alcohol and other drugs face an increased risk of death through suicide, homicide, accident, and illness.</w:t>
      </w: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Mental health</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Mental health problems such as depression, developmental lags, apathy, withdrawal, and other psychosocial dysfunctions frequently are linked to substance abuse among adolescents. Substance-abusing youth are at higher risk than nonusers for mental health problems, including depression, conduct problems, personality disorders, suicidal thoughts, attempted suicide, and suicide. Marijuana use, which is prevalent among youth, has been shown to interfere with short-term memory, learning, and psychomotor skills. Motivation and psychosexual/emotional development also may be influenced (Bureau of Justice Statistics, 1992).</w:t>
      </w:r>
    </w:p>
    <w:p w:rsidR="003428DD" w:rsidRPr="00B042C0" w:rsidRDefault="003428DD" w:rsidP="003428DD">
      <w:pPr>
        <w:jc w:val="both"/>
        <w:rPr>
          <w:rFonts w:ascii="Book Antiqua" w:hAnsi="Book Antiqua"/>
        </w:rPr>
      </w:pP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Peers</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Substance-abusing youth often are alienated from and stigmatized by their peers. Adolescents using alcohol and other drugs also often disengage from school and community activities, depriving their peers and communities of the positive contributions they might otherwise have made.</w:t>
      </w:r>
    </w:p>
    <w:p w:rsidR="003428DD" w:rsidRPr="00B042C0" w:rsidRDefault="003428DD" w:rsidP="003428DD">
      <w:pPr>
        <w:jc w:val="both"/>
        <w:rPr>
          <w:rFonts w:ascii="Book Antiqua" w:hAnsi="Book Antiqua"/>
        </w:rPr>
      </w:pP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Families</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In addition to personal adversities, the abuse of alcohol and other drugs by youth may result in family crises and jeopardize many aspects of family life, sometimes resulting in family dysfunction. Both siblings and parents are profoundly affected by alcohol- and drug-involved youth (Nowinski, 1990). Substance abuse can drain a family's financial and emotional resources (Bureau of Justice Statistics, 1992).</w:t>
      </w:r>
    </w:p>
    <w:p w:rsidR="003428DD" w:rsidRPr="00B042C0" w:rsidRDefault="003428DD" w:rsidP="003428DD">
      <w:pPr>
        <w:jc w:val="both"/>
        <w:rPr>
          <w:rFonts w:ascii="Book Antiqua" w:hAnsi="Book Antiqua"/>
        </w:rPr>
      </w:pPr>
    </w:p>
    <w:p w:rsidR="003428DD" w:rsidRPr="00B042C0" w:rsidRDefault="003428DD" w:rsidP="006D0D87">
      <w:pPr>
        <w:pStyle w:val="ListParagraph"/>
        <w:numPr>
          <w:ilvl w:val="0"/>
          <w:numId w:val="12"/>
        </w:numPr>
        <w:jc w:val="both"/>
        <w:rPr>
          <w:rFonts w:ascii="Book Antiqua" w:hAnsi="Book Antiqua"/>
          <w:b/>
          <w:i/>
          <w:color w:val="FF0000"/>
        </w:rPr>
      </w:pPr>
      <w:r w:rsidRPr="00B042C0">
        <w:rPr>
          <w:rFonts w:ascii="Book Antiqua" w:hAnsi="Book Antiqua"/>
          <w:b/>
          <w:i/>
          <w:color w:val="FF0000"/>
        </w:rPr>
        <w:t>Social and economic consequences</w:t>
      </w:r>
    </w:p>
    <w:p w:rsidR="003428DD" w:rsidRPr="00B042C0" w:rsidRDefault="003428DD" w:rsidP="003428DD">
      <w:pPr>
        <w:jc w:val="both"/>
        <w:rPr>
          <w:rFonts w:ascii="Book Antiqua" w:hAnsi="Book Antiqua"/>
        </w:rPr>
      </w:pPr>
    </w:p>
    <w:p w:rsidR="003428DD" w:rsidRPr="00B042C0" w:rsidRDefault="003428DD" w:rsidP="003428DD">
      <w:pPr>
        <w:jc w:val="both"/>
        <w:rPr>
          <w:rFonts w:ascii="Book Antiqua" w:hAnsi="Book Antiqua"/>
        </w:rPr>
      </w:pPr>
      <w:r w:rsidRPr="00B042C0">
        <w:rPr>
          <w:rFonts w:ascii="Book Antiqua" w:hAnsi="Book Antiqua"/>
        </w:rPr>
        <w:t>The social and economic costs related to youth substance abuse are high. They result from the financial losses and distress suffered by alcohol- and drug-related crime victims, increased burdens for the support of adolescents and young adults who are not able to become self-supporting, and greater demands for medical and other treatment services for these youth (Gropper, 1985).</w:t>
      </w:r>
    </w:p>
    <w:p w:rsidR="007E6E1D" w:rsidRPr="00B042C0" w:rsidRDefault="007E6E1D" w:rsidP="003428DD">
      <w:pPr>
        <w:spacing w:line="222" w:lineRule="exact"/>
        <w:jc w:val="both"/>
        <w:rPr>
          <w:rFonts w:ascii="Book Antiqua" w:eastAsia="Times New Roman" w:hAnsi="Book Antiqua"/>
        </w:rPr>
      </w:pPr>
    </w:p>
    <w:p w:rsidR="007E6E1D" w:rsidRPr="00B042C0" w:rsidRDefault="007E6E1D" w:rsidP="003428DD">
      <w:pPr>
        <w:spacing w:line="222" w:lineRule="exact"/>
        <w:jc w:val="both"/>
        <w:rPr>
          <w:rFonts w:ascii="Book Antiqua" w:eastAsia="Times New Roman" w:hAnsi="Book Antiqua"/>
        </w:rPr>
      </w:pPr>
    </w:p>
    <w:p w:rsidR="008A3E8E" w:rsidRPr="00B042C0" w:rsidRDefault="008A3E8E" w:rsidP="006D0D87">
      <w:pPr>
        <w:pStyle w:val="ListParagraph"/>
        <w:numPr>
          <w:ilvl w:val="0"/>
          <w:numId w:val="8"/>
        </w:numPr>
        <w:rPr>
          <w:rFonts w:ascii="Book Antiqua" w:hAnsi="Book Antiqua"/>
          <w:b/>
          <w:u w:val="single"/>
        </w:rPr>
      </w:pPr>
      <w:r w:rsidRPr="00B042C0">
        <w:rPr>
          <w:rFonts w:ascii="Book Antiqua" w:hAnsi="Book Antiqua"/>
          <w:b/>
          <w:u w:val="single"/>
        </w:rPr>
        <w:t>ADDICTION AS A COPING TECHNIQUE</w:t>
      </w:r>
    </w:p>
    <w:p w:rsidR="007E6E1D" w:rsidRPr="00B042C0" w:rsidRDefault="007E6E1D" w:rsidP="00504B71">
      <w:pPr>
        <w:spacing w:line="222" w:lineRule="exact"/>
        <w:rPr>
          <w:rFonts w:ascii="Book Antiqua" w:eastAsia="Times New Roman" w:hAnsi="Book Antiqua"/>
        </w:rPr>
      </w:pPr>
    </w:p>
    <w:p w:rsidR="008A3E8E" w:rsidRPr="00B042C0" w:rsidRDefault="008A3E8E" w:rsidP="008A3E8E">
      <w:pPr>
        <w:jc w:val="both"/>
        <w:rPr>
          <w:rFonts w:ascii="Book Antiqua" w:hAnsi="Book Antiqua"/>
        </w:rPr>
      </w:pPr>
      <w:r w:rsidRPr="00B042C0">
        <w:rPr>
          <w:rFonts w:ascii="Book Antiqua" w:hAnsi="Book Antiqua"/>
        </w:rPr>
        <w:t>As addiction is considered a brain disease with behavioral implications, professional help is optimal in helping to restore a healthy balance to the brain and create new and healthier coping mechanisms. Addiction treatment programs use behavioral therapies, counseling, supportive measures, and often medications to regulate brain chemistry and build new and improved habits and life skills for recovery. Stress and anger management, communication skills, relapse prevention tools, and new coping mechanisms are learned.</w:t>
      </w:r>
    </w:p>
    <w:p w:rsidR="008A3E8E" w:rsidRDefault="008A3E8E" w:rsidP="008A3E8E">
      <w:pPr>
        <w:jc w:val="both"/>
        <w:rPr>
          <w:rFonts w:ascii="Book Antiqua" w:hAnsi="Book Antiqua"/>
        </w:rPr>
      </w:pPr>
    </w:p>
    <w:p w:rsidR="008A3E8E" w:rsidRPr="00B042C0" w:rsidRDefault="008A3E8E" w:rsidP="00002ED0">
      <w:pPr>
        <w:jc w:val="both"/>
        <w:rPr>
          <w:rFonts w:ascii="Book Antiqua" w:hAnsi="Book Antiqua"/>
        </w:rPr>
      </w:pPr>
      <w:r w:rsidRPr="00B042C0">
        <w:rPr>
          <w:rFonts w:ascii="Book Antiqua" w:hAnsi="Book Antiqua"/>
        </w:rPr>
        <w:t>During addiction treatment, individuals are taught methods for managing cravings and handling potential triggers that may arise. There are many healthy alternatives to using addiction as a coping mechanism, and these alternatives can be used in recovery to minimize relapse and keep moving forward. They include:</w:t>
      </w:r>
    </w:p>
    <w:p w:rsidR="00002ED0" w:rsidRDefault="00002ED0" w:rsidP="00002ED0">
      <w:pPr>
        <w:jc w:val="both"/>
        <w:rPr>
          <w:rFonts w:ascii="Book Antiqua" w:hAnsi="Book Antiqua"/>
        </w:rPr>
      </w:pPr>
    </w:p>
    <w:p w:rsidR="007D1BB4" w:rsidRPr="00B042C0" w:rsidRDefault="007D1BB4" w:rsidP="00002ED0">
      <w:pPr>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Exercise:</w:t>
      </w:r>
      <w:r w:rsidRPr="00B042C0">
        <w:rPr>
          <w:rFonts w:ascii="Book Antiqua" w:hAnsi="Book Antiqua"/>
        </w:rPr>
        <w:t xml:space="preserve"> Healthy doses of exercise release endorphins and help to reduce tension, stabilize moods, and improve self-esteem and sleep habits. </w:t>
      </w:r>
    </w:p>
    <w:p w:rsidR="00002ED0" w:rsidRPr="00B042C0" w:rsidRDefault="00002ED0" w:rsidP="00002ED0">
      <w:pPr>
        <w:pStyle w:val="ListParagraph"/>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Mindfulness meditation: </w:t>
      </w:r>
      <w:r w:rsidRPr="00B042C0">
        <w:rPr>
          <w:rFonts w:ascii="Book Antiqua" w:hAnsi="Book Antiqua"/>
        </w:rPr>
        <w:t>Yoga, meditation, and mindfulness meditation can be useful as coping mechanisms to bring about self-reflection and make people more in tune with their bodies.</w:t>
      </w:r>
    </w:p>
    <w:p w:rsidR="00002ED0" w:rsidRPr="00B042C0" w:rsidRDefault="00002ED0" w:rsidP="00002ED0">
      <w:pPr>
        <w:pStyle w:val="ListParagraph"/>
        <w:jc w:val="both"/>
        <w:rPr>
          <w:rFonts w:ascii="Book Antiqua" w:hAnsi="Book Antiqua"/>
        </w:rPr>
      </w:pPr>
    </w:p>
    <w:p w:rsidR="00DB2583"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Spirituality: </w:t>
      </w:r>
      <w:r w:rsidRPr="00B042C0">
        <w:rPr>
          <w:rFonts w:ascii="Book Antiqua" w:hAnsi="Book Antiqua"/>
        </w:rPr>
        <w:t>For many, finding faith and a connection to a higher power can provide an inner strength and strong foundation for managing difficulties as well as for self-introspection</w:t>
      </w:r>
      <w:r w:rsidR="00002ED0" w:rsidRPr="00B042C0">
        <w:rPr>
          <w:rFonts w:ascii="Book Antiqua" w:hAnsi="Book Antiqua"/>
        </w:rPr>
        <w:t>.</w:t>
      </w:r>
    </w:p>
    <w:p w:rsidR="008E7EEF" w:rsidRPr="008E7EEF" w:rsidRDefault="008E7EEF" w:rsidP="008E7EEF">
      <w:pPr>
        <w:pStyle w:val="ListParagraph"/>
        <w:rPr>
          <w:rFonts w:ascii="Book Antiqua" w:hAnsi="Book Antiqua"/>
        </w:rPr>
      </w:pPr>
    </w:p>
    <w:p w:rsidR="008E7EEF" w:rsidRPr="00B042C0" w:rsidRDefault="008E7EEF" w:rsidP="006D0D87">
      <w:pPr>
        <w:pStyle w:val="ListParagraph"/>
        <w:numPr>
          <w:ilvl w:val="0"/>
          <w:numId w:val="14"/>
        </w:numPr>
        <w:jc w:val="both"/>
        <w:rPr>
          <w:rFonts w:ascii="Book Antiqua" w:hAnsi="Book Antiqua"/>
        </w:rPr>
      </w:pPr>
    </w:p>
    <w:p w:rsidR="00002ED0" w:rsidRDefault="00002ED0" w:rsidP="00002ED0">
      <w:pPr>
        <w:pStyle w:val="ListParagraph"/>
        <w:jc w:val="both"/>
        <w:rPr>
          <w:rFonts w:ascii="Book Antiqua" w:hAnsi="Book Antiqua"/>
        </w:rPr>
      </w:pPr>
    </w:p>
    <w:p w:rsidR="008E7EEF" w:rsidRDefault="008E7EEF" w:rsidP="00002ED0">
      <w:pPr>
        <w:pStyle w:val="ListParagraph"/>
        <w:jc w:val="both"/>
        <w:rPr>
          <w:rFonts w:ascii="Book Antiqua" w:hAnsi="Book Antiqua"/>
        </w:rPr>
      </w:pPr>
    </w:p>
    <w:p w:rsidR="008E7EEF" w:rsidRDefault="008E7EEF" w:rsidP="00002ED0">
      <w:pPr>
        <w:pStyle w:val="ListParagraph"/>
        <w:jc w:val="both"/>
        <w:rPr>
          <w:rFonts w:ascii="Book Antiqua" w:hAnsi="Book Antiqua"/>
        </w:rPr>
      </w:pPr>
    </w:p>
    <w:p w:rsidR="008E7EEF" w:rsidRPr="00B042C0" w:rsidRDefault="008E7EEF" w:rsidP="00002ED0">
      <w:pPr>
        <w:pStyle w:val="ListParagraph"/>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Positive reframing: </w:t>
      </w:r>
      <w:r w:rsidRPr="00B042C0">
        <w:rPr>
          <w:rFonts w:ascii="Book Antiqua" w:hAnsi="Book Antiqua"/>
        </w:rPr>
        <w:t>Try to think of things in a positive light instead of a negative one. By thinking of conflicts positively, perspectives can be changed for the better</w:t>
      </w:r>
      <w:r w:rsidR="00002ED0" w:rsidRPr="00B042C0">
        <w:rPr>
          <w:rFonts w:ascii="Book Antiqua" w:hAnsi="Book Antiqua"/>
        </w:rPr>
        <w:t>.</w:t>
      </w:r>
    </w:p>
    <w:p w:rsidR="00002ED0" w:rsidRPr="00B042C0" w:rsidRDefault="00002ED0" w:rsidP="00002ED0">
      <w:pPr>
        <w:pStyle w:val="ListParagraph"/>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Humor: </w:t>
      </w:r>
      <w:r w:rsidRPr="00B042C0">
        <w:rPr>
          <w:rFonts w:ascii="Book Antiqua" w:hAnsi="Book Antiqua"/>
        </w:rPr>
        <w:t>Humor is considered a healthy coping mechanism, as laughter can help people to see things in a lighter frame of mind.</w:t>
      </w:r>
    </w:p>
    <w:p w:rsidR="00991643" w:rsidRPr="008E7EEF" w:rsidRDefault="00991643" w:rsidP="008E7EEF">
      <w:pPr>
        <w:ind w:left="360"/>
        <w:jc w:val="both"/>
        <w:rPr>
          <w:rFonts w:ascii="Book Antiqua" w:hAnsi="Book Antiqua"/>
        </w:rPr>
      </w:pPr>
    </w:p>
    <w:p w:rsidR="00991643" w:rsidRPr="00B042C0" w:rsidRDefault="00991643" w:rsidP="00002ED0">
      <w:pPr>
        <w:pStyle w:val="ListParagraph"/>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Problem-solving: </w:t>
      </w:r>
      <w:r w:rsidRPr="00B042C0">
        <w:rPr>
          <w:rFonts w:ascii="Book Antiqua" w:hAnsi="Book Antiqua"/>
        </w:rPr>
        <w:t>By identifying a problem as it arises, a person can better learn how to handle it and not be overwhelmed by the issue.</w:t>
      </w:r>
    </w:p>
    <w:p w:rsidR="00002ED0" w:rsidRPr="00B042C0" w:rsidRDefault="00002ED0" w:rsidP="00002ED0">
      <w:pPr>
        <w:pStyle w:val="ListParagraph"/>
        <w:jc w:val="both"/>
        <w:rPr>
          <w:rFonts w:ascii="Book Antiqua" w:hAnsi="Book Antiqua"/>
        </w:rPr>
      </w:pPr>
    </w:p>
    <w:p w:rsidR="00DB2583" w:rsidRPr="00B042C0" w:rsidRDefault="00DB2583" w:rsidP="006D0D87">
      <w:pPr>
        <w:pStyle w:val="ListParagraph"/>
        <w:numPr>
          <w:ilvl w:val="0"/>
          <w:numId w:val="14"/>
        </w:numPr>
        <w:jc w:val="both"/>
        <w:rPr>
          <w:rFonts w:ascii="Book Antiqua" w:hAnsi="Book Antiqua"/>
        </w:rPr>
      </w:pPr>
      <w:r w:rsidRPr="00B042C0">
        <w:rPr>
          <w:rFonts w:ascii="Book Antiqua" w:hAnsi="Book Antiqua"/>
          <w:color w:val="FF0000"/>
        </w:rPr>
        <w:t xml:space="preserve">Communication and support: </w:t>
      </w:r>
      <w:r w:rsidRPr="00B042C0">
        <w:rPr>
          <w:rFonts w:ascii="Book Antiqua" w:hAnsi="Book Antiqua"/>
        </w:rPr>
        <w:t>Talk it out, and don’t be afraid to ask for help when needed. Healthy communication can be a great outlet for releasing stress, and it can be helpful to have a support group of peers, therapists, family members, friends, and mentors to lean on and talk to on regular basis.</w:t>
      </w:r>
    </w:p>
    <w:p w:rsidR="00BD237E" w:rsidRDefault="00BD237E" w:rsidP="00504B71">
      <w:pPr>
        <w:spacing w:line="222" w:lineRule="exact"/>
        <w:rPr>
          <w:rFonts w:ascii="Book Antiqua" w:eastAsia="Times New Roman" w:hAnsi="Book Antiqua"/>
        </w:rPr>
      </w:pPr>
    </w:p>
    <w:p w:rsidR="00B042C0" w:rsidRPr="00B042C0" w:rsidRDefault="00B042C0" w:rsidP="00504B71">
      <w:pPr>
        <w:spacing w:line="222" w:lineRule="exact"/>
        <w:rPr>
          <w:rFonts w:ascii="Book Antiqua" w:eastAsia="Times New Roman" w:hAnsi="Book Antiqua"/>
        </w:rPr>
      </w:pPr>
    </w:p>
    <w:p w:rsidR="00BD237E" w:rsidRPr="007D1BB4" w:rsidRDefault="005754C9" w:rsidP="00504B71">
      <w:pPr>
        <w:spacing w:line="222" w:lineRule="exact"/>
        <w:rPr>
          <w:rFonts w:ascii="Book Antiqua" w:eastAsia="Times New Roman" w:hAnsi="Book Antiqua"/>
          <w:b/>
          <w:color w:val="FF0000"/>
          <w:u w:val="single"/>
        </w:rPr>
      </w:pPr>
      <w:r w:rsidRPr="00B042C0">
        <w:rPr>
          <w:rFonts w:ascii="Book Antiqua" w:eastAsia="Times New Roman" w:hAnsi="Book Antiqua"/>
          <w:b/>
          <w:u w:val="single"/>
        </w:rPr>
        <w:t>REFERENCES</w:t>
      </w:r>
    </w:p>
    <w:p w:rsidR="005754C9" w:rsidRPr="007D1BB4" w:rsidRDefault="005754C9" w:rsidP="00504B71">
      <w:pPr>
        <w:spacing w:line="222" w:lineRule="exact"/>
        <w:rPr>
          <w:rFonts w:ascii="Book Antiqua" w:eastAsia="Times New Roman" w:hAnsi="Book Antiqua"/>
          <w:b/>
          <w:color w:val="FF0000"/>
          <w:u w:val="single"/>
        </w:rPr>
      </w:pPr>
    </w:p>
    <w:p w:rsidR="005754C9" w:rsidRPr="007D1BB4" w:rsidRDefault="008A6C1A" w:rsidP="006D0D87">
      <w:pPr>
        <w:pStyle w:val="ListParagraph"/>
        <w:numPr>
          <w:ilvl w:val="0"/>
          <w:numId w:val="15"/>
        </w:numPr>
        <w:rPr>
          <w:rFonts w:ascii="Book Antiqua" w:hAnsi="Book Antiqua"/>
          <w:color w:val="FF0000"/>
        </w:rPr>
      </w:pPr>
      <w:hyperlink r:id="rId36" w:anchor=":~:text=The%20penalties%20for%20drug%20trafficking,drugs%2C%20and%20the%20distribution%20area" w:history="1">
        <w:r w:rsidR="005754C9" w:rsidRPr="007D1BB4">
          <w:rPr>
            <w:rStyle w:val="Hyperlink"/>
            <w:rFonts w:ascii="Book Antiqua" w:hAnsi="Book Antiqua"/>
            <w:color w:val="FF0000"/>
          </w:rPr>
          <w:t>https://your-drug-crime-lawyer.com/drug-trafficking-and-its-many-consequences/#:~:text=The%20penalties%20for%20drug%20trafficking,drugs%2C%20and%20the%20distribution%20area</w:t>
        </w:r>
      </w:hyperlink>
      <w:r w:rsidR="005754C9" w:rsidRPr="007D1BB4">
        <w:rPr>
          <w:rFonts w:ascii="Book Antiqua" w:hAnsi="Book Antiqua"/>
          <w:color w:val="FF0000"/>
        </w:rPr>
        <w:t>.</w:t>
      </w:r>
    </w:p>
    <w:p w:rsidR="00BD237E" w:rsidRPr="007D1BB4" w:rsidRDefault="00BD237E" w:rsidP="00504B71">
      <w:pPr>
        <w:spacing w:line="222" w:lineRule="exact"/>
        <w:rPr>
          <w:rFonts w:ascii="Book Antiqua" w:eastAsia="Times New Roman" w:hAnsi="Book Antiqua"/>
          <w:color w:val="FF0000"/>
        </w:rPr>
      </w:pPr>
    </w:p>
    <w:p w:rsidR="005754C9" w:rsidRPr="007D1BB4" w:rsidRDefault="008A6C1A" w:rsidP="006D0D87">
      <w:pPr>
        <w:pStyle w:val="ListParagraph"/>
        <w:numPr>
          <w:ilvl w:val="0"/>
          <w:numId w:val="15"/>
        </w:numPr>
        <w:rPr>
          <w:rFonts w:ascii="Book Antiqua" w:hAnsi="Book Antiqua"/>
          <w:color w:val="FF0000"/>
        </w:rPr>
      </w:pPr>
      <w:hyperlink r:id="rId37" w:history="1">
        <w:r w:rsidR="005754C9" w:rsidRPr="007D1BB4">
          <w:rPr>
            <w:rStyle w:val="Hyperlink"/>
            <w:rFonts w:ascii="Book Antiqua" w:hAnsi="Book Antiqua"/>
            <w:color w:val="FF0000"/>
          </w:rPr>
          <w:t>https://www.mayoclinic.org/diseases-conditions/drug-addiction/symptoms-causes/syc-20365112</w:t>
        </w:r>
      </w:hyperlink>
    </w:p>
    <w:p w:rsidR="005754C9" w:rsidRPr="007D1BB4" w:rsidRDefault="005754C9" w:rsidP="005754C9">
      <w:pPr>
        <w:rPr>
          <w:rFonts w:ascii="Book Antiqua" w:hAnsi="Book Antiqua"/>
          <w:color w:val="FF0000"/>
        </w:rPr>
      </w:pPr>
    </w:p>
    <w:p w:rsidR="005754C9" w:rsidRPr="007D1BB4" w:rsidRDefault="008A6C1A" w:rsidP="006D0D87">
      <w:pPr>
        <w:pStyle w:val="ListParagraph"/>
        <w:numPr>
          <w:ilvl w:val="0"/>
          <w:numId w:val="15"/>
        </w:numPr>
        <w:rPr>
          <w:rFonts w:ascii="Book Antiqua" w:hAnsi="Book Antiqua"/>
          <w:color w:val="FF0000"/>
        </w:rPr>
      </w:pPr>
      <w:hyperlink r:id="rId38" w:history="1">
        <w:r w:rsidR="005754C9" w:rsidRPr="007D1BB4">
          <w:rPr>
            <w:rStyle w:val="Hyperlink"/>
            <w:rFonts w:ascii="Book Antiqua" w:hAnsi="Book Antiqua"/>
            <w:color w:val="FF0000"/>
          </w:rPr>
          <w:t>https://www.mind.org.uk/information-support/types-of-mental-health-problems/drugs-recreational-drugs-alcohol/types-of-recreational-drug/</w:t>
        </w:r>
      </w:hyperlink>
    </w:p>
    <w:p w:rsidR="00663998" w:rsidRPr="007D1BB4" w:rsidRDefault="00663998" w:rsidP="00504B71">
      <w:pPr>
        <w:spacing w:line="222" w:lineRule="exact"/>
        <w:rPr>
          <w:rFonts w:ascii="Book Antiqua" w:eastAsia="Times New Roman" w:hAnsi="Book Antiqua"/>
          <w:color w:val="FF0000"/>
        </w:rPr>
      </w:pPr>
    </w:p>
    <w:p w:rsidR="005754C9" w:rsidRPr="007D1BB4" w:rsidRDefault="008A6C1A" w:rsidP="006D0D87">
      <w:pPr>
        <w:pStyle w:val="ListParagraph"/>
        <w:numPr>
          <w:ilvl w:val="0"/>
          <w:numId w:val="15"/>
        </w:numPr>
        <w:rPr>
          <w:rFonts w:ascii="Book Antiqua" w:hAnsi="Book Antiqua"/>
          <w:color w:val="FF0000"/>
        </w:rPr>
      </w:pPr>
      <w:hyperlink r:id="rId39" w:history="1">
        <w:r w:rsidR="005754C9" w:rsidRPr="007D1BB4">
          <w:rPr>
            <w:rStyle w:val="Hyperlink"/>
            <w:rFonts w:ascii="Book Antiqua" w:hAnsi="Book Antiqua"/>
            <w:color w:val="FF0000"/>
          </w:rPr>
          <w:t>https://blackbearrehab.com/blog/legal-consequences-of-drug-abuse/</w:t>
        </w:r>
      </w:hyperlink>
    </w:p>
    <w:p w:rsidR="00663998" w:rsidRPr="007D1BB4" w:rsidRDefault="00663998" w:rsidP="00504B71">
      <w:pPr>
        <w:spacing w:line="222" w:lineRule="exact"/>
        <w:rPr>
          <w:rFonts w:ascii="Book Antiqua" w:eastAsia="Times New Roman" w:hAnsi="Book Antiqua"/>
          <w:color w:val="FF0000"/>
        </w:rPr>
      </w:pPr>
    </w:p>
    <w:p w:rsidR="005754C9" w:rsidRPr="007D1BB4" w:rsidRDefault="008A6C1A" w:rsidP="006D0D87">
      <w:pPr>
        <w:pStyle w:val="ListParagraph"/>
        <w:numPr>
          <w:ilvl w:val="0"/>
          <w:numId w:val="15"/>
        </w:numPr>
        <w:rPr>
          <w:rFonts w:ascii="Book Antiqua" w:hAnsi="Book Antiqua"/>
          <w:color w:val="FF0000"/>
        </w:rPr>
      </w:pPr>
      <w:hyperlink r:id="rId40" w:history="1">
        <w:r w:rsidR="005754C9" w:rsidRPr="007D1BB4">
          <w:rPr>
            <w:rStyle w:val="Hyperlink"/>
            <w:rFonts w:ascii="Book Antiqua" w:hAnsi="Book Antiqua"/>
            <w:color w:val="FF0000"/>
          </w:rPr>
          <w:t>https://ojjdp.ojp.gov/sites/g/files/xyckuh176/files/pubs/drugid/ration-03.html</w:t>
        </w:r>
      </w:hyperlink>
    </w:p>
    <w:p w:rsidR="00663998" w:rsidRPr="007D1BB4" w:rsidRDefault="00663998" w:rsidP="00504B71">
      <w:pPr>
        <w:spacing w:line="222" w:lineRule="exact"/>
        <w:rPr>
          <w:rFonts w:ascii="Book Antiqua" w:eastAsia="Times New Roman" w:hAnsi="Book Antiqua"/>
          <w:color w:val="FF0000"/>
        </w:rPr>
      </w:pPr>
    </w:p>
    <w:p w:rsidR="005754C9" w:rsidRPr="007D1BB4" w:rsidRDefault="008A6C1A" w:rsidP="006D0D87">
      <w:pPr>
        <w:pStyle w:val="ListParagraph"/>
        <w:numPr>
          <w:ilvl w:val="0"/>
          <w:numId w:val="15"/>
        </w:numPr>
        <w:rPr>
          <w:rFonts w:ascii="Book Antiqua" w:hAnsi="Book Antiqua"/>
          <w:color w:val="FF0000"/>
        </w:rPr>
      </w:pPr>
      <w:hyperlink r:id="rId41" w:history="1">
        <w:r w:rsidR="005754C9" w:rsidRPr="007D1BB4">
          <w:rPr>
            <w:rStyle w:val="Hyperlink"/>
            <w:rFonts w:ascii="Book Antiqua" w:hAnsi="Book Antiqua"/>
            <w:color w:val="FF0000"/>
          </w:rPr>
          <w:t>https://summitbhc.com/drug-addiction-consequences/</w:t>
        </w:r>
      </w:hyperlink>
    </w:p>
    <w:p w:rsidR="00663998" w:rsidRPr="007D1BB4" w:rsidRDefault="00663998" w:rsidP="00504B71">
      <w:pPr>
        <w:spacing w:line="222" w:lineRule="exact"/>
        <w:rPr>
          <w:rFonts w:ascii="Book Antiqua" w:eastAsia="Times New Roman" w:hAnsi="Book Antiqua"/>
          <w:color w:val="FF0000"/>
        </w:rPr>
      </w:pPr>
    </w:p>
    <w:p w:rsidR="008E566F" w:rsidRPr="007D1BB4" w:rsidRDefault="008A6C1A" w:rsidP="006D0D87">
      <w:pPr>
        <w:pStyle w:val="ListParagraph"/>
        <w:numPr>
          <w:ilvl w:val="0"/>
          <w:numId w:val="15"/>
        </w:numPr>
        <w:rPr>
          <w:rStyle w:val="Hyperlink"/>
          <w:rFonts w:ascii="Book Antiqua" w:hAnsi="Book Antiqua"/>
          <w:color w:val="FF0000"/>
        </w:rPr>
      </w:pPr>
      <w:hyperlink r:id="rId42" w:history="1">
        <w:r w:rsidR="005754C9" w:rsidRPr="007D1BB4">
          <w:rPr>
            <w:rStyle w:val="Hyperlink"/>
            <w:rFonts w:ascii="Book Antiqua" w:hAnsi="Book Antiqua"/>
            <w:color w:val="FF0000"/>
          </w:rPr>
          <w:t>https://americanaddictioncenters.org/sobriety-guide/coping-mechanism</w:t>
        </w:r>
      </w:hyperlink>
      <w:r w:rsidR="00201422" w:rsidRPr="007D1BB4">
        <w:rPr>
          <w:rStyle w:val="Hyperlink"/>
          <w:rFonts w:ascii="Book Antiqua" w:hAnsi="Book Antiqua"/>
          <w:color w:val="FF0000"/>
        </w:rPr>
        <w:t xml:space="preserve">  </w:t>
      </w:r>
    </w:p>
    <w:p w:rsidR="008E566F" w:rsidRPr="007D1BB4" w:rsidRDefault="008E566F" w:rsidP="008E566F">
      <w:pPr>
        <w:pStyle w:val="ListParagraph"/>
        <w:rPr>
          <w:rStyle w:val="Hyperlink"/>
          <w:rFonts w:ascii="Book Antiqua" w:hAnsi="Book Antiqua"/>
          <w:color w:val="FF0000"/>
        </w:rPr>
      </w:pPr>
    </w:p>
    <w:p w:rsidR="008E566F" w:rsidRPr="007D1BB4" w:rsidRDefault="008E566F" w:rsidP="008E566F">
      <w:pPr>
        <w:pStyle w:val="ListParagraph"/>
        <w:rPr>
          <w:rStyle w:val="Hyperlink"/>
          <w:rFonts w:ascii="Book Antiqua" w:hAnsi="Book Antiqua"/>
          <w:color w:val="FF0000"/>
        </w:rPr>
      </w:pPr>
    </w:p>
    <w:p w:rsidR="008E566F" w:rsidRPr="007D1BB4" w:rsidRDefault="008E566F">
      <w:pPr>
        <w:spacing w:after="160" w:line="259" w:lineRule="auto"/>
        <w:rPr>
          <w:rStyle w:val="Hyperlink"/>
          <w:rFonts w:ascii="Book Antiqua" w:hAnsi="Book Antiqua"/>
          <w:color w:val="FF0000"/>
        </w:rPr>
      </w:pPr>
    </w:p>
    <w:p w:rsidR="00B042C0" w:rsidRDefault="00B042C0">
      <w:pPr>
        <w:spacing w:after="160" w:line="259" w:lineRule="auto"/>
        <w:rPr>
          <w:rStyle w:val="Hyperlink"/>
          <w:rFonts w:ascii="Book Antiqua" w:hAnsi="Book Antiqua"/>
        </w:rPr>
      </w:pPr>
    </w:p>
    <w:p w:rsidR="00B042C0" w:rsidRDefault="00B042C0">
      <w:pPr>
        <w:spacing w:after="160" w:line="259" w:lineRule="auto"/>
        <w:rPr>
          <w:rStyle w:val="Hyperlink"/>
          <w:rFonts w:ascii="Book Antiqua" w:hAnsi="Book Antiqua"/>
        </w:rPr>
      </w:pPr>
    </w:p>
    <w:p w:rsidR="00B042C0" w:rsidRDefault="00B042C0">
      <w:pPr>
        <w:spacing w:after="160" w:line="259" w:lineRule="auto"/>
        <w:rPr>
          <w:rStyle w:val="Hyperlink"/>
          <w:rFonts w:ascii="Book Antiqua" w:hAnsi="Book Antiqua"/>
        </w:rPr>
      </w:pPr>
    </w:p>
    <w:p w:rsidR="00B042C0" w:rsidRDefault="00B042C0">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FF17BA" w:rsidRDefault="00FF17BA">
      <w:pPr>
        <w:spacing w:after="160" w:line="259" w:lineRule="auto"/>
        <w:rPr>
          <w:rStyle w:val="Hyperlink"/>
          <w:rFonts w:ascii="Book Antiqua" w:hAnsi="Book Antiqua"/>
        </w:rPr>
      </w:pPr>
    </w:p>
    <w:p w:rsidR="008B61BE" w:rsidRDefault="008B61BE" w:rsidP="008B61BE">
      <w:pPr>
        <w:pStyle w:val="ListParagraph"/>
        <w:spacing w:after="160" w:line="259" w:lineRule="auto"/>
        <w:jc w:val="both"/>
        <w:rPr>
          <w:rStyle w:val="Hyperlink"/>
          <w:rFonts w:ascii="Book Antiqua" w:hAnsi="Book Antiqua"/>
          <w:b/>
          <w:color w:val="auto"/>
        </w:rPr>
      </w:pPr>
    </w:p>
    <w:p w:rsidR="00B042C0" w:rsidRPr="00BA3882" w:rsidRDefault="00BA3882" w:rsidP="00B63781">
      <w:pPr>
        <w:pStyle w:val="ListParagraph"/>
        <w:numPr>
          <w:ilvl w:val="0"/>
          <w:numId w:val="37"/>
        </w:numPr>
        <w:spacing w:after="160" w:line="259" w:lineRule="auto"/>
        <w:jc w:val="both"/>
        <w:rPr>
          <w:rStyle w:val="Hyperlink"/>
          <w:rFonts w:ascii="Book Antiqua" w:hAnsi="Book Antiqua"/>
          <w:b/>
          <w:color w:val="auto"/>
        </w:rPr>
      </w:pPr>
      <w:r w:rsidRPr="00BA3882">
        <w:rPr>
          <w:rStyle w:val="Hyperlink"/>
          <w:rFonts w:ascii="Book Antiqua" w:hAnsi="Book Antiqua"/>
          <w:b/>
          <w:color w:val="auto"/>
        </w:rPr>
        <w:t>VIOLENCE</w:t>
      </w:r>
    </w:p>
    <w:p w:rsidR="008B61BE" w:rsidRPr="008E7EEF" w:rsidRDefault="00FF17BA" w:rsidP="00FF17BA">
      <w:pPr>
        <w:spacing w:after="160" w:line="259" w:lineRule="auto"/>
        <w:jc w:val="both"/>
        <w:rPr>
          <w:rStyle w:val="Hyperlink"/>
          <w:rFonts w:ascii="Book Antiqua" w:hAnsi="Book Antiqua"/>
          <w:color w:val="auto"/>
          <w:u w:val="none"/>
          <w:shd w:val="clear" w:color="auto" w:fill="FFFFFF"/>
        </w:rPr>
      </w:pPr>
      <w:r w:rsidRPr="00FF17BA">
        <w:rPr>
          <w:rFonts w:ascii="Book Antiqua" w:hAnsi="Book Antiqua"/>
          <w:shd w:val="clear" w:color="auto" w:fill="FFFFFF"/>
        </w:rPr>
        <w:t>Violence is "the use of physical force so as to injure, abuse, damage, or destroy". Other definitions are also used, such as the World Health Organization's definition of violence as "the intentional use of physical force or power, threatened or actual, against oneself, another person, or against a group or community, which either results in or has a high likelihood of resulting in injury, death, psychological harm, mal-development, or deprivation."</w:t>
      </w:r>
    </w:p>
    <w:p w:rsidR="00A8323A" w:rsidRDefault="00A8323A" w:rsidP="00B63781">
      <w:pPr>
        <w:pStyle w:val="ListParagraph"/>
        <w:numPr>
          <w:ilvl w:val="0"/>
          <w:numId w:val="37"/>
        </w:numPr>
        <w:spacing w:after="160" w:line="259" w:lineRule="auto"/>
        <w:jc w:val="both"/>
        <w:rPr>
          <w:rStyle w:val="Hyperlink"/>
          <w:rFonts w:ascii="Book Antiqua" w:hAnsi="Book Antiqua"/>
          <w:b/>
          <w:color w:val="auto"/>
        </w:rPr>
      </w:pPr>
      <w:r>
        <w:rPr>
          <w:rStyle w:val="Hyperlink"/>
          <w:rFonts w:ascii="Book Antiqua" w:hAnsi="Book Antiqua"/>
          <w:b/>
          <w:color w:val="auto"/>
        </w:rPr>
        <w:t>TYPES OF VIOLENCE</w:t>
      </w:r>
    </w:p>
    <w:p w:rsidR="00A8323A" w:rsidRPr="005E5C53" w:rsidRDefault="005E5C53" w:rsidP="00A8323A">
      <w:pPr>
        <w:spacing w:after="160" w:line="259" w:lineRule="auto"/>
        <w:jc w:val="both"/>
        <w:rPr>
          <w:rStyle w:val="Hyperlink"/>
          <w:rFonts w:ascii="Book Antiqua" w:hAnsi="Book Antiqua"/>
          <w:b/>
          <w:color w:val="auto"/>
        </w:rPr>
      </w:pPr>
      <w:r w:rsidRPr="005E5C53">
        <w:rPr>
          <w:rFonts w:ascii="Book Antiqua" w:hAnsi="Book Antiqua" w:cs="Times New Roman"/>
          <w:color w:val="181828"/>
          <w:shd w:val="clear" w:color="auto" w:fill="FFFFFF"/>
        </w:rPr>
        <w:t>Violence varies by types according to sexual, psychological, physical and economic violence occurring in the family, within the general community, perpetrated or condoned by the state (UNICEF, 2000). The type of violence indicates the means used to impose discipline, or to impose the concept of who is in control.</w:t>
      </w:r>
    </w:p>
    <w:p w:rsidR="005E5C53" w:rsidRPr="00AD418F" w:rsidRDefault="005E5C53" w:rsidP="00B63781">
      <w:pPr>
        <w:pStyle w:val="ListParagraph"/>
        <w:numPr>
          <w:ilvl w:val="0"/>
          <w:numId w:val="41"/>
        </w:numPr>
        <w:spacing w:after="160" w:line="259" w:lineRule="auto"/>
        <w:jc w:val="both"/>
        <w:rPr>
          <w:rStyle w:val="Hyperlink"/>
          <w:rFonts w:ascii="Book Antiqua" w:hAnsi="Book Antiqua"/>
          <w:b/>
          <w:color w:val="auto"/>
        </w:rPr>
      </w:pPr>
      <w:r w:rsidRPr="00AD418F">
        <w:rPr>
          <w:rStyle w:val="Hyperlink"/>
          <w:rFonts w:ascii="Book Antiqua" w:hAnsi="Book Antiqua"/>
          <w:b/>
          <w:color w:val="auto"/>
        </w:rPr>
        <w:t xml:space="preserve">COMMON -TYPES </w:t>
      </w:r>
      <w:r w:rsidR="006F2C3F">
        <w:rPr>
          <w:rStyle w:val="Hyperlink"/>
          <w:rFonts w:ascii="Book Antiqua" w:hAnsi="Book Antiqua"/>
          <w:b/>
          <w:color w:val="auto"/>
        </w:rPr>
        <w:t xml:space="preserve">OF </w:t>
      </w:r>
      <w:r w:rsidRPr="00AD418F">
        <w:rPr>
          <w:rStyle w:val="Hyperlink"/>
          <w:rFonts w:ascii="Book Antiqua" w:hAnsi="Book Antiqua"/>
          <w:b/>
          <w:color w:val="auto"/>
        </w:rPr>
        <w:t>VIOLENCE IN SCHOOL</w:t>
      </w:r>
    </w:p>
    <w:p w:rsidR="00AD418F" w:rsidRPr="00AD418F" w:rsidRDefault="00AD418F" w:rsidP="00B63781">
      <w:pPr>
        <w:numPr>
          <w:ilvl w:val="0"/>
          <w:numId w:val="41"/>
        </w:numPr>
        <w:shd w:val="clear" w:color="auto" w:fill="FFFFFF"/>
        <w:spacing w:beforeAutospacing="1" w:afterAutospacing="1"/>
        <w:jc w:val="both"/>
        <w:textAlignment w:val="baseline"/>
        <w:rPr>
          <w:rFonts w:ascii="Book Antiqua" w:eastAsia="Times New Roman" w:hAnsi="Book Antiqua" w:cs="Times New Roman"/>
          <w:color w:val="212121"/>
        </w:rPr>
      </w:pPr>
      <w:r w:rsidRPr="00AD418F">
        <w:rPr>
          <w:rFonts w:ascii="Book Antiqua" w:eastAsia="Times New Roman" w:hAnsi="Book Antiqua" w:cs="Times New Roman"/>
          <w:b/>
          <w:bCs/>
          <w:color w:val="FF0000"/>
          <w:bdr w:val="none" w:sz="0" w:space="0" w:color="auto" w:frame="1"/>
        </w:rPr>
        <w:t>Physical violence</w:t>
      </w:r>
      <w:r>
        <w:rPr>
          <w:rFonts w:ascii="Book Antiqua" w:eastAsia="Times New Roman" w:hAnsi="Book Antiqua" w:cs="Times New Roman"/>
          <w:color w:val="212121"/>
        </w:rPr>
        <w:t xml:space="preserve">, </w:t>
      </w:r>
      <w:r w:rsidRPr="00AD418F">
        <w:rPr>
          <w:rFonts w:ascii="Book Antiqua" w:eastAsia="Times New Roman" w:hAnsi="Book Antiqua" w:cs="Times New Roman"/>
          <w:color w:val="212121"/>
        </w:rPr>
        <w:t>includes any kind of physical aggression, the use of weapons, as well as criminal acts like theft or arson.</w:t>
      </w:r>
    </w:p>
    <w:p w:rsidR="00AD418F" w:rsidRPr="00AD418F" w:rsidRDefault="00AD418F" w:rsidP="00B63781">
      <w:pPr>
        <w:numPr>
          <w:ilvl w:val="0"/>
          <w:numId w:val="41"/>
        </w:numPr>
        <w:shd w:val="clear" w:color="auto" w:fill="FFFFFF"/>
        <w:spacing w:beforeAutospacing="1" w:afterAutospacing="1"/>
        <w:jc w:val="both"/>
        <w:textAlignment w:val="baseline"/>
        <w:rPr>
          <w:rFonts w:ascii="Book Antiqua" w:eastAsia="Times New Roman" w:hAnsi="Book Antiqua" w:cs="Times New Roman"/>
          <w:color w:val="212121"/>
        </w:rPr>
      </w:pPr>
      <w:r w:rsidRPr="00AD418F">
        <w:rPr>
          <w:rFonts w:ascii="Book Antiqua" w:eastAsia="Times New Roman" w:hAnsi="Book Antiqua" w:cs="Times New Roman"/>
          <w:b/>
          <w:bCs/>
          <w:color w:val="FF0000"/>
          <w:bdr w:val="none" w:sz="0" w:space="0" w:color="auto" w:frame="1"/>
        </w:rPr>
        <w:t>Psychological violence</w:t>
      </w:r>
      <w:r w:rsidRPr="00AD418F">
        <w:rPr>
          <w:rFonts w:ascii="Book Antiqua" w:eastAsia="Times New Roman" w:hAnsi="Book Antiqua" w:cs="Times New Roman"/>
          <w:color w:val="212121"/>
        </w:rPr>
        <w:t>, which comprises </w:t>
      </w:r>
      <w:hyperlink r:id="rId43" w:history="1">
        <w:r w:rsidRPr="00AD418F">
          <w:rPr>
            <w:rFonts w:ascii="Book Antiqua" w:eastAsia="Times New Roman" w:hAnsi="Book Antiqua" w:cs="Times New Roman"/>
            <w:u w:val="single"/>
          </w:rPr>
          <w:t>emotional</w:t>
        </w:r>
      </w:hyperlink>
      <w:r w:rsidRPr="00AD418F">
        <w:rPr>
          <w:rFonts w:ascii="Book Antiqua" w:eastAsia="Times New Roman" w:hAnsi="Book Antiqua" w:cs="Times New Roman"/>
          <w:color w:val="212121"/>
        </w:rPr>
        <w:t> and </w:t>
      </w:r>
      <w:hyperlink r:id="rId44" w:history="1">
        <w:r w:rsidRPr="00AD418F">
          <w:rPr>
            <w:rFonts w:ascii="Book Antiqua" w:eastAsia="Times New Roman" w:hAnsi="Book Antiqua" w:cs="Times New Roman"/>
            <w:u w:val="single"/>
          </w:rPr>
          <w:t>verbal abuse</w:t>
        </w:r>
      </w:hyperlink>
      <w:r w:rsidRPr="00AD418F">
        <w:rPr>
          <w:rFonts w:ascii="Book Antiqua" w:eastAsia="Times New Roman" w:hAnsi="Book Antiqua" w:cs="Times New Roman"/>
        </w:rPr>
        <w:t xml:space="preserve">. </w:t>
      </w:r>
      <w:r w:rsidRPr="00AD418F">
        <w:rPr>
          <w:rFonts w:ascii="Book Antiqua" w:eastAsia="Times New Roman" w:hAnsi="Book Antiqua" w:cs="Times New Roman"/>
          <w:color w:val="212121"/>
        </w:rPr>
        <w:t>This may involve insulting, threatening, ignoring, isolating, rejecting, name-calling, humiliating, ridiculing, rumor-mongering, lying, or punishing another person.</w:t>
      </w:r>
    </w:p>
    <w:p w:rsidR="00AD418F" w:rsidRPr="00AD418F" w:rsidRDefault="00AD418F" w:rsidP="00B63781">
      <w:pPr>
        <w:numPr>
          <w:ilvl w:val="0"/>
          <w:numId w:val="41"/>
        </w:numPr>
        <w:shd w:val="clear" w:color="auto" w:fill="FFFFFF"/>
        <w:spacing w:beforeAutospacing="1" w:afterAutospacing="1"/>
        <w:jc w:val="both"/>
        <w:textAlignment w:val="baseline"/>
        <w:rPr>
          <w:rFonts w:ascii="Book Antiqua" w:eastAsia="Times New Roman" w:hAnsi="Book Antiqua" w:cs="Times New Roman"/>
          <w:color w:val="212121"/>
        </w:rPr>
      </w:pPr>
      <w:r w:rsidRPr="00AD418F">
        <w:rPr>
          <w:rFonts w:ascii="Book Antiqua" w:eastAsia="Times New Roman" w:hAnsi="Book Antiqua" w:cs="Times New Roman"/>
          <w:b/>
          <w:bCs/>
          <w:color w:val="FF0000"/>
          <w:bdr w:val="none" w:sz="0" w:space="0" w:color="auto" w:frame="1"/>
        </w:rPr>
        <w:t>Sexual violence</w:t>
      </w:r>
      <w:r w:rsidRPr="00AD418F">
        <w:rPr>
          <w:rFonts w:ascii="Book Antiqua" w:eastAsia="Times New Roman" w:hAnsi="Book Antiqua" w:cs="Times New Roman"/>
          <w:color w:val="212121"/>
        </w:rPr>
        <w:t>, is sexual harassment, sexual intimidation, unwanted touching, sexual coercion, and </w:t>
      </w:r>
      <w:hyperlink r:id="rId45" w:history="1">
        <w:r w:rsidRPr="00AD418F">
          <w:rPr>
            <w:rFonts w:ascii="Book Antiqua" w:eastAsia="Times New Roman" w:hAnsi="Book Antiqua" w:cs="Times New Roman"/>
            <w:u w:val="single"/>
          </w:rPr>
          <w:t>rape</w:t>
        </w:r>
      </w:hyperlink>
      <w:r w:rsidRPr="00AD418F">
        <w:rPr>
          <w:rFonts w:ascii="Book Antiqua" w:eastAsia="Times New Roman" w:hAnsi="Book Antiqua" w:cs="Times New Roman"/>
        </w:rPr>
        <w:t>.</w:t>
      </w:r>
    </w:p>
    <w:p w:rsidR="00AD418F" w:rsidRPr="00AD418F" w:rsidRDefault="00AD418F" w:rsidP="00B63781">
      <w:pPr>
        <w:numPr>
          <w:ilvl w:val="0"/>
          <w:numId w:val="41"/>
        </w:numPr>
        <w:shd w:val="clear" w:color="auto" w:fill="FFFFFF"/>
        <w:spacing w:beforeAutospacing="1" w:afterAutospacing="1"/>
        <w:jc w:val="both"/>
        <w:textAlignment w:val="baseline"/>
        <w:rPr>
          <w:rFonts w:ascii="Book Antiqua" w:eastAsia="Times New Roman" w:hAnsi="Book Antiqua" w:cs="Times New Roman"/>
          <w:color w:val="212121"/>
        </w:rPr>
      </w:pPr>
      <w:r w:rsidRPr="00AD418F">
        <w:rPr>
          <w:rFonts w:ascii="Book Antiqua" w:eastAsia="Times New Roman" w:hAnsi="Book Antiqua" w:cs="Times New Roman"/>
          <w:b/>
          <w:bCs/>
          <w:color w:val="FF0000"/>
          <w:bdr w:val="none" w:sz="0" w:space="0" w:color="auto" w:frame="1"/>
        </w:rPr>
        <w:t>Bullying</w:t>
      </w:r>
      <w:r w:rsidRPr="00AD418F">
        <w:rPr>
          <w:rFonts w:ascii="Book Antiqua" w:eastAsia="Times New Roman" w:hAnsi="Book Antiqua" w:cs="Times New Roman"/>
          <w:color w:val="212121"/>
        </w:rPr>
        <w:t>, which can take </w:t>
      </w:r>
      <w:hyperlink r:id="rId46" w:history="1">
        <w:r w:rsidRPr="00AD418F">
          <w:rPr>
            <w:rFonts w:ascii="Book Antiqua" w:eastAsia="Times New Roman" w:hAnsi="Book Antiqua" w:cs="Times New Roman"/>
            <w:u w:val="single"/>
          </w:rPr>
          <w:t>physical, psychological, or sexual forms</w:t>
        </w:r>
      </w:hyperlink>
      <w:r w:rsidRPr="00AD418F">
        <w:rPr>
          <w:rFonts w:ascii="Book Antiqua" w:eastAsia="Times New Roman" w:hAnsi="Book Antiqua" w:cs="Times New Roman"/>
        </w:rPr>
        <w:t> a</w:t>
      </w:r>
      <w:r w:rsidRPr="00AD418F">
        <w:rPr>
          <w:rFonts w:ascii="Book Antiqua" w:eastAsia="Times New Roman" w:hAnsi="Book Antiqua" w:cs="Times New Roman"/>
          <w:color w:val="212121"/>
        </w:rPr>
        <w:t>nd is characterized by repeated and intentional aggression toward another person.</w:t>
      </w:r>
    </w:p>
    <w:p w:rsidR="00AD418F" w:rsidRDefault="00AD418F" w:rsidP="00B63781">
      <w:pPr>
        <w:numPr>
          <w:ilvl w:val="0"/>
          <w:numId w:val="41"/>
        </w:numPr>
        <w:shd w:val="clear" w:color="auto" w:fill="FFFFFF"/>
        <w:spacing w:beforeAutospacing="1" w:afterAutospacing="1"/>
        <w:jc w:val="both"/>
        <w:textAlignment w:val="baseline"/>
        <w:rPr>
          <w:rFonts w:ascii="Book Antiqua" w:eastAsia="Times New Roman" w:hAnsi="Book Antiqua" w:cs="Times New Roman"/>
          <w:color w:val="212121"/>
        </w:rPr>
      </w:pPr>
      <w:r w:rsidRPr="00AD418F">
        <w:rPr>
          <w:rFonts w:ascii="Book Antiqua" w:eastAsia="Times New Roman" w:hAnsi="Book Antiqua" w:cs="Times New Roman"/>
          <w:b/>
          <w:bCs/>
          <w:color w:val="FF0000"/>
          <w:bdr w:val="none" w:sz="0" w:space="0" w:color="auto" w:frame="1"/>
        </w:rPr>
        <w:t>Cyberbullying</w:t>
      </w:r>
      <w:r w:rsidRPr="00AD418F">
        <w:rPr>
          <w:rFonts w:ascii="Book Antiqua" w:eastAsia="Times New Roman" w:hAnsi="Book Antiqua" w:cs="Times New Roman"/>
          <w:color w:val="FF0000"/>
        </w:rPr>
        <w:t>,</w:t>
      </w:r>
      <w:r w:rsidRPr="00AD418F">
        <w:rPr>
          <w:rFonts w:ascii="Book Antiqua" w:eastAsia="Times New Roman" w:hAnsi="Book Antiqua" w:cs="Times New Roman"/>
          <w:color w:val="212121"/>
        </w:rPr>
        <w:t xml:space="preserve"> looks at sexual or psychological abuse by people connected through school on social media or other online platforms. This may involve posting false information, hurtful comments, malicious rumors, or embarrassing photos or videos online. </w:t>
      </w:r>
      <w:hyperlink r:id="rId47" w:history="1">
        <w:r w:rsidRPr="00AD418F">
          <w:rPr>
            <w:rFonts w:ascii="Book Antiqua" w:eastAsia="Times New Roman" w:hAnsi="Book Antiqua" w:cs="Times New Roman"/>
            <w:u w:val="single"/>
          </w:rPr>
          <w:t>Cyberbullying</w:t>
        </w:r>
      </w:hyperlink>
      <w:r w:rsidRPr="00AD418F">
        <w:rPr>
          <w:rFonts w:ascii="Book Antiqua" w:eastAsia="Times New Roman" w:hAnsi="Book Antiqua" w:cs="Times New Roman"/>
          <w:color w:val="212121"/>
        </w:rPr>
        <w:t xml:space="preserve"> can also take the form of excluding someone from online groups or networks. </w:t>
      </w:r>
    </w:p>
    <w:p w:rsidR="000A075A" w:rsidRDefault="000A075A" w:rsidP="00B63781">
      <w:pPr>
        <w:pStyle w:val="ListParagraph"/>
        <w:numPr>
          <w:ilvl w:val="0"/>
          <w:numId w:val="37"/>
        </w:numPr>
        <w:spacing w:after="160" w:line="259" w:lineRule="auto"/>
        <w:jc w:val="both"/>
        <w:rPr>
          <w:rStyle w:val="Hyperlink"/>
          <w:rFonts w:ascii="Book Antiqua" w:hAnsi="Book Antiqua"/>
          <w:b/>
          <w:color w:val="auto"/>
        </w:rPr>
      </w:pPr>
      <w:r>
        <w:rPr>
          <w:rStyle w:val="Hyperlink"/>
          <w:rFonts w:ascii="Book Antiqua" w:hAnsi="Book Antiqua"/>
          <w:b/>
          <w:color w:val="auto"/>
        </w:rPr>
        <w:t>CAUSES</w:t>
      </w:r>
      <w:r w:rsidRPr="000A075A">
        <w:rPr>
          <w:rStyle w:val="Hyperlink"/>
          <w:rFonts w:ascii="Book Antiqua" w:hAnsi="Book Antiqua"/>
          <w:b/>
          <w:color w:val="auto"/>
        </w:rPr>
        <w:t xml:space="preserve"> OF VIOLENCE</w:t>
      </w:r>
    </w:p>
    <w:p w:rsidR="007D0CEF" w:rsidRPr="007D0CEF" w:rsidRDefault="007D0CEF" w:rsidP="007D0CEF">
      <w:pPr>
        <w:pStyle w:val="ListParagraph"/>
        <w:spacing w:after="160" w:line="259" w:lineRule="auto"/>
        <w:jc w:val="both"/>
        <w:rPr>
          <w:rStyle w:val="Hyperlink"/>
          <w:rFonts w:ascii="Book Antiqua" w:hAnsi="Book Antiqua"/>
          <w:b/>
          <w:color w:val="auto"/>
        </w:rPr>
      </w:pPr>
    </w:p>
    <w:p w:rsidR="007D0CEF" w:rsidRPr="007D0CEF" w:rsidRDefault="007D0CEF" w:rsidP="00B63781">
      <w:pPr>
        <w:pStyle w:val="ListParagraph"/>
        <w:numPr>
          <w:ilvl w:val="0"/>
          <w:numId w:val="42"/>
        </w:numPr>
        <w:spacing w:after="160" w:line="259" w:lineRule="auto"/>
        <w:rPr>
          <w:rFonts w:ascii="Book Antiqua" w:hAnsi="Book Antiqua" w:cs="Times New Roman"/>
        </w:rPr>
      </w:pPr>
      <w:r w:rsidRPr="007D0CEF">
        <w:rPr>
          <w:rFonts w:ascii="Book Antiqua" w:hAnsi="Book Antiqua" w:cs="Times New Roman"/>
          <w:color w:val="333333"/>
          <w:shd w:val="clear" w:color="auto" w:fill="FFFFFF"/>
        </w:rPr>
        <w:t xml:space="preserve">The influence of one’s peers </w:t>
      </w:r>
    </w:p>
    <w:p w:rsidR="007D0CEF" w:rsidRPr="007D0CEF" w:rsidRDefault="007D0CEF" w:rsidP="00B63781">
      <w:pPr>
        <w:pStyle w:val="ListParagraph"/>
        <w:numPr>
          <w:ilvl w:val="0"/>
          <w:numId w:val="42"/>
        </w:numPr>
        <w:spacing w:after="160" w:line="259" w:lineRule="auto"/>
        <w:rPr>
          <w:rFonts w:ascii="Book Antiqua" w:hAnsi="Book Antiqua" w:cs="Times New Roman"/>
        </w:rPr>
      </w:pPr>
      <w:r w:rsidRPr="007D0CEF">
        <w:rPr>
          <w:rFonts w:ascii="Book Antiqua" w:hAnsi="Book Antiqua" w:cs="Times New Roman"/>
          <w:color w:val="333333"/>
          <w:shd w:val="clear" w:color="auto" w:fill="FFFFFF"/>
        </w:rPr>
        <w:t xml:space="preserve">Having a lack of attention or respect </w:t>
      </w:r>
    </w:p>
    <w:p w:rsidR="007D0CEF" w:rsidRPr="007D0CEF" w:rsidRDefault="007D0CEF" w:rsidP="00B63781">
      <w:pPr>
        <w:pStyle w:val="ListParagraph"/>
        <w:numPr>
          <w:ilvl w:val="0"/>
          <w:numId w:val="42"/>
        </w:numPr>
        <w:spacing w:after="160" w:line="259" w:lineRule="auto"/>
        <w:rPr>
          <w:rFonts w:ascii="Book Antiqua" w:hAnsi="Book Antiqua" w:cs="Times New Roman"/>
        </w:rPr>
      </w:pPr>
      <w:r w:rsidRPr="007D0CEF">
        <w:rPr>
          <w:rFonts w:ascii="Book Antiqua" w:hAnsi="Book Antiqua" w:cs="Times New Roman"/>
          <w:color w:val="333333"/>
          <w:shd w:val="clear" w:color="auto" w:fill="FFFFFF"/>
        </w:rPr>
        <w:t xml:space="preserve">Having low self-worth </w:t>
      </w:r>
    </w:p>
    <w:p w:rsidR="007D0CEF" w:rsidRPr="007D0CEF" w:rsidRDefault="007D0CEF" w:rsidP="00B63781">
      <w:pPr>
        <w:pStyle w:val="ListParagraph"/>
        <w:numPr>
          <w:ilvl w:val="0"/>
          <w:numId w:val="42"/>
        </w:numPr>
        <w:spacing w:after="160" w:line="259" w:lineRule="auto"/>
        <w:rPr>
          <w:rFonts w:ascii="Book Antiqua" w:hAnsi="Book Antiqua" w:cs="Times New Roman"/>
        </w:rPr>
      </w:pPr>
      <w:r w:rsidRPr="007D0CEF">
        <w:rPr>
          <w:rFonts w:ascii="Book Antiqua" w:hAnsi="Book Antiqua" w:cs="Times New Roman"/>
          <w:color w:val="333333"/>
          <w:shd w:val="clear" w:color="auto" w:fill="FFFFFF"/>
        </w:rPr>
        <w:t>Experiencing abuse or neglect</w:t>
      </w:r>
    </w:p>
    <w:p w:rsidR="007D0CEF" w:rsidRPr="009124D5" w:rsidRDefault="007D0CEF" w:rsidP="00B63781">
      <w:pPr>
        <w:pStyle w:val="ListParagraph"/>
        <w:numPr>
          <w:ilvl w:val="0"/>
          <w:numId w:val="42"/>
        </w:numPr>
        <w:spacing w:after="160" w:line="259" w:lineRule="auto"/>
        <w:rPr>
          <w:rFonts w:ascii="Book Antiqua" w:hAnsi="Book Antiqua" w:cs="Times New Roman"/>
        </w:rPr>
      </w:pPr>
      <w:r w:rsidRPr="007D0CEF">
        <w:rPr>
          <w:rFonts w:ascii="Book Antiqua" w:hAnsi="Book Antiqua" w:cs="Times New Roman"/>
          <w:color w:val="333333"/>
          <w:shd w:val="clear" w:color="auto" w:fill="FFFFFF"/>
        </w:rPr>
        <w:t>Witnessing violence i</w:t>
      </w:r>
      <w:r>
        <w:rPr>
          <w:rFonts w:ascii="Book Antiqua" w:hAnsi="Book Antiqua" w:cs="Times New Roman"/>
          <w:color w:val="333333"/>
          <w:shd w:val="clear" w:color="auto" w:fill="FFFFFF"/>
        </w:rPr>
        <w:t>n the home, community, or media.</w:t>
      </w:r>
      <w:r w:rsidRPr="007D0CEF">
        <w:rPr>
          <w:rFonts w:ascii="Book Antiqua" w:hAnsi="Book Antiqua" w:cs="Times New Roman"/>
          <w:color w:val="333333"/>
          <w:shd w:val="clear" w:color="auto" w:fill="FFFFFF"/>
        </w:rPr>
        <w:t xml:space="preserve"> </w:t>
      </w:r>
    </w:p>
    <w:p w:rsidR="009124D5" w:rsidRPr="009124D5" w:rsidRDefault="009124D5" w:rsidP="009124D5">
      <w:pPr>
        <w:spacing w:after="160" w:line="259" w:lineRule="auto"/>
        <w:rPr>
          <w:rFonts w:ascii="Book Antiqua" w:hAnsi="Book Antiqua" w:cs="Times New Roman"/>
        </w:rPr>
      </w:pPr>
    </w:p>
    <w:p w:rsidR="009124D5" w:rsidRDefault="0025620B" w:rsidP="00B63781">
      <w:pPr>
        <w:pStyle w:val="ListParagraph"/>
        <w:numPr>
          <w:ilvl w:val="0"/>
          <w:numId w:val="37"/>
        </w:numPr>
        <w:spacing w:after="160" w:line="259" w:lineRule="auto"/>
        <w:jc w:val="both"/>
        <w:rPr>
          <w:rStyle w:val="Hyperlink"/>
          <w:rFonts w:ascii="Book Antiqua" w:hAnsi="Book Antiqua"/>
          <w:b/>
          <w:color w:val="auto"/>
        </w:rPr>
      </w:pPr>
      <w:r>
        <w:rPr>
          <w:rStyle w:val="Hyperlink"/>
          <w:rFonts w:ascii="Book Antiqua" w:hAnsi="Book Antiqua"/>
          <w:b/>
          <w:color w:val="auto"/>
        </w:rPr>
        <w:t>IMPLICATIONS</w:t>
      </w:r>
      <w:r w:rsidR="009124D5" w:rsidRPr="009124D5">
        <w:rPr>
          <w:rStyle w:val="Hyperlink"/>
          <w:rFonts w:ascii="Book Antiqua" w:hAnsi="Book Antiqua"/>
          <w:b/>
          <w:color w:val="auto"/>
        </w:rPr>
        <w:t xml:space="preserve"> OF VIOLENCE</w:t>
      </w:r>
    </w:p>
    <w:p w:rsidR="008B61BE" w:rsidRDefault="008B61BE" w:rsidP="008B61BE">
      <w:pPr>
        <w:pStyle w:val="ListParagraph"/>
        <w:spacing w:after="160" w:line="259" w:lineRule="auto"/>
        <w:jc w:val="both"/>
        <w:rPr>
          <w:rStyle w:val="Hyperlink"/>
          <w:rFonts w:ascii="Book Antiqua" w:hAnsi="Book Antiqua"/>
          <w:b/>
          <w:color w:val="auto"/>
        </w:rPr>
      </w:pP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Fear</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Anxiety</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Depression</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 xml:space="preserve">Injury </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Permanent injury</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Disability</w:t>
      </w:r>
    </w:p>
    <w:p w:rsidR="008B61BE" w:rsidRPr="008B61BE" w:rsidRDefault="008B61BE" w:rsidP="00B63781">
      <w:pPr>
        <w:pStyle w:val="ListParagraph"/>
        <w:numPr>
          <w:ilvl w:val="0"/>
          <w:numId w:val="43"/>
        </w:numPr>
        <w:spacing w:after="160" w:line="259" w:lineRule="auto"/>
        <w:rPr>
          <w:rFonts w:ascii="Book Antiqua" w:hAnsi="Book Antiqua" w:cs="Times New Roman"/>
        </w:rPr>
      </w:pPr>
      <w:r w:rsidRPr="008B61BE">
        <w:rPr>
          <w:rFonts w:ascii="Book Antiqua" w:hAnsi="Book Antiqua" w:cs="Times New Roman"/>
        </w:rPr>
        <w:t xml:space="preserve">Mental instability </w:t>
      </w:r>
    </w:p>
    <w:p w:rsidR="008B61BE" w:rsidRPr="008B61BE" w:rsidRDefault="008B61BE" w:rsidP="00B63781">
      <w:pPr>
        <w:pStyle w:val="ListParagraph"/>
        <w:numPr>
          <w:ilvl w:val="0"/>
          <w:numId w:val="43"/>
        </w:numPr>
        <w:spacing w:after="160" w:line="259" w:lineRule="auto"/>
        <w:rPr>
          <w:rFonts w:ascii="Times New Roman" w:hAnsi="Times New Roman" w:cs="Times New Roman"/>
        </w:rPr>
      </w:pPr>
      <w:r w:rsidRPr="008B61BE">
        <w:rPr>
          <w:rFonts w:ascii="Book Antiqua" w:hAnsi="Book Antiqua" w:cs="Times New Roman"/>
        </w:rPr>
        <w:t xml:space="preserve">More Violence  </w:t>
      </w:r>
    </w:p>
    <w:p w:rsidR="0025620B" w:rsidRPr="0025620B" w:rsidRDefault="0025620B" w:rsidP="0025620B">
      <w:pPr>
        <w:spacing w:after="160" w:line="259" w:lineRule="auto"/>
        <w:ind w:left="360"/>
        <w:jc w:val="both"/>
        <w:rPr>
          <w:rStyle w:val="Hyperlink"/>
          <w:rFonts w:ascii="Book Antiqua" w:hAnsi="Book Antiqua"/>
          <w:b/>
          <w:color w:val="auto"/>
        </w:rPr>
      </w:pPr>
    </w:p>
    <w:p w:rsidR="000A075A" w:rsidRPr="000A075A" w:rsidRDefault="000A075A" w:rsidP="000A075A">
      <w:pPr>
        <w:spacing w:after="160" w:line="259" w:lineRule="auto"/>
        <w:ind w:left="360"/>
        <w:jc w:val="both"/>
        <w:rPr>
          <w:rStyle w:val="Hyperlink"/>
          <w:rFonts w:ascii="Book Antiqua" w:hAnsi="Book Antiqua"/>
          <w:b/>
          <w:color w:val="auto"/>
        </w:rPr>
      </w:pPr>
    </w:p>
    <w:p w:rsidR="005E5C53" w:rsidRPr="005E5C53" w:rsidRDefault="005E5C53" w:rsidP="005E5C53">
      <w:pPr>
        <w:spacing w:after="160" w:line="259" w:lineRule="auto"/>
        <w:jc w:val="both"/>
        <w:rPr>
          <w:rStyle w:val="Hyperlink"/>
          <w:rFonts w:ascii="Book Antiqua" w:hAnsi="Book Antiqua"/>
          <w:b/>
          <w:color w:val="auto"/>
        </w:rPr>
      </w:pPr>
    </w:p>
    <w:p w:rsidR="00B042C0" w:rsidRPr="005E5C53" w:rsidRDefault="00B042C0">
      <w:pPr>
        <w:spacing w:after="160" w:line="259" w:lineRule="auto"/>
        <w:rPr>
          <w:rStyle w:val="Hyperlink"/>
          <w:rFonts w:ascii="Book Antiqua" w:hAnsi="Book Antiqua"/>
        </w:rPr>
      </w:pPr>
    </w:p>
    <w:p w:rsidR="00797781" w:rsidRDefault="00797781">
      <w:pPr>
        <w:spacing w:after="160" w:line="259" w:lineRule="auto"/>
        <w:rPr>
          <w:rStyle w:val="Hyperlink"/>
          <w:rFonts w:ascii="Book Antiqua" w:hAnsi="Book Antiqua"/>
        </w:rPr>
      </w:pPr>
    </w:p>
    <w:p w:rsidR="008E7EEF" w:rsidRDefault="008E7EEF">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991643" w:rsidRDefault="00991643">
      <w:pPr>
        <w:spacing w:after="160" w:line="259" w:lineRule="auto"/>
        <w:rPr>
          <w:rStyle w:val="Hyperlink"/>
          <w:rFonts w:ascii="Book Antiqua" w:hAnsi="Book Antiqua"/>
        </w:rPr>
      </w:pPr>
    </w:p>
    <w:p w:rsidR="00797781" w:rsidRDefault="00797781">
      <w:pPr>
        <w:spacing w:after="160" w:line="259" w:lineRule="auto"/>
        <w:rPr>
          <w:rStyle w:val="Hyperlink"/>
          <w:rFonts w:ascii="Book Antiqua" w:hAnsi="Book Antiqua"/>
        </w:rPr>
      </w:pPr>
    </w:p>
    <w:p w:rsidR="006D427C" w:rsidRDefault="006D427C" w:rsidP="00B63781">
      <w:pPr>
        <w:pStyle w:val="ListParagraph"/>
        <w:numPr>
          <w:ilvl w:val="0"/>
          <w:numId w:val="37"/>
        </w:numPr>
        <w:spacing w:after="160" w:line="259" w:lineRule="auto"/>
        <w:jc w:val="both"/>
        <w:rPr>
          <w:rStyle w:val="Hyperlink"/>
          <w:rFonts w:ascii="Book Antiqua" w:hAnsi="Book Antiqua"/>
          <w:b/>
          <w:color w:val="auto"/>
        </w:rPr>
      </w:pPr>
      <w:r>
        <w:rPr>
          <w:rStyle w:val="Hyperlink"/>
          <w:rFonts w:ascii="Book Antiqua" w:hAnsi="Book Antiqua"/>
          <w:b/>
          <w:color w:val="auto"/>
        </w:rPr>
        <w:t>OVERCOMING</w:t>
      </w:r>
      <w:r w:rsidRPr="009124D5">
        <w:rPr>
          <w:rStyle w:val="Hyperlink"/>
          <w:rFonts w:ascii="Book Antiqua" w:hAnsi="Book Antiqua"/>
          <w:b/>
          <w:color w:val="auto"/>
        </w:rPr>
        <w:t xml:space="preserve"> VIOLENCE</w:t>
      </w:r>
    </w:p>
    <w:p w:rsidR="00184FE4" w:rsidRDefault="00184FE4" w:rsidP="00184FE4">
      <w:pPr>
        <w:pStyle w:val="ListParagraph"/>
        <w:spacing w:after="160" w:line="259" w:lineRule="auto"/>
        <w:jc w:val="both"/>
        <w:rPr>
          <w:rStyle w:val="Hyperlink"/>
          <w:rFonts w:ascii="Book Antiqua" w:hAnsi="Book Antiqua"/>
          <w:b/>
          <w:color w:val="auto"/>
        </w:rPr>
      </w:pPr>
    </w:p>
    <w:p w:rsidR="00184FE4" w:rsidRPr="00184FE4" w:rsidRDefault="00184FE4" w:rsidP="00B63781">
      <w:pPr>
        <w:pStyle w:val="ListParagraph"/>
        <w:numPr>
          <w:ilvl w:val="0"/>
          <w:numId w:val="44"/>
        </w:numPr>
        <w:spacing w:after="160" w:line="259" w:lineRule="auto"/>
        <w:jc w:val="both"/>
        <w:rPr>
          <w:rFonts w:ascii="Book Antiqua" w:hAnsi="Book Antiqua" w:cs="Times New Roman"/>
        </w:rPr>
      </w:pPr>
      <w:r w:rsidRPr="00184FE4">
        <w:rPr>
          <w:rFonts w:ascii="Book Antiqua" w:hAnsi="Book Antiqua" w:cs="Times New Roman"/>
        </w:rPr>
        <w:t>Empowering students in anger management strategies through school interventions Program like the Gender Meeting, Mentoring Groups, Level Meeting, Clubs meeting, etc.</w:t>
      </w:r>
    </w:p>
    <w:p w:rsidR="00184FE4" w:rsidRPr="00184FE4" w:rsidRDefault="00184FE4" w:rsidP="00B63781">
      <w:pPr>
        <w:pStyle w:val="ListParagraph"/>
        <w:numPr>
          <w:ilvl w:val="0"/>
          <w:numId w:val="44"/>
        </w:numPr>
        <w:spacing w:after="160" w:line="259" w:lineRule="auto"/>
        <w:jc w:val="both"/>
        <w:rPr>
          <w:rFonts w:ascii="Book Antiqua" w:hAnsi="Book Antiqua" w:cs="Times New Roman"/>
        </w:rPr>
      </w:pPr>
      <w:r w:rsidRPr="00184FE4">
        <w:rPr>
          <w:rFonts w:ascii="Book Antiqua" w:hAnsi="Book Antiqua" w:cs="Times New Roman"/>
        </w:rPr>
        <w:t>Workshops organized for Teachers and Student Leaders on Proactive measures on minimizing put a stop in violence in erupting in the school/home setting.</w:t>
      </w:r>
    </w:p>
    <w:p w:rsidR="00184FE4" w:rsidRPr="00184FE4" w:rsidRDefault="00184FE4" w:rsidP="00B63781">
      <w:pPr>
        <w:pStyle w:val="ListParagraph"/>
        <w:numPr>
          <w:ilvl w:val="0"/>
          <w:numId w:val="44"/>
        </w:numPr>
        <w:spacing w:after="160" w:line="259" w:lineRule="auto"/>
        <w:jc w:val="both"/>
        <w:rPr>
          <w:rFonts w:ascii="Book Antiqua" w:hAnsi="Book Antiqua" w:cs="Times New Roman"/>
        </w:rPr>
      </w:pPr>
      <w:r w:rsidRPr="00184FE4">
        <w:rPr>
          <w:rFonts w:ascii="Book Antiqua" w:hAnsi="Book Antiqua" w:cs="Times New Roman"/>
        </w:rPr>
        <w:t>Awareness Programs on the repercussion of Violence should be compulsory in all school Family Life Class.</w:t>
      </w:r>
    </w:p>
    <w:p w:rsidR="00184FE4" w:rsidRPr="00184FE4" w:rsidRDefault="00184FE4" w:rsidP="00B63781">
      <w:pPr>
        <w:pStyle w:val="ListParagraph"/>
        <w:numPr>
          <w:ilvl w:val="0"/>
          <w:numId w:val="44"/>
        </w:numPr>
        <w:spacing w:after="160" w:line="259" w:lineRule="auto"/>
        <w:jc w:val="both"/>
        <w:rPr>
          <w:rFonts w:ascii="Book Antiqua" w:hAnsi="Book Antiqua" w:cs="Times New Roman"/>
        </w:rPr>
      </w:pPr>
      <w:r w:rsidRPr="00184FE4">
        <w:rPr>
          <w:rFonts w:ascii="Book Antiqua" w:hAnsi="Book Antiqua" w:cs="Times New Roman"/>
        </w:rPr>
        <w:t>Engaging Counsellors to schools and work with the Administration Team to look out for the each student’s welfare and creating policies that will bring out safe environment for students within and outside the school.</w:t>
      </w:r>
    </w:p>
    <w:p w:rsidR="00184FE4" w:rsidRPr="00184FE4" w:rsidRDefault="00184FE4" w:rsidP="00B63781">
      <w:pPr>
        <w:pStyle w:val="ListParagraph"/>
        <w:numPr>
          <w:ilvl w:val="0"/>
          <w:numId w:val="44"/>
        </w:numPr>
        <w:spacing w:after="160" w:line="259" w:lineRule="auto"/>
        <w:jc w:val="both"/>
        <w:rPr>
          <w:rFonts w:ascii="Book Antiqua" w:hAnsi="Book Antiqua" w:cs="Times New Roman"/>
        </w:rPr>
      </w:pPr>
      <w:r w:rsidRPr="00184FE4">
        <w:rPr>
          <w:rFonts w:ascii="Book Antiqua" w:hAnsi="Book Antiqua" w:cs="Times New Roman"/>
        </w:rPr>
        <w:t>Inviting NGO’S, Police, Social Welfare, and other Agencies to share and create awareness programs in schools to allow the students to be knowledgeable when in come to Putting a Stop to Violence.</w:t>
      </w:r>
    </w:p>
    <w:p w:rsidR="00184FE4" w:rsidRDefault="00184FE4" w:rsidP="00184FE4">
      <w:pPr>
        <w:pStyle w:val="ListParagraph"/>
        <w:jc w:val="both"/>
        <w:rPr>
          <w:rFonts w:ascii="Times New Roman" w:hAnsi="Times New Roman" w:cs="Times New Roman"/>
        </w:rPr>
      </w:pPr>
    </w:p>
    <w:p w:rsidR="00797781" w:rsidRDefault="00351A9E">
      <w:pPr>
        <w:spacing w:after="160" w:line="259" w:lineRule="auto"/>
        <w:rPr>
          <w:rStyle w:val="Hyperlink"/>
          <w:rFonts w:ascii="Book Antiqua" w:hAnsi="Book Antiqua"/>
        </w:rPr>
      </w:pPr>
      <w:r>
        <w:rPr>
          <w:noProof/>
        </w:rPr>
        <w:drawing>
          <wp:inline distT="0" distB="0" distL="0" distR="0">
            <wp:extent cx="2143845" cy="2016125"/>
            <wp:effectExtent l="0" t="0" r="8890" b="3175"/>
            <wp:docPr id="27" name="Picture 27" descr="Image result for overcomimg violemnce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rcomimg violemnce in schoo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3832" cy="2072539"/>
                    </a:xfrm>
                    <a:prstGeom prst="rect">
                      <a:avLst/>
                    </a:prstGeom>
                    <a:noFill/>
                    <a:ln>
                      <a:noFill/>
                    </a:ln>
                  </pic:spPr>
                </pic:pic>
              </a:graphicData>
            </a:graphic>
          </wp:inline>
        </w:drawing>
      </w:r>
      <w:r w:rsidR="00AB13F5" w:rsidRPr="00AB13F5">
        <w:t xml:space="preserve"> </w:t>
      </w:r>
      <w:r w:rsidR="008E21E1">
        <w:rPr>
          <w:noProof/>
        </w:rPr>
        <w:t xml:space="preserve">      </w:t>
      </w:r>
      <w:r w:rsidR="000A1E80">
        <w:rPr>
          <w:noProof/>
        </w:rPr>
        <w:t xml:space="preserve"> </w:t>
      </w:r>
      <w:r w:rsidR="00AB13F5">
        <w:rPr>
          <w:noProof/>
        </w:rPr>
        <w:drawing>
          <wp:inline distT="0" distB="0" distL="0" distR="0">
            <wp:extent cx="3350239" cy="2012315"/>
            <wp:effectExtent l="0" t="0" r="3175" b="6985"/>
            <wp:docPr id="239" name="Picture 239" descr="Image result for overcomimg violemnce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vercomimg violemnce in school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6170" cy="2105974"/>
                    </a:xfrm>
                    <a:prstGeom prst="rect">
                      <a:avLst/>
                    </a:prstGeom>
                    <a:noFill/>
                    <a:ln>
                      <a:noFill/>
                    </a:ln>
                  </pic:spPr>
                </pic:pic>
              </a:graphicData>
            </a:graphic>
          </wp:inline>
        </w:drawing>
      </w:r>
    </w:p>
    <w:p w:rsidR="00797781" w:rsidRDefault="008E21E1" w:rsidP="008E21E1">
      <w:pPr>
        <w:spacing w:after="160" w:line="259" w:lineRule="auto"/>
        <w:jc w:val="center"/>
        <w:rPr>
          <w:rStyle w:val="Hyperlink"/>
          <w:rFonts w:ascii="Book Antiqua" w:hAnsi="Book Antiqua"/>
        </w:rPr>
      </w:pPr>
      <w:r>
        <w:rPr>
          <w:noProof/>
        </w:rPr>
        <w:drawing>
          <wp:inline distT="0" distB="0" distL="0" distR="0">
            <wp:extent cx="4648209" cy="3269567"/>
            <wp:effectExtent l="0" t="0" r="0" b="7620"/>
            <wp:docPr id="15" name="Picture 15" descr="Bully Prevention - Arlington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y Prevention - Arlington Public Schools"/>
                    <pic:cNvPicPr>
                      <a:picLocks noChangeAspect="1" noChangeArrowheads="1"/>
                    </pic:cNvPicPr>
                  </pic:nvPicPr>
                  <pic:blipFill rotWithShape="1">
                    <a:blip r:embed="rId50">
                      <a:extLst>
                        <a:ext uri="{28A0092B-C50C-407E-A947-70E740481C1C}">
                          <a14:useLocalDpi xmlns:a14="http://schemas.microsoft.com/office/drawing/2010/main" val="0"/>
                        </a:ext>
                      </a:extLst>
                    </a:blip>
                    <a:srcRect l="-770" b="-299"/>
                    <a:stretch/>
                  </pic:blipFill>
                  <pic:spPr bwMode="auto">
                    <a:xfrm>
                      <a:off x="0" y="0"/>
                      <a:ext cx="4754419" cy="3344276"/>
                    </a:xfrm>
                    <a:prstGeom prst="rect">
                      <a:avLst/>
                    </a:prstGeom>
                    <a:noFill/>
                    <a:ln>
                      <a:noFill/>
                    </a:ln>
                    <a:extLst>
                      <a:ext uri="{53640926-AAD7-44D8-BBD7-CCE9431645EC}">
                        <a14:shadowObscured xmlns:a14="http://schemas.microsoft.com/office/drawing/2010/main"/>
                      </a:ext>
                    </a:extLst>
                  </pic:spPr>
                </pic:pic>
              </a:graphicData>
            </a:graphic>
          </wp:inline>
        </w:drawing>
      </w:r>
    </w:p>
    <w:p w:rsidR="00B2715B" w:rsidRPr="007D1BB4" w:rsidRDefault="00B2715B" w:rsidP="00B2715B">
      <w:pPr>
        <w:spacing w:line="222" w:lineRule="exact"/>
        <w:rPr>
          <w:rFonts w:ascii="Book Antiqua" w:eastAsia="Times New Roman" w:hAnsi="Book Antiqua"/>
          <w:b/>
          <w:color w:val="000000" w:themeColor="text1"/>
          <w:u w:val="single"/>
        </w:rPr>
      </w:pPr>
      <w:r w:rsidRPr="007D1BB4">
        <w:rPr>
          <w:rFonts w:ascii="Book Antiqua" w:eastAsia="Times New Roman" w:hAnsi="Book Antiqua"/>
          <w:b/>
          <w:color w:val="000000" w:themeColor="text1"/>
          <w:u w:val="single"/>
        </w:rPr>
        <w:t>REFERENCES</w:t>
      </w:r>
    </w:p>
    <w:p w:rsidR="00764CDA" w:rsidRPr="007D0FAB" w:rsidRDefault="00764CDA" w:rsidP="007D1BB4">
      <w:pPr>
        <w:rPr>
          <w:rFonts w:ascii="Book Antiqua" w:hAnsi="Book Antiqua"/>
          <w:color w:val="808080" w:themeColor="background1" w:themeShade="80"/>
        </w:rPr>
      </w:pPr>
    </w:p>
    <w:p w:rsidR="00764CDA" w:rsidRPr="008F6C22" w:rsidRDefault="008A6C1A" w:rsidP="00B63781">
      <w:pPr>
        <w:pStyle w:val="ListParagraph"/>
        <w:numPr>
          <w:ilvl w:val="0"/>
          <w:numId w:val="55"/>
        </w:numPr>
        <w:rPr>
          <w:rFonts w:ascii="Book Antiqua" w:hAnsi="Book Antiqua"/>
          <w:noProof/>
          <w:color w:val="33473C" w:themeColor="text2" w:themeShade="BF"/>
        </w:rPr>
      </w:pPr>
      <w:hyperlink r:id="rId51" w:history="1">
        <w:r w:rsidR="00764CDA" w:rsidRPr="008F6C22">
          <w:rPr>
            <w:rStyle w:val="Hyperlink"/>
            <w:rFonts w:ascii="Book Antiqua" w:hAnsi="Book Antiqua"/>
            <w:noProof/>
            <w:color w:val="33473C" w:themeColor="text2" w:themeShade="BF"/>
          </w:rPr>
          <w:t>http://www.findacriminaldefenseattorney.com/Information-Center/Types-of-Crimes/Sex-Crimes.aspx</w:t>
        </w:r>
      </w:hyperlink>
    </w:p>
    <w:p w:rsidR="00764CDA" w:rsidRPr="008F6C22" w:rsidRDefault="008A6C1A" w:rsidP="00B63781">
      <w:pPr>
        <w:pStyle w:val="ListParagraph"/>
        <w:numPr>
          <w:ilvl w:val="0"/>
          <w:numId w:val="55"/>
        </w:numPr>
        <w:rPr>
          <w:rFonts w:ascii="Book Antiqua" w:hAnsi="Book Antiqua"/>
          <w:noProof/>
          <w:color w:val="33473C" w:themeColor="text2" w:themeShade="BF"/>
        </w:rPr>
      </w:pPr>
      <w:hyperlink r:id="rId52" w:history="1">
        <w:r w:rsidR="00764CDA" w:rsidRPr="008F6C22">
          <w:rPr>
            <w:rStyle w:val="Hyperlink"/>
            <w:rFonts w:ascii="Book Antiqua" w:hAnsi="Book Antiqua"/>
            <w:noProof/>
            <w:color w:val="33473C" w:themeColor="text2" w:themeShade="BF"/>
          </w:rPr>
          <w:t>https://www.ourresilience.org/what-you-need-to-know/effects-of-sexual-violence</w:t>
        </w:r>
      </w:hyperlink>
    </w:p>
    <w:p w:rsidR="00764CDA" w:rsidRPr="008F6C22" w:rsidRDefault="008A6C1A" w:rsidP="00B63781">
      <w:pPr>
        <w:pStyle w:val="ListParagraph"/>
        <w:numPr>
          <w:ilvl w:val="0"/>
          <w:numId w:val="55"/>
        </w:numPr>
        <w:rPr>
          <w:rFonts w:ascii="Book Antiqua" w:hAnsi="Book Antiqua"/>
          <w:noProof/>
          <w:color w:val="33473C" w:themeColor="text2" w:themeShade="BF"/>
        </w:rPr>
      </w:pPr>
      <w:hyperlink r:id="rId53" w:history="1">
        <w:r w:rsidR="00764CDA" w:rsidRPr="008F6C22">
          <w:rPr>
            <w:rStyle w:val="Hyperlink"/>
            <w:rFonts w:ascii="Book Antiqua" w:hAnsi="Book Antiqua"/>
            <w:noProof/>
            <w:color w:val="33473C" w:themeColor="text2" w:themeShade="BF"/>
          </w:rPr>
          <w:t>https://www.harleytherapy.co.uk/counselling/causes-of-violence-how-to-respond.htm</w:t>
        </w:r>
      </w:hyperlink>
    </w:p>
    <w:p w:rsidR="00884442" w:rsidRPr="008F6C22" w:rsidRDefault="008A6C1A" w:rsidP="00B63781">
      <w:pPr>
        <w:pStyle w:val="ListParagraph"/>
        <w:numPr>
          <w:ilvl w:val="0"/>
          <w:numId w:val="55"/>
        </w:numPr>
        <w:rPr>
          <w:rFonts w:ascii="Book Antiqua" w:hAnsi="Book Antiqua"/>
          <w:noProof/>
          <w:color w:val="33473C" w:themeColor="text2" w:themeShade="BF"/>
        </w:rPr>
      </w:pPr>
      <w:hyperlink r:id="rId54" w:history="1">
        <w:r w:rsidR="00884442" w:rsidRPr="008F6C22">
          <w:rPr>
            <w:rStyle w:val="Hyperlink"/>
            <w:rFonts w:ascii="Book Antiqua" w:hAnsi="Book Antiqua"/>
            <w:noProof/>
            <w:color w:val="33473C" w:themeColor="text2" w:themeShade="BF"/>
          </w:rPr>
          <w:t>https://www.verywellmind.com/school-violence-types-causes-impact-and-prevention-5216631</w:t>
        </w:r>
      </w:hyperlink>
    </w:p>
    <w:p w:rsidR="00797781" w:rsidRPr="007D0FAB" w:rsidRDefault="00797781">
      <w:pPr>
        <w:spacing w:after="160" w:line="259" w:lineRule="auto"/>
        <w:rPr>
          <w:rStyle w:val="Hyperlink"/>
          <w:rFonts w:ascii="Book Antiqua" w:hAnsi="Book Antiqua"/>
          <w:color w:val="808080" w:themeColor="background1" w:themeShade="80"/>
        </w:rPr>
      </w:pPr>
    </w:p>
    <w:p w:rsidR="000A1E80" w:rsidRDefault="000A1E80">
      <w:pPr>
        <w:spacing w:after="160" w:line="259" w:lineRule="auto"/>
        <w:rPr>
          <w:rStyle w:val="Hyperlink"/>
          <w:rFonts w:ascii="Book Antiqua" w:hAnsi="Book Antiqua"/>
          <w:color w:val="auto"/>
        </w:rPr>
      </w:pPr>
    </w:p>
    <w:p w:rsidR="008A6EA6" w:rsidRDefault="008A6EA6">
      <w:pPr>
        <w:spacing w:after="160" w:line="259" w:lineRule="auto"/>
        <w:rPr>
          <w:rStyle w:val="Hyperlink"/>
          <w:rFonts w:ascii="Book Antiqua" w:hAnsi="Book Antiqua"/>
          <w:color w:val="auto"/>
        </w:rPr>
      </w:pPr>
    </w:p>
    <w:p w:rsidR="008A6EA6" w:rsidRDefault="008A6EA6">
      <w:pPr>
        <w:spacing w:after="160" w:line="259" w:lineRule="auto"/>
        <w:rPr>
          <w:rStyle w:val="Hyperlink"/>
          <w:rFonts w:ascii="Book Antiqua" w:hAnsi="Book Antiqua"/>
          <w:color w:val="auto"/>
        </w:rPr>
      </w:pPr>
    </w:p>
    <w:p w:rsidR="007D1BB4" w:rsidRDefault="007D1BB4">
      <w:pPr>
        <w:spacing w:after="160" w:line="259" w:lineRule="auto"/>
        <w:rPr>
          <w:rStyle w:val="Hyperlink"/>
          <w:rFonts w:ascii="Book Antiqua" w:hAnsi="Book Antiqua"/>
          <w:color w:val="auto"/>
        </w:rPr>
      </w:pPr>
    </w:p>
    <w:p w:rsidR="003977CA" w:rsidRDefault="003977CA" w:rsidP="003977CA">
      <w:pPr>
        <w:pStyle w:val="ListParagraph"/>
        <w:spacing w:after="160" w:line="259" w:lineRule="auto"/>
        <w:rPr>
          <w:rStyle w:val="Hyperlink"/>
          <w:rFonts w:ascii="Book Antiqua" w:hAnsi="Book Antiqua"/>
          <w:b/>
          <w:color w:val="auto"/>
          <w:sz w:val="21"/>
          <w:szCs w:val="21"/>
        </w:rPr>
      </w:pPr>
    </w:p>
    <w:p w:rsidR="003977CA" w:rsidRPr="00A045F3" w:rsidRDefault="003977CA" w:rsidP="00B63781">
      <w:pPr>
        <w:pStyle w:val="ListParagraph"/>
        <w:numPr>
          <w:ilvl w:val="0"/>
          <w:numId w:val="32"/>
        </w:numPr>
        <w:spacing w:after="160" w:line="259" w:lineRule="auto"/>
        <w:rPr>
          <w:rStyle w:val="Hyperlink"/>
          <w:rFonts w:ascii="Book Antiqua" w:hAnsi="Book Antiqua"/>
          <w:b/>
          <w:color w:val="auto"/>
          <w:sz w:val="21"/>
          <w:szCs w:val="21"/>
        </w:rPr>
      </w:pPr>
      <w:r w:rsidRPr="00A045F3">
        <w:rPr>
          <w:rStyle w:val="Hyperlink"/>
          <w:rFonts w:ascii="Book Antiqua" w:hAnsi="Book Antiqua"/>
          <w:b/>
          <w:color w:val="auto"/>
          <w:sz w:val="21"/>
          <w:szCs w:val="21"/>
        </w:rPr>
        <w:t>SOCIAL MEDIA SAFETY</w:t>
      </w:r>
    </w:p>
    <w:p w:rsidR="003977CA" w:rsidRPr="00A045F3" w:rsidRDefault="003977CA" w:rsidP="003977CA">
      <w:pPr>
        <w:shd w:val="clear" w:color="auto" w:fill="FFFFFF"/>
        <w:spacing w:after="300" w:line="360" w:lineRule="atLeast"/>
        <w:jc w:val="both"/>
        <w:rPr>
          <w:rFonts w:ascii="Book Antiqua" w:eastAsia="Times New Roman" w:hAnsi="Book Antiqua" w:cs="Times New Roman"/>
          <w:color w:val="000000"/>
        </w:rPr>
      </w:pPr>
      <w:r w:rsidRPr="00A045F3">
        <w:rPr>
          <w:rFonts w:ascii="Book Antiqua" w:eastAsia="Times New Roman" w:hAnsi="Book Antiqua" w:cs="Times New Roman"/>
          <w:color w:val="000000"/>
        </w:rPr>
        <w:t>There are lots of benefits for children and young people when using social media. This includes staying connected with friends and family, enabling innovative ways of learning and creating new ways for them to express themselves.</w:t>
      </w:r>
    </w:p>
    <w:p w:rsidR="003977CA" w:rsidRPr="00A045F3" w:rsidRDefault="003977CA" w:rsidP="003977CA">
      <w:pPr>
        <w:shd w:val="clear" w:color="auto" w:fill="FFFFFF"/>
        <w:spacing w:after="300" w:line="360" w:lineRule="atLeast"/>
        <w:jc w:val="both"/>
        <w:rPr>
          <w:rFonts w:ascii="Book Antiqua" w:eastAsia="Times New Roman" w:hAnsi="Book Antiqua" w:cs="Times New Roman"/>
          <w:color w:val="000000"/>
        </w:rPr>
      </w:pPr>
      <w:r w:rsidRPr="00A045F3">
        <w:rPr>
          <w:rFonts w:ascii="Book Antiqua" w:eastAsia="Times New Roman" w:hAnsi="Book Antiqua" w:cs="Times New Roman"/>
          <w:color w:val="000000"/>
        </w:rPr>
        <w:t>It can also have many benefits to organizations, for example:</w:t>
      </w:r>
    </w:p>
    <w:p w:rsidR="003977CA" w:rsidRPr="00A045F3" w:rsidRDefault="003977CA" w:rsidP="00B63781">
      <w:pPr>
        <w:numPr>
          <w:ilvl w:val="0"/>
          <w:numId w:val="31"/>
        </w:numPr>
        <w:shd w:val="clear" w:color="auto" w:fill="FFFFFF"/>
        <w:spacing w:before="100" w:beforeAutospacing="1" w:after="150" w:line="312" w:lineRule="atLeast"/>
        <w:ind w:left="300"/>
        <w:jc w:val="both"/>
        <w:rPr>
          <w:rFonts w:ascii="Book Antiqua" w:eastAsia="Times New Roman" w:hAnsi="Book Antiqua" w:cs="Times New Roman"/>
          <w:color w:val="000000"/>
        </w:rPr>
      </w:pPr>
      <w:r w:rsidRPr="00A045F3">
        <w:rPr>
          <w:rFonts w:ascii="Book Antiqua" w:eastAsia="Times New Roman" w:hAnsi="Book Antiqua" w:cs="Times New Roman"/>
          <w:color w:val="000000"/>
        </w:rPr>
        <w:t>staying in contact with children outside of face-to-face meetings, activities and events</w:t>
      </w:r>
    </w:p>
    <w:p w:rsidR="003977CA" w:rsidRPr="00A045F3" w:rsidRDefault="003977CA" w:rsidP="00B63781">
      <w:pPr>
        <w:numPr>
          <w:ilvl w:val="0"/>
          <w:numId w:val="31"/>
        </w:numPr>
        <w:shd w:val="clear" w:color="auto" w:fill="FFFFFF"/>
        <w:spacing w:before="100" w:beforeAutospacing="1" w:after="150" w:line="312" w:lineRule="atLeast"/>
        <w:ind w:left="300"/>
        <w:jc w:val="both"/>
        <w:rPr>
          <w:rFonts w:ascii="Book Antiqua" w:eastAsia="Times New Roman" w:hAnsi="Book Antiqua" w:cs="Times New Roman"/>
          <w:color w:val="000000"/>
        </w:rPr>
      </w:pPr>
      <w:r w:rsidRPr="00A045F3">
        <w:rPr>
          <w:rFonts w:ascii="Book Antiqua" w:eastAsia="Times New Roman" w:hAnsi="Book Antiqua" w:cs="Times New Roman"/>
          <w:color w:val="000000"/>
        </w:rPr>
        <w:t>providing specialist support to children, such as counselling and therapy</w:t>
      </w:r>
    </w:p>
    <w:p w:rsidR="003977CA" w:rsidRPr="00A045F3" w:rsidRDefault="003977CA" w:rsidP="00B63781">
      <w:pPr>
        <w:numPr>
          <w:ilvl w:val="0"/>
          <w:numId w:val="31"/>
        </w:numPr>
        <w:shd w:val="clear" w:color="auto" w:fill="FFFFFF"/>
        <w:spacing w:before="100" w:beforeAutospacing="1" w:after="150" w:line="312" w:lineRule="atLeast"/>
        <w:ind w:left="300"/>
        <w:jc w:val="both"/>
        <w:rPr>
          <w:rFonts w:ascii="Book Antiqua" w:eastAsia="Times New Roman" w:hAnsi="Book Antiqua" w:cs="Times New Roman"/>
          <w:color w:val="000000"/>
        </w:rPr>
      </w:pPr>
      <w:r w:rsidRPr="00A045F3">
        <w:rPr>
          <w:rFonts w:ascii="Book Antiqua" w:eastAsia="Times New Roman" w:hAnsi="Book Antiqua" w:cs="Times New Roman"/>
          <w:color w:val="000000"/>
        </w:rPr>
        <w:t>promoting events</w:t>
      </w:r>
    </w:p>
    <w:p w:rsidR="003977CA" w:rsidRPr="00A045F3" w:rsidRDefault="003977CA" w:rsidP="00B63781">
      <w:pPr>
        <w:numPr>
          <w:ilvl w:val="0"/>
          <w:numId w:val="31"/>
        </w:numPr>
        <w:shd w:val="clear" w:color="auto" w:fill="FFFFFF"/>
        <w:spacing w:before="100" w:beforeAutospacing="1" w:after="150" w:line="312" w:lineRule="atLeast"/>
        <w:ind w:left="300"/>
        <w:jc w:val="both"/>
        <w:rPr>
          <w:rFonts w:ascii="Book Antiqua" w:eastAsia="Times New Roman" w:hAnsi="Book Antiqua" w:cs="Times New Roman"/>
          <w:color w:val="000000"/>
        </w:rPr>
      </w:pPr>
      <w:r w:rsidRPr="00A045F3">
        <w:rPr>
          <w:rFonts w:ascii="Book Antiqua" w:eastAsia="Times New Roman" w:hAnsi="Book Antiqua" w:cs="Times New Roman"/>
          <w:color w:val="000000"/>
        </w:rPr>
        <w:t>Live streaming activities and running online sessions.</w:t>
      </w:r>
    </w:p>
    <w:p w:rsidR="003977CA" w:rsidRPr="00A045F3" w:rsidRDefault="003977CA" w:rsidP="00B63781">
      <w:pPr>
        <w:numPr>
          <w:ilvl w:val="0"/>
          <w:numId w:val="31"/>
        </w:numPr>
        <w:shd w:val="clear" w:color="auto" w:fill="FFFFFF"/>
        <w:spacing w:before="100" w:beforeAutospacing="1" w:after="150" w:line="312" w:lineRule="atLeast"/>
        <w:ind w:left="300"/>
        <w:jc w:val="both"/>
        <w:rPr>
          <w:rFonts w:ascii="Book Antiqua" w:eastAsia="Times New Roman" w:hAnsi="Book Antiqua" w:cs="Times New Roman"/>
          <w:color w:val="000000"/>
        </w:rPr>
      </w:pPr>
      <w:r w:rsidRPr="00A045F3">
        <w:rPr>
          <w:rFonts w:ascii="Book Antiqua" w:eastAsia="Times New Roman" w:hAnsi="Book Antiqua" w:cs="Times New Roman"/>
          <w:color w:val="000000"/>
        </w:rPr>
        <w:t>Creating online groups, forums and communities.</w:t>
      </w:r>
    </w:p>
    <w:p w:rsidR="003977CA" w:rsidRPr="00A045F3" w:rsidRDefault="003977CA" w:rsidP="003977CA">
      <w:pPr>
        <w:shd w:val="clear" w:color="auto" w:fill="FFFFFF"/>
        <w:spacing w:after="300" w:line="360" w:lineRule="atLeast"/>
        <w:jc w:val="both"/>
        <w:rPr>
          <w:rFonts w:ascii="Book Antiqua" w:eastAsia="Times New Roman" w:hAnsi="Book Antiqua" w:cs="Times New Roman"/>
          <w:b/>
          <w:i/>
          <w:color w:val="000000"/>
        </w:rPr>
      </w:pPr>
      <w:r w:rsidRPr="00A045F3">
        <w:rPr>
          <w:rFonts w:ascii="Book Antiqua" w:eastAsia="Times New Roman" w:hAnsi="Book Antiqua" w:cs="Times New Roman"/>
          <w:b/>
          <w:i/>
          <w:color w:val="000000"/>
        </w:rPr>
        <w:t>But there are risks when you’re using social media to communicate with children.</w:t>
      </w:r>
    </w:p>
    <w:p w:rsidR="003977CA" w:rsidRPr="00E67E73" w:rsidRDefault="003977CA" w:rsidP="00B63781">
      <w:pPr>
        <w:pStyle w:val="Heading4"/>
        <w:numPr>
          <w:ilvl w:val="0"/>
          <w:numId w:val="32"/>
        </w:numPr>
        <w:shd w:val="clear" w:color="auto" w:fill="FFFFFF"/>
        <w:spacing w:after="300" w:line="312" w:lineRule="atLeast"/>
        <w:jc w:val="both"/>
        <w:rPr>
          <w:rFonts w:ascii="Book Antiqua" w:eastAsia="Times New Roman" w:hAnsi="Book Antiqua" w:cs="Times New Roman"/>
          <w:b/>
          <w:i w:val="0"/>
          <w:color w:val="000000"/>
          <w:u w:val="single"/>
        </w:rPr>
      </w:pPr>
      <w:r w:rsidRPr="00E67E73">
        <w:rPr>
          <w:rFonts w:ascii="Book Antiqua" w:hAnsi="Book Antiqua"/>
          <w:b/>
          <w:i w:val="0"/>
          <w:color w:val="000000"/>
          <w:u w:val="single"/>
        </w:rPr>
        <w:t>ONLINE RISKS</w:t>
      </w:r>
    </w:p>
    <w:p w:rsidR="003977CA" w:rsidRPr="00E67E73" w:rsidRDefault="003977CA" w:rsidP="00B63781">
      <w:pPr>
        <w:pStyle w:val="NormalWeb"/>
        <w:numPr>
          <w:ilvl w:val="0"/>
          <w:numId w:val="33"/>
        </w:numPr>
        <w:shd w:val="clear" w:color="auto" w:fill="FFFFFF"/>
        <w:spacing w:before="0" w:beforeAutospacing="0" w:after="300" w:afterAutospacing="0" w:line="360" w:lineRule="atLeast"/>
        <w:jc w:val="both"/>
        <w:rPr>
          <w:rFonts w:ascii="Book Antiqua" w:hAnsi="Book Antiqua"/>
          <w:color w:val="000000"/>
          <w:sz w:val="20"/>
          <w:szCs w:val="20"/>
        </w:rPr>
      </w:pPr>
      <w:r w:rsidRPr="00E67E73">
        <w:rPr>
          <w:rFonts w:ascii="Book Antiqua" w:hAnsi="Book Antiqua"/>
          <w:color w:val="000000"/>
          <w:sz w:val="20"/>
          <w:szCs w:val="20"/>
        </w:rPr>
        <w:t>Children may be exposed to upsetting or inappropriate content online, particularly if the platform you’re using doesn’t have robust privacy and security settings or if you’re not checking posts. This content might be sexually explicit or it might be harmful in other ways, such as </w:t>
      </w:r>
      <w:hyperlink r:id="rId55" w:tooltip="Bullying" w:history="1">
        <w:r w:rsidRPr="00E67E73">
          <w:rPr>
            <w:rStyle w:val="Hyperlink"/>
            <w:rFonts w:ascii="Book Antiqua" w:hAnsi="Book Antiqua"/>
            <w:color w:val="auto"/>
            <w:sz w:val="20"/>
            <w:szCs w:val="20"/>
            <w:u w:val="none"/>
          </w:rPr>
          <w:t>bullying</w:t>
        </w:r>
      </w:hyperlink>
      <w:r w:rsidRPr="00E67E73">
        <w:rPr>
          <w:rFonts w:ascii="Book Antiqua" w:hAnsi="Book Antiqua"/>
          <w:sz w:val="20"/>
          <w:szCs w:val="20"/>
        </w:rPr>
        <w:t xml:space="preserve">, </w:t>
      </w:r>
      <w:r w:rsidRPr="00E67E73">
        <w:rPr>
          <w:rFonts w:ascii="Book Antiqua" w:hAnsi="Book Antiqua"/>
          <w:color w:val="000000"/>
          <w:sz w:val="20"/>
          <w:szCs w:val="20"/>
        </w:rPr>
        <w:t>or content that's upsetting.</w:t>
      </w:r>
    </w:p>
    <w:p w:rsidR="003977CA" w:rsidRPr="00E67E73" w:rsidRDefault="003977CA" w:rsidP="00B63781">
      <w:pPr>
        <w:pStyle w:val="NormalWeb"/>
        <w:numPr>
          <w:ilvl w:val="0"/>
          <w:numId w:val="33"/>
        </w:numPr>
        <w:shd w:val="clear" w:color="auto" w:fill="FFFFFF"/>
        <w:spacing w:before="0" w:beforeAutospacing="0" w:after="300" w:afterAutospacing="0" w:line="360" w:lineRule="atLeast"/>
        <w:jc w:val="both"/>
        <w:rPr>
          <w:rFonts w:ascii="Book Antiqua" w:hAnsi="Book Antiqua"/>
          <w:color w:val="000000"/>
          <w:sz w:val="20"/>
          <w:szCs w:val="20"/>
        </w:rPr>
      </w:pPr>
      <w:r w:rsidRPr="00E67E73">
        <w:rPr>
          <w:rFonts w:ascii="Book Antiqua" w:hAnsi="Book Antiqua"/>
          <w:color w:val="000000"/>
          <w:sz w:val="20"/>
          <w:szCs w:val="20"/>
        </w:rPr>
        <w:t>Children may be at risk of being </w:t>
      </w:r>
      <w:hyperlink r:id="rId56" w:tooltip="Grooming" w:history="1">
        <w:r w:rsidRPr="00E67E73">
          <w:rPr>
            <w:rStyle w:val="Hyperlink"/>
            <w:rFonts w:ascii="Book Antiqua" w:hAnsi="Book Antiqua"/>
            <w:color w:val="auto"/>
            <w:sz w:val="20"/>
            <w:szCs w:val="20"/>
            <w:u w:val="none"/>
          </w:rPr>
          <w:t>groomed</w:t>
        </w:r>
      </w:hyperlink>
      <w:r w:rsidRPr="00E67E73">
        <w:rPr>
          <w:rFonts w:ascii="Book Antiqua" w:hAnsi="Book Antiqua"/>
          <w:color w:val="000000"/>
          <w:sz w:val="20"/>
          <w:szCs w:val="20"/>
        </w:rPr>
        <w:t> if they have an online profile that means they can be contacted privately.</w:t>
      </w:r>
    </w:p>
    <w:p w:rsidR="003977CA" w:rsidRPr="00E67E73" w:rsidRDefault="003977CA" w:rsidP="00B63781">
      <w:pPr>
        <w:pStyle w:val="NormalWeb"/>
        <w:numPr>
          <w:ilvl w:val="0"/>
          <w:numId w:val="33"/>
        </w:numPr>
        <w:shd w:val="clear" w:color="auto" w:fill="FFFFFF"/>
        <w:spacing w:before="0" w:beforeAutospacing="0" w:after="300" w:afterAutospacing="0" w:line="360" w:lineRule="atLeast"/>
        <w:jc w:val="both"/>
        <w:rPr>
          <w:rFonts w:ascii="Book Antiqua" w:hAnsi="Book Antiqua"/>
          <w:color w:val="000000"/>
          <w:sz w:val="20"/>
          <w:szCs w:val="20"/>
        </w:rPr>
      </w:pPr>
      <w:r w:rsidRPr="00E67E73">
        <w:rPr>
          <w:rFonts w:ascii="Book Antiqua" w:hAnsi="Book Antiqua"/>
          <w:color w:val="000000"/>
          <w:sz w:val="20"/>
          <w:szCs w:val="20"/>
        </w:rPr>
        <w:t>Children’s posts or profile information may expose personal information and put them at risk. For example, they may talk about their home life, feelings, or thoughts they’ve been having. There may be information that makes them identifiable such as locations of events they are taking part in or visual clues in photographs. Perpetrators may use this information to groom, abuse or exploit children.</w:t>
      </w:r>
    </w:p>
    <w:p w:rsidR="003977CA" w:rsidRPr="00E67E73" w:rsidRDefault="003977CA" w:rsidP="00B63781">
      <w:pPr>
        <w:pStyle w:val="NormalWeb"/>
        <w:numPr>
          <w:ilvl w:val="0"/>
          <w:numId w:val="33"/>
        </w:numPr>
        <w:shd w:val="clear" w:color="auto" w:fill="FFFFFF"/>
        <w:spacing w:before="0" w:beforeAutospacing="0" w:after="300" w:afterAutospacing="0" w:line="360" w:lineRule="atLeast"/>
        <w:jc w:val="both"/>
        <w:rPr>
          <w:rFonts w:ascii="Book Antiqua" w:hAnsi="Book Antiqua"/>
          <w:color w:val="000000"/>
          <w:sz w:val="20"/>
          <w:szCs w:val="20"/>
        </w:rPr>
      </w:pPr>
      <w:r w:rsidRPr="00E67E73">
        <w:rPr>
          <w:rFonts w:ascii="Book Antiqua" w:hAnsi="Book Antiqua"/>
          <w:color w:val="000000"/>
          <w:sz w:val="20"/>
          <w:szCs w:val="20"/>
        </w:rPr>
        <w:t>Perpetrators of abuse may create fake profiles to try to contact children and young people through the platform you’re using, for example an adult posing as a child. They may also create anonymous accounts and engage in cyberbullying or trolling. People known to a child can also perpetrate abuse.</w:t>
      </w:r>
    </w:p>
    <w:p w:rsidR="003977CA" w:rsidRPr="00E67E73" w:rsidRDefault="003977CA" w:rsidP="00B63781">
      <w:pPr>
        <w:pStyle w:val="NormalWeb"/>
        <w:numPr>
          <w:ilvl w:val="0"/>
          <w:numId w:val="33"/>
        </w:numPr>
        <w:shd w:val="clear" w:color="auto" w:fill="FFFFFF"/>
        <w:spacing w:before="0" w:beforeAutospacing="0" w:after="300" w:afterAutospacing="0" w:line="360" w:lineRule="atLeast"/>
        <w:jc w:val="both"/>
        <w:rPr>
          <w:rFonts w:ascii="Book Antiqua" w:hAnsi="Book Antiqua"/>
          <w:color w:val="000000"/>
          <w:sz w:val="20"/>
          <w:szCs w:val="20"/>
        </w:rPr>
      </w:pPr>
      <w:r w:rsidRPr="00E67E73">
        <w:rPr>
          <w:rFonts w:ascii="Book Antiqua" w:hAnsi="Book Antiqua"/>
          <w:color w:val="000000"/>
          <w:sz w:val="20"/>
          <w:szCs w:val="20"/>
        </w:rPr>
        <w:t>On many platforms, children can be contacted anywhere and at any time through private messaging or notification alerts. This means it’s harder for them to escape from abusive messages or upsetting content that they are tagged in.</w:t>
      </w:r>
    </w:p>
    <w:p w:rsidR="003977CA" w:rsidRDefault="003977CA" w:rsidP="003977CA">
      <w:pPr>
        <w:spacing w:after="160" w:line="259" w:lineRule="auto"/>
        <w:jc w:val="both"/>
        <w:rPr>
          <w:rStyle w:val="Hyperlink"/>
          <w:rFonts w:ascii="Book Antiqua" w:hAnsi="Book Antiqua"/>
        </w:rPr>
      </w:pPr>
    </w:p>
    <w:p w:rsidR="003977CA" w:rsidRDefault="003977CA" w:rsidP="003977CA">
      <w:pPr>
        <w:spacing w:after="160" w:line="259" w:lineRule="auto"/>
        <w:jc w:val="both"/>
        <w:rPr>
          <w:rStyle w:val="Hyperlink"/>
          <w:rFonts w:ascii="Book Antiqua" w:hAnsi="Book Antiqua"/>
        </w:rPr>
      </w:pPr>
    </w:p>
    <w:p w:rsidR="008A6EA6" w:rsidRDefault="008A6EA6" w:rsidP="003977CA">
      <w:pPr>
        <w:spacing w:after="160" w:line="259" w:lineRule="auto"/>
        <w:jc w:val="both"/>
        <w:rPr>
          <w:rStyle w:val="Hyperlink"/>
          <w:rFonts w:ascii="Book Antiqua" w:hAnsi="Book Antiqua"/>
        </w:rPr>
      </w:pPr>
    </w:p>
    <w:p w:rsidR="008A6EA6" w:rsidRPr="00E67E73" w:rsidRDefault="008A6EA6" w:rsidP="003977CA">
      <w:pPr>
        <w:spacing w:after="160" w:line="259" w:lineRule="auto"/>
        <w:jc w:val="both"/>
        <w:rPr>
          <w:rStyle w:val="Hyperlink"/>
          <w:rFonts w:ascii="Book Antiqua" w:hAnsi="Book Antiqua"/>
        </w:rPr>
      </w:pPr>
    </w:p>
    <w:p w:rsidR="003977CA" w:rsidRDefault="003977CA" w:rsidP="003977CA">
      <w:pPr>
        <w:spacing w:after="160" w:line="259" w:lineRule="auto"/>
        <w:rPr>
          <w:rStyle w:val="Hyperlink"/>
          <w:rFonts w:ascii="Book Antiqua" w:hAnsi="Book Antiqua"/>
        </w:rPr>
      </w:pPr>
    </w:p>
    <w:p w:rsidR="003977CA" w:rsidRDefault="003977CA" w:rsidP="00B63781">
      <w:pPr>
        <w:pStyle w:val="ListParagraph"/>
        <w:numPr>
          <w:ilvl w:val="0"/>
          <w:numId w:val="35"/>
        </w:numPr>
        <w:shd w:val="clear" w:color="auto" w:fill="FFFFFF"/>
        <w:spacing w:before="240"/>
        <w:rPr>
          <w:rFonts w:ascii="Book Antiqua" w:eastAsia="Times New Roman" w:hAnsi="Book Antiqua" w:cs="Times New Roman"/>
          <w:b/>
          <w:color w:val="191919"/>
          <w:u w:val="single"/>
        </w:rPr>
      </w:pPr>
      <w:r w:rsidRPr="00F756B5">
        <w:rPr>
          <w:rFonts w:ascii="Book Antiqua" w:eastAsia="Times New Roman" w:hAnsi="Book Antiqua" w:cs="Times New Roman"/>
          <w:b/>
          <w:color w:val="191919"/>
          <w:u w:val="single"/>
        </w:rPr>
        <w:t>10 TI</w:t>
      </w:r>
      <w:r>
        <w:rPr>
          <w:rFonts w:ascii="Book Antiqua" w:eastAsia="Times New Roman" w:hAnsi="Book Antiqua" w:cs="Times New Roman"/>
          <w:b/>
          <w:color w:val="191919"/>
          <w:u w:val="single"/>
        </w:rPr>
        <w:t>PS TO STAY SAFE ON SOCIAL MEDIA</w:t>
      </w:r>
    </w:p>
    <w:p w:rsidR="003977CA"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Use a strong password.  The longer it is, the more secure it will be.</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Use a different password for each of your social media accounts.</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Set up your security answers.  This option is available for most social media sites.</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If you have social media apps on your phone, be sure to password protect your device.</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Be selective with friend requests. If you don’t know the person, don’t accept their request.  It could be a fake account.</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Click links with caution.  Social media accounts are regularly hacked.  Look out for language or content that does not sound like something your friend would post.</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 xml:space="preserve">Be careful about what you share. Don’t reveal sensitive personal information </w:t>
      </w:r>
      <w:r w:rsidR="00736552" w:rsidRPr="00F756B5">
        <w:rPr>
          <w:rFonts w:ascii="Book Antiqua" w:eastAsia="Times New Roman" w:hAnsi="Book Antiqua" w:cs="Times New Roman"/>
          <w:color w:val="191919"/>
        </w:rPr>
        <w:t>i.e.</w:t>
      </w:r>
      <w:r w:rsidR="00736552">
        <w:rPr>
          <w:rFonts w:ascii="Book Antiqua" w:eastAsia="Times New Roman" w:hAnsi="Book Antiqua" w:cs="Times New Roman"/>
          <w:color w:val="191919"/>
        </w:rPr>
        <w:t xml:space="preserve"> </w:t>
      </w:r>
      <w:r w:rsidRPr="00F756B5">
        <w:rPr>
          <w:rFonts w:ascii="Book Antiqua" w:eastAsia="Times New Roman" w:hAnsi="Book Antiqua" w:cs="Times New Roman"/>
          <w:color w:val="191919"/>
        </w:rPr>
        <w:t>: home address, financial information, phone number.  The more you post the easier it is to have your identity stolen.</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Become familiar with the privacy policies of the social media channels you use and customize your privacy settings to control who sees what.</w:t>
      </w:r>
    </w:p>
    <w:p w:rsidR="003977CA" w:rsidRPr="00F756B5" w:rsidRDefault="003977CA" w:rsidP="00B63781">
      <w:pPr>
        <w:numPr>
          <w:ilvl w:val="0"/>
          <w:numId w:val="34"/>
        </w:numPr>
        <w:shd w:val="clear" w:color="auto" w:fill="FFFFFF"/>
        <w:spacing w:before="240" w:after="15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Protect your computer by installing antivirus software to safeguard.  Also ensure that your browser, operating system, and software are kept up to date.</w:t>
      </w:r>
    </w:p>
    <w:p w:rsidR="003977CA" w:rsidRPr="00F756B5" w:rsidRDefault="003977CA" w:rsidP="00B63781">
      <w:pPr>
        <w:numPr>
          <w:ilvl w:val="0"/>
          <w:numId w:val="34"/>
        </w:numPr>
        <w:shd w:val="clear" w:color="auto" w:fill="FFFFFF"/>
        <w:spacing w:before="240"/>
        <w:ind w:left="0"/>
        <w:jc w:val="both"/>
        <w:rPr>
          <w:rFonts w:ascii="Book Antiqua" w:eastAsia="Times New Roman" w:hAnsi="Book Antiqua" w:cs="Times New Roman"/>
          <w:color w:val="191919"/>
        </w:rPr>
      </w:pPr>
      <w:r w:rsidRPr="00F756B5">
        <w:rPr>
          <w:rFonts w:ascii="Book Antiqua" w:eastAsia="Times New Roman" w:hAnsi="Book Antiqua" w:cs="Times New Roman"/>
          <w:color w:val="191919"/>
        </w:rPr>
        <w:t>Remember to log off when you’re done.</w:t>
      </w:r>
    </w:p>
    <w:p w:rsidR="003977CA" w:rsidRDefault="003977CA" w:rsidP="003977CA">
      <w:pPr>
        <w:spacing w:before="240" w:after="160" w:line="259" w:lineRule="auto"/>
        <w:rPr>
          <w:rStyle w:val="Hyperlink"/>
          <w:rFonts w:ascii="Book Antiqua" w:hAnsi="Book Antiqua"/>
        </w:rPr>
      </w:pPr>
      <w:r>
        <w:rPr>
          <w:noProof/>
        </w:rPr>
        <w:drawing>
          <wp:inline distT="0" distB="0" distL="0" distR="0" wp14:anchorId="224AC81D" wp14:editId="29EBBDD4">
            <wp:extent cx="5885820" cy="3703225"/>
            <wp:effectExtent l="0" t="0" r="635" b="0"/>
            <wp:docPr id="14" name="Picture 14" descr="E-safety | Rushbrook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ety | Rushbrook Primary Academ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7660" cy="3729550"/>
                    </a:xfrm>
                    <a:prstGeom prst="rect">
                      <a:avLst/>
                    </a:prstGeom>
                    <a:noFill/>
                    <a:ln>
                      <a:noFill/>
                    </a:ln>
                  </pic:spPr>
                </pic:pic>
              </a:graphicData>
            </a:graphic>
          </wp:inline>
        </w:drawing>
      </w:r>
    </w:p>
    <w:p w:rsidR="003977CA" w:rsidRPr="007D1BB4" w:rsidRDefault="003977CA" w:rsidP="003977CA">
      <w:pPr>
        <w:spacing w:line="222" w:lineRule="exact"/>
        <w:rPr>
          <w:rFonts w:ascii="Book Antiqua" w:eastAsia="Times New Roman" w:hAnsi="Book Antiqua"/>
          <w:b/>
          <w:color w:val="0070C0"/>
          <w:u w:val="single"/>
        </w:rPr>
      </w:pPr>
      <w:r w:rsidRPr="00B042C0">
        <w:rPr>
          <w:rFonts w:ascii="Book Antiqua" w:eastAsia="Times New Roman" w:hAnsi="Book Antiqua"/>
          <w:b/>
          <w:u w:val="single"/>
        </w:rPr>
        <w:t>REFERENCES</w:t>
      </w:r>
    </w:p>
    <w:p w:rsidR="003977CA" w:rsidRPr="007D1BB4" w:rsidRDefault="003977CA" w:rsidP="003977CA">
      <w:pPr>
        <w:spacing w:line="222" w:lineRule="exact"/>
        <w:rPr>
          <w:rFonts w:ascii="Book Antiqua" w:eastAsia="Times New Roman" w:hAnsi="Book Antiqua"/>
          <w:b/>
          <w:color w:val="0070C0"/>
          <w:u w:val="single"/>
        </w:rPr>
      </w:pPr>
    </w:p>
    <w:p w:rsidR="003977CA" w:rsidRPr="007D1BB4" w:rsidRDefault="008A6C1A" w:rsidP="00B63781">
      <w:pPr>
        <w:pStyle w:val="ListParagraph"/>
        <w:numPr>
          <w:ilvl w:val="0"/>
          <w:numId w:val="36"/>
        </w:numPr>
        <w:spacing w:after="160" w:line="259" w:lineRule="auto"/>
        <w:rPr>
          <w:rFonts w:ascii="Helvetica" w:hAnsi="Helvetica"/>
          <w:color w:val="0070C0"/>
          <w:shd w:val="clear" w:color="auto" w:fill="FFFFFF"/>
        </w:rPr>
      </w:pPr>
      <w:hyperlink r:id="rId58" w:history="1">
        <w:r w:rsidR="003977CA" w:rsidRPr="007D1BB4">
          <w:rPr>
            <w:rStyle w:val="Hyperlink"/>
            <w:rFonts w:ascii="Helvetica" w:hAnsi="Helvetica"/>
            <w:color w:val="0070C0"/>
            <w:shd w:val="clear" w:color="auto" w:fill="FFFFFF"/>
          </w:rPr>
          <w:t>https://learning.nspcc.org.uk/safeguarding-child</w:t>
        </w:r>
      </w:hyperlink>
    </w:p>
    <w:p w:rsidR="003977CA" w:rsidRPr="007D1BB4" w:rsidRDefault="008A6C1A" w:rsidP="00B63781">
      <w:pPr>
        <w:pStyle w:val="ListParagraph"/>
        <w:numPr>
          <w:ilvl w:val="0"/>
          <w:numId w:val="36"/>
        </w:numPr>
        <w:spacing w:after="160" w:line="259" w:lineRule="auto"/>
        <w:rPr>
          <w:rFonts w:ascii="Helvetica" w:hAnsi="Helvetica"/>
          <w:color w:val="0070C0"/>
          <w:shd w:val="clear" w:color="auto" w:fill="FFFFFF"/>
        </w:rPr>
      </w:pPr>
      <w:hyperlink r:id="rId59" w:history="1">
        <w:r w:rsidR="003977CA" w:rsidRPr="007D1BB4">
          <w:rPr>
            <w:rStyle w:val="Hyperlink"/>
            <w:rFonts w:ascii="Helvetica" w:hAnsi="Helvetica"/>
            <w:color w:val="0070C0"/>
            <w:shd w:val="clear" w:color="auto" w:fill="FFFFFF"/>
          </w:rPr>
          <w:t>https://carleton.ca/its/2016/social-media-safety</w:t>
        </w:r>
      </w:hyperlink>
    </w:p>
    <w:p w:rsidR="003977CA" w:rsidRPr="007D1BB4" w:rsidRDefault="008A6C1A" w:rsidP="00B63781">
      <w:pPr>
        <w:pStyle w:val="ListParagraph"/>
        <w:numPr>
          <w:ilvl w:val="0"/>
          <w:numId w:val="36"/>
        </w:numPr>
        <w:spacing w:after="160" w:line="259" w:lineRule="auto"/>
        <w:rPr>
          <w:rFonts w:ascii="Helvetica" w:hAnsi="Helvetica"/>
          <w:color w:val="0070C0"/>
          <w:shd w:val="clear" w:color="auto" w:fill="FFFFFF"/>
        </w:rPr>
      </w:pPr>
      <w:hyperlink r:id="rId60" w:history="1">
        <w:r w:rsidR="003977CA" w:rsidRPr="007D1BB4">
          <w:rPr>
            <w:rStyle w:val="Hyperlink"/>
            <w:color w:val="0070C0"/>
          </w:rPr>
          <w:t>social media safety FOR SCHOOL STUDENTS - Bing images</w:t>
        </w:r>
      </w:hyperlink>
    </w:p>
    <w:p w:rsidR="00797781" w:rsidRPr="007D1BB4" w:rsidRDefault="00797781">
      <w:pPr>
        <w:spacing w:after="160" w:line="259" w:lineRule="auto"/>
        <w:rPr>
          <w:rStyle w:val="Hyperlink"/>
          <w:rFonts w:ascii="Book Antiqua" w:hAnsi="Book Antiqua"/>
          <w:color w:val="0070C0"/>
        </w:rPr>
      </w:pPr>
    </w:p>
    <w:p w:rsidR="00797781" w:rsidRDefault="00797781">
      <w:pPr>
        <w:spacing w:after="160" w:line="259" w:lineRule="auto"/>
        <w:rPr>
          <w:rStyle w:val="Hyperlink"/>
          <w:rFonts w:ascii="Book Antiqua" w:hAnsi="Book Antiqua"/>
        </w:rPr>
      </w:pPr>
    </w:p>
    <w:p w:rsidR="00797781" w:rsidRDefault="00797781">
      <w:pPr>
        <w:spacing w:after="160" w:line="259" w:lineRule="auto"/>
        <w:rPr>
          <w:rStyle w:val="Hyperlink"/>
          <w:rFonts w:ascii="Book Antiqua" w:hAnsi="Book Antiqua"/>
        </w:rPr>
      </w:pPr>
    </w:p>
    <w:p w:rsidR="00797781" w:rsidRDefault="00797781">
      <w:pPr>
        <w:spacing w:after="160" w:line="259" w:lineRule="auto"/>
        <w:rPr>
          <w:rStyle w:val="Hyperlink"/>
          <w:rFonts w:ascii="Book Antiqua" w:hAnsi="Book Antiqua"/>
        </w:rPr>
      </w:pPr>
    </w:p>
    <w:p w:rsidR="00797781" w:rsidRDefault="00797781">
      <w:pPr>
        <w:spacing w:after="160" w:line="259" w:lineRule="auto"/>
        <w:rPr>
          <w:rStyle w:val="Hyperlink"/>
          <w:rFonts w:ascii="Book Antiqua" w:hAnsi="Book Antiqua"/>
        </w:rPr>
      </w:pPr>
    </w:p>
    <w:p w:rsidR="00E41B5C" w:rsidRDefault="00E41B5C" w:rsidP="00B63781">
      <w:pPr>
        <w:pStyle w:val="ListParagraph"/>
        <w:numPr>
          <w:ilvl w:val="0"/>
          <w:numId w:val="32"/>
        </w:numPr>
        <w:spacing w:after="160" w:line="259" w:lineRule="auto"/>
        <w:rPr>
          <w:rStyle w:val="Hyperlink"/>
          <w:rFonts w:ascii="Book Antiqua" w:hAnsi="Book Antiqua"/>
          <w:b/>
          <w:color w:val="auto"/>
          <w:sz w:val="21"/>
          <w:szCs w:val="21"/>
        </w:rPr>
      </w:pPr>
      <w:r>
        <w:rPr>
          <w:rStyle w:val="Hyperlink"/>
          <w:rFonts w:ascii="Book Antiqua" w:hAnsi="Book Antiqua"/>
          <w:b/>
          <w:color w:val="auto"/>
          <w:sz w:val="21"/>
          <w:szCs w:val="21"/>
        </w:rPr>
        <w:t>SEX-RELATED OFFENCES</w:t>
      </w:r>
    </w:p>
    <w:p w:rsidR="00E41B5C" w:rsidRDefault="00D8283D" w:rsidP="00736552">
      <w:pPr>
        <w:spacing w:after="160" w:line="259" w:lineRule="auto"/>
        <w:ind w:left="360"/>
        <w:jc w:val="both"/>
        <w:rPr>
          <w:rFonts w:ascii="Book Antiqua" w:hAnsi="Book Antiqua" w:cs="Times New Roman"/>
        </w:rPr>
      </w:pPr>
      <w:r w:rsidRPr="00D8283D">
        <w:rPr>
          <w:rFonts w:ascii="Book Antiqua" w:hAnsi="Book Antiqua" w:cs="Times New Roman"/>
        </w:rPr>
        <w:t>A sex offense is a class of sexual conduct, which is prohibited by law and usually includes unwanted sexual acts forced on another individual. Sexual offenses vary in type and severity, and cover a wide array of inappropriate behaviors and infractions.</w:t>
      </w:r>
    </w:p>
    <w:p w:rsidR="00D8283D" w:rsidRPr="00D8283D" w:rsidRDefault="00D8283D" w:rsidP="00E41B5C">
      <w:pPr>
        <w:spacing w:after="160" w:line="259" w:lineRule="auto"/>
        <w:ind w:left="360"/>
        <w:rPr>
          <w:rStyle w:val="Hyperlink"/>
          <w:rFonts w:ascii="Book Antiqua" w:hAnsi="Book Antiqua"/>
          <w:b/>
          <w:color w:val="auto"/>
          <w:sz w:val="21"/>
          <w:szCs w:val="21"/>
        </w:rPr>
      </w:pPr>
    </w:p>
    <w:p w:rsidR="00D8283D" w:rsidRDefault="00A71607" w:rsidP="00B63781">
      <w:pPr>
        <w:pStyle w:val="ListParagraph"/>
        <w:numPr>
          <w:ilvl w:val="0"/>
          <w:numId w:val="32"/>
        </w:numPr>
        <w:spacing w:after="160" w:line="259" w:lineRule="auto"/>
        <w:rPr>
          <w:rStyle w:val="Hyperlink"/>
          <w:rFonts w:ascii="Book Antiqua" w:hAnsi="Book Antiqua"/>
          <w:b/>
          <w:color w:val="auto"/>
          <w:sz w:val="21"/>
          <w:szCs w:val="21"/>
        </w:rPr>
      </w:pPr>
      <w:r>
        <w:rPr>
          <w:rStyle w:val="Hyperlink"/>
          <w:rFonts w:ascii="Book Antiqua" w:hAnsi="Book Antiqua"/>
          <w:b/>
          <w:color w:val="auto"/>
          <w:sz w:val="21"/>
          <w:szCs w:val="21"/>
        </w:rPr>
        <w:t xml:space="preserve">TYPES OF </w:t>
      </w:r>
      <w:r w:rsidR="00D8283D">
        <w:rPr>
          <w:rStyle w:val="Hyperlink"/>
          <w:rFonts w:ascii="Book Antiqua" w:hAnsi="Book Antiqua"/>
          <w:b/>
          <w:color w:val="auto"/>
          <w:sz w:val="21"/>
          <w:szCs w:val="21"/>
        </w:rPr>
        <w:t>SEX-RELATED OFFENCES</w:t>
      </w:r>
    </w:p>
    <w:p w:rsidR="00C55AD5" w:rsidRPr="00C55AD5" w:rsidRDefault="00C55AD5" w:rsidP="00736552">
      <w:pPr>
        <w:pStyle w:val="ListParagraph"/>
        <w:spacing w:after="160" w:line="259" w:lineRule="auto"/>
        <w:jc w:val="both"/>
        <w:rPr>
          <w:rStyle w:val="Hyperlink"/>
          <w:rFonts w:ascii="Book Antiqua" w:hAnsi="Book Antiqua"/>
          <w:b/>
          <w:color w:val="FF0000"/>
          <w:sz w:val="21"/>
          <w:szCs w:val="21"/>
        </w:rPr>
      </w:pPr>
    </w:p>
    <w:p w:rsidR="00C55AD5" w:rsidRPr="00C55AD5" w:rsidRDefault="00C55AD5" w:rsidP="00B63781">
      <w:pPr>
        <w:pStyle w:val="ListParagraph"/>
        <w:numPr>
          <w:ilvl w:val="0"/>
          <w:numId w:val="45"/>
        </w:numPr>
        <w:jc w:val="both"/>
        <w:rPr>
          <w:rFonts w:ascii="Book Antiqua" w:hAnsi="Book Antiqua" w:cs="Times New Roman"/>
          <w:b/>
          <w:color w:val="FF0000"/>
        </w:rPr>
      </w:pPr>
      <w:r w:rsidRPr="00C55AD5">
        <w:rPr>
          <w:rFonts w:ascii="Book Antiqua" w:hAnsi="Book Antiqua" w:cs="Times New Roman"/>
          <w:b/>
          <w:color w:val="FF0000"/>
        </w:rPr>
        <w:t>Rape</w:t>
      </w:r>
    </w:p>
    <w:p w:rsid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Rape is generally defined as forced or non-consensual sexual intercourse. There are different types of rape, including statutory rape, spousal rape and date rape. This is one of the most serious sex crimes a person may be accused of committing. </w:t>
      </w:r>
    </w:p>
    <w:p w:rsidR="00C55AD5" w:rsidRPr="00C55AD5" w:rsidRDefault="00C55AD5" w:rsidP="00736552">
      <w:pPr>
        <w:pStyle w:val="ListParagraph"/>
        <w:jc w:val="both"/>
        <w:rPr>
          <w:rFonts w:ascii="Book Antiqua" w:hAnsi="Book Antiqua" w:cs="Times New Roman"/>
          <w:color w:val="FF0000"/>
        </w:rPr>
      </w:pPr>
    </w:p>
    <w:p w:rsidR="00C55AD5" w:rsidRPr="00C55AD5" w:rsidRDefault="00C55AD5" w:rsidP="00B63781">
      <w:pPr>
        <w:pStyle w:val="ListParagraph"/>
        <w:numPr>
          <w:ilvl w:val="0"/>
          <w:numId w:val="45"/>
        </w:numPr>
        <w:jc w:val="both"/>
        <w:rPr>
          <w:rFonts w:ascii="Book Antiqua" w:hAnsi="Book Antiqua" w:cs="Times New Roman"/>
          <w:b/>
          <w:color w:val="FF0000"/>
        </w:rPr>
      </w:pPr>
      <w:r w:rsidRPr="00C55AD5">
        <w:rPr>
          <w:rFonts w:ascii="Book Antiqua" w:hAnsi="Book Antiqua" w:cs="Times New Roman"/>
          <w:b/>
          <w:color w:val="FF0000"/>
        </w:rPr>
        <w:t>Sexual Abuse</w:t>
      </w:r>
    </w:p>
    <w:p w:rsid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Sexual abuse may be defined as any form of non-consensual contact of a sexual nature. Improper touching, molestation and forced sexual intercourse may fall under this category. </w:t>
      </w:r>
    </w:p>
    <w:p w:rsidR="00C55AD5" w:rsidRPr="00C55AD5" w:rsidRDefault="00C55AD5" w:rsidP="00736552">
      <w:pPr>
        <w:pStyle w:val="ListParagraph"/>
        <w:jc w:val="both"/>
        <w:rPr>
          <w:rFonts w:ascii="Book Antiqua" w:hAnsi="Book Antiqua" w:cs="Times New Roman"/>
          <w:b/>
          <w:color w:val="FF0000"/>
        </w:rPr>
      </w:pPr>
    </w:p>
    <w:p w:rsidR="00C55AD5" w:rsidRPr="00C55AD5" w:rsidRDefault="00C55AD5" w:rsidP="00B63781">
      <w:pPr>
        <w:pStyle w:val="ListParagraph"/>
        <w:numPr>
          <w:ilvl w:val="0"/>
          <w:numId w:val="45"/>
        </w:numPr>
        <w:jc w:val="both"/>
        <w:rPr>
          <w:rFonts w:ascii="Book Antiqua" w:hAnsi="Book Antiqua" w:cs="Times New Roman"/>
          <w:b/>
          <w:color w:val="FF0000"/>
        </w:rPr>
      </w:pPr>
      <w:r w:rsidRPr="00C55AD5">
        <w:rPr>
          <w:rFonts w:ascii="Book Antiqua" w:hAnsi="Book Antiqua" w:cs="Times New Roman"/>
          <w:b/>
          <w:color w:val="FF0000"/>
        </w:rPr>
        <w:t>Sexual Battery</w:t>
      </w:r>
    </w:p>
    <w:p w:rsid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Battery is described as unlawful physical contact. When this contact is of a sexual nature, it may be considered sexual battery. </w:t>
      </w:r>
    </w:p>
    <w:p w:rsidR="00C55AD5" w:rsidRPr="00C55AD5" w:rsidRDefault="00C55AD5" w:rsidP="00736552">
      <w:pPr>
        <w:pStyle w:val="ListParagraph"/>
        <w:jc w:val="both"/>
        <w:rPr>
          <w:rFonts w:ascii="Book Antiqua" w:hAnsi="Book Antiqua" w:cs="Times New Roman"/>
          <w:color w:val="FF0000"/>
        </w:rPr>
      </w:pPr>
    </w:p>
    <w:p w:rsidR="00C55AD5" w:rsidRPr="00C55AD5" w:rsidRDefault="00C55AD5" w:rsidP="00B63781">
      <w:pPr>
        <w:pStyle w:val="ListParagraph"/>
        <w:numPr>
          <w:ilvl w:val="0"/>
          <w:numId w:val="45"/>
        </w:numPr>
        <w:jc w:val="both"/>
        <w:rPr>
          <w:rFonts w:ascii="Book Antiqua" w:hAnsi="Book Antiqua" w:cs="Times New Roman"/>
          <w:b/>
          <w:color w:val="FF0000"/>
        </w:rPr>
      </w:pPr>
      <w:r w:rsidRPr="00C55AD5">
        <w:rPr>
          <w:rFonts w:ascii="Book Antiqua" w:hAnsi="Book Antiqua" w:cs="Times New Roman"/>
          <w:b/>
          <w:color w:val="FF0000"/>
        </w:rPr>
        <w:t>Indecent Exposure</w:t>
      </w:r>
    </w:p>
    <w:p w:rsidR="00C55AD5" w:rsidRPr="00736552" w:rsidRDefault="00C55AD5" w:rsidP="00736552">
      <w:pPr>
        <w:pStyle w:val="ListParagraph"/>
        <w:jc w:val="both"/>
        <w:rPr>
          <w:rFonts w:ascii="Book Antiqua" w:hAnsi="Book Antiqua" w:cs="Times New Roman"/>
          <w:color w:val="FF0000"/>
        </w:rPr>
      </w:pPr>
      <w:r w:rsidRPr="00C55AD5">
        <w:rPr>
          <w:rFonts w:ascii="Book Antiqua" w:hAnsi="Book Antiqua" w:cs="Times New Roman"/>
        </w:rPr>
        <w:t>Intentionally exposing oneself in public may be considered the criminal act of indecent exposure.</w:t>
      </w:r>
    </w:p>
    <w:p w:rsidR="00C55AD5" w:rsidRPr="00736552" w:rsidRDefault="00C55AD5" w:rsidP="00736552">
      <w:pPr>
        <w:jc w:val="both"/>
        <w:rPr>
          <w:rFonts w:ascii="Book Antiqua" w:hAnsi="Book Antiqua" w:cs="Times New Roman"/>
          <w:color w:val="FF0000"/>
        </w:rPr>
      </w:pPr>
    </w:p>
    <w:p w:rsidR="00C55AD5" w:rsidRPr="00736552" w:rsidRDefault="00C55AD5" w:rsidP="00B63781">
      <w:pPr>
        <w:pStyle w:val="ListParagraph"/>
        <w:numPr>
          <w:ilvl w:val="0"/>
          <w:numId w:val="45"/>
        </w:numPr>
        <w:jc w:val="both"/>
        <w:rPr>
          <w:rFonts w:ascii="Book Antiqua" w:hAnsi="Book Antiqua" w:cs="Times New Roman"/>
          <w:b/>
          <w:color w:val="FF0000"/>
        </w:rPr>
      </w:pPr>
      <w:r w:rsidRPr="00736552">
        <w:rPr>
          <w:rFonts w:ascii="Book Antiqua" w:hAnsi="Book Antiqua" w:cs="Times New Roman"/>
          <w:b/>
          <w:color w:val="FF0000"/>
        </w:rPr>
        <w:t>Child Molestation</w:t>
      </w:r>
    </w:p>
    <w:p w:rsidR="00C55AD5" w:rsidRP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Child molestation is a sex offense that may involve a range of indecent sexual conduct involving a child. This usually involves an adult and a child. </w:t>
      </w:r>
    </w:p>
    <w:p w:rsidR="00C55AD5" w:rsidRPr="00736552" w:rsidRDefault="00C55AD5" w:rsidP="00736552">
      <w:pPr>
        <w:pStyle w:val="ListParagraph"/>
        <w:jc w:val="both"/>
        <w:rPr>
          <w:rFonts w:ascii="Book Antiqua" w:hAnsi="Book Antiqua" w:cs="Times New Roman"/>
          <w:color w:val="FF0000"/>
        </w:rPr>
      </w:pPr>
    </w:p>
    <w:p w:rsidR="00C55AD5" w:rsidRPr="00736552" w:rsidRDefault="00C55AD5" w:rsidP="00B63781">
      <w:pPr>
        <w:pStyle w:val="ListParagraph"/>
        <w:numPr>
          <w:ilvl w:val="0"/>
          <w:numId w:val="45"/>
        </w:numPr>
        <w:jc w:val="both"/>
        <w:rPr>
          <w:rFonts w:ascii="Book Antiqua" w:hAnsi="Book Antiqua" w:cs="Times New Roman"/>
          <w:b/>
          <w:color w:val="FF0000"/>
        </w:rPr>
      </w:pPr>
      <w:r w:rsidRPr="00736552">
        <w:rPr>
          <w:rFonts w:ascii="Book Antiqua" w:hAnsi="Book Antiqua" w:cs="Times New Roman"/>
          <w:b/>
          <w:color w:val="FF0000"/>
        </w:rPr>
        <w:t>Child Pornography</w:t>
      </w:r>
    </w:p>
    <w:p w:rsidR="00C55AD5" w:rsidRP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It is illegal to possess, produce or distribute any form of pornographic material depicting minors (individuals under the age of 18). A defendant may face state or federal charges for this type of sex crime. </w:t>
      </w:r>
    </w:p>
    <w:p w:rsidR="00C55AD5" w:rsidRPr="00736552" w:rsidRDefault="00C55AD5" w:rsidP="00736552">
      <w:pPr>
        <w:pStyle w:val="ListParagraph"/>
        <w:jc w:val="both"/>
        <w:rPr>
          <w:rFonts w:ascii="Book Antiqua" w:hAnsi="Book Antiqua" w:cs="Times New Roman"/>
          <w:color w:val="FF0000"/>
        </w:rPr>
      </w:pPr>
    </w:p>
    <w:p w:rsidR="00C55AD5" w:rsidRPr="00736552" w:rsidRDefault="00C55AD5" w:rsidP="00B63781">
      <w:pPr>
        <w:pStyle w:val="ListParagraph"/>
        <w:numPr>
          <w:ilvl w:val="0"/>
          <w:numId w:val="45"/>
        </w:numPr>
        <w:jc w:val="both"/>
        <w:rPr>
          <w:rFonts w:ascii="Book Antiqua" w:hAnsi="Book Antiqua" w:cs="Times New Roman"/>
          <w:b/>
          <w:color w:val="FF0000"/>
        </w:rPr>
      </w:pPr>
      <w:r w:rsidRPr="00736552">
        <w:rPr>
          <w:rFonts w:ascii="Book Antiqua" w:hAnsi="Book Antiqua" w:cs="Times New Roman"/>
          <w:b/>
          <w:color w:val="FF0000"/>
        </w:rPr>
        <w:t>Internet Sex Crimes</w:t>
      </w:r>
    </w:p>
    <w:p w:rsidR="00C55AD5" w:rsidRPr="00C55AD5" w:rsidRDefault="00C55AD5" w:rsidP="00736552">
      <w:pPr>
        <w:pStyle w:val="ListParagraph"/>
        <w:jc w:val="both"/>
        <w:rPr>
          <w:rFonts w:ascii="Book Antiqua" w:hAnsi="Book Antiqua" w:cs="Times New Roman"/>
        </w:rPr>
      </w:pPr>
      <w:r w:rsidRPr="00C55AD5">
        <w:rPr>
          <w:rFonts w:ascii="Book Antiqua" w:hAnsi="Book Antiqua" w:cs="Times New Roman"/>
        </w:rPr>
        <w:t xml:space="preserve">Today, more and more crimes involve the internet and computers. Sex crimes are no exception. Some types of internet sex crimes may include child pornography, luring a minor and committing other sexual offenses on or over the internet. </w:t>
      </w:r>
    </w:p>
    <w:p w:rsidR="00C55AD5" w:rsidRDefault="00C55AD5" w:rsidP="00736552">
      <w:pPr>
        <w:pStyle w:val="ListParagraph"/>
        <w:rPr>
          <w:rFonts w:ascii="Book Antiqua" w:hAnsi="Book Antiqua" w:cs="Times New Roman"/>
        </w:rPr>
      </w:pPr>
    </w:p>
    <w:p w:rsidR="008A66AF" w:rsidRPr="00C55AD5" w:rsidRDefault="008A66AF" w:rsidP="00736552">
      <w:pPr>
        <w:pStyle w:val="ListParagraph"/>
        <w:rPr>
          <w:rFonts w:ascii="Book Antiqua" w:hAnsi="Book Antiqua" w:cs="Times New Roman"/>
        </w:rPr>
      </w:pPr>
    </w:p>
    <w:p w:rsidR="008A66AF" w:rsidRPr="008A66AF" w:rsidRDefault="008A66AF" w:rsidP="008A66AF">
      <w:pPr>
        <w:spacing w:after="160" w:line="259" w:lineRule="auto"/>
        <w:rPr>
          <w:rFonts w:ascii="Book Antiqua" w:hAnsi="Book Antiqua" w:cs="Times New Roman"/>
          <w:b/>
          <w:sz w:val="21"/>
          <w:szCs w:val="21"/>
          <w:u w:val="single"/>
        </w:rPr>
      </w:pPr>
      <w:r w:rsidRPr="008A66AF">
        <w:rPr>
          <w:rFonts w:ascii="Book Antiqua" w:hAnsi="Book Antiqua" w:cs="Times New Roman"/>
          <w:b/>
          <w:sz w:val="21"/>
          <w:szCs w:val="21"/>
          <w:u w:val="single"/>
        </w:rPr>
        <w:t>COMMON SEX</w:t>
      </w:r>
      <w:r>
        <w:rPr>
          <w:rFonts w:ascii="Book Antiqua" w:hAnsi="Book Antiqua" w:cs="Times New Roman"/>
          <w:b/>
          <w:sz w:val="21"/>
          <w:szCs w:val="21"/>
          <w:u w:val="single"/>
        </w:rPr>
        <w:t>-</w:t>
      </w:r>
      <w:r w:rsidRPr="008A66AF">
        <w:rPr>
          <w:rFonts w:ascii="Book Antiqua" w:hAnsi="Book Antiqua" w:cs="Times New Roman"/>
          <w:b/>
          <w:sz w:val="21"/>
          <w:szCs w:val="21"/>
          <w:u w:val="single"/>
        </w:rPr>
        <w:t>RELATED OFFENCES IN SCHOOL</w:t>
      </w:r>
    </w:p>
    <w:p w:rsidR="008A66AF" w:rsidRDefault="008A66AF" w:rsidP="00B63781">
      <w:pPr>
        <w:pStyle w:val="ListParagraph"/>
        <w:numPr>
          <w:ilvl w:val="0"/>
          <w:numId w:val="45"/>
        </w:numPr>
        <w:spacing w:after="160" w:line="259" w:lineRule="auto"/>
        <w:rPr>
          <w:rFonts w:ascii="Book Antiqua" w:hAnsi="Book Antiqua" w:cs="Times New Roman"/>
        </w:rPr>
      </w:pPr>
      <w:r w:rsidRPr="008A66AF">
        <w:rPr>
          <w:rFonts w:ascii="Book Antiqua" w:hAnsi="Book Antiqua" w:cs="Times New Roman"/>
        </w:rPr>
        <w:t>Sexist name-calling.</w:t>
      </w:r>
    </w:p>
    <w:p w:rsidR="008A66AF" w:rsidRPr="008A66AF" w:rsidRDefault="008A66AF" w:rsidP="008A66AF">
      <w:pPr>
        <w:pStyle w:val="ListParagraph"/>
        <w:spacing w:after="160" w:line="259" w:lineRule="auto"/>
        <w:rPr>
          <w:rFonts w:ascii="Book Antiqua" w:hAnsi="Book Antiqua" w:cs="Times New Roman"/>
        </w:rPr>
      </w:pPr>
    </w:p>
    <w:p w:rsidR="008A66AF" w:rsidRDefault="008A66AF" w:rsidP="00B63781">
      <w:pPr>
        <w:pStyle w:val="ListParagraph"/>
        <w:numPr>
          <w:ilvl w:val="0"/>
          <w:numId w:val="45"/>
        </w:numPr>
        <w:spacing w:after="160" w:line="259" w:lineRule="auto"/>
        <w:rPr>
          <w:rFonts w:ascii="Book Antiqua" w:hAnsi="Book Antiqua" w:cs="Times New Roman"/>
        </w:rPr>
      </w:pPr>
      <w:r w:rsidRPr="008A66AF">
        <w:rPr>
          <w:rFonts w:ascii="Book Antiqua" w:hAnsi="Book Antiqua" w:cs="Times New Roman"/>
        </w:rPr>
        <w:t>Being sent pictures or video that students did not want to see.</w:t>
      </w:r>
    </w:p>
    <w:p w:rsidR="008A66AF" w:rsidRPr="008A66AF" w:rsidRDefault="008A66AF" w:rsidP="008A66AF">
      <w:pPr>
        <w:pStyle w:val="ListParagraph"/>
        <w:spacing w:after="160" w:line="259" w:lineRule="auto"/>
        <w:rPr>
          <w:rFonts w:ascii="Book Antiqua" w:hAnsi="Book Antiqua" w:cs="Times New Roman"/>
        </w:rPr>
      </w:pPr>
    </w:p>
    <w:p w:rsidR="008A66AF" w:rsidRDefault="008A66AF" w:rsidP="00B63781">
      <w:pPr>
        <w:pStyle w:val="ListParagraph"/>
        <w:numPr>
          <w:ilvl w:val="0"/>
          <w:numId w:val="45"/>
        </w:numPr>
        <w:spacing w:after="160" w:line="259" w:lineRule="auto"/>
        <w:rPr>
          <w:rFonts w:ascii="Book Antiqua" w:hAnsi="Book Antiqua" w:cs="Times New Roman"/>
        </w:rPr>
      </w:pPr>
      <w:r w:rsidRPr="008A66AF">
        <w:rPr>
          <w:rFonts w:ascii="Book Antiqua" w:hAnsi="Book Antiqua" w:cs="Times New Roman"/>
        </w:rPr>
        <w:t>Rumors about student’s sexual activity being shared.</w:t>
      </w:r>
    </w:p>
    <w:p w:rsidR="008A66AF" w:rsidRPr="008A66AF" w:rsidRDefault="008A66AF" w:rsidP="008A66AF">
      <w:pPr>
        <w:pStyle w:val="ListParagraph"/>
        <w:spacing w:after="160" w:line="259" w:lineRule="auto"/>
        <w:rPr>
          <w:rFonts w:ascii="Book Antiqua" w:hAnsi="Book Antiqua" w:cs="Times New Roman"/>
        </w:rPr>
      </w:pPr>
    </w:p>
    <w:p w:rsidR="008A66AF" w:rsidRDefault="008A66AF" w:rsidP="00B63781">
      <w:pPr>
        <w:pStyle w:val="ListParagraph"/>
        <w:numPr>
          <w:ilvl w:val="0"/>
          <w:numId w:val="45"/>
        </w:numPr>
        <w:spacing w:after="160" w:line="259" w:lineRule="auto"/>
        <w:rPr>
          <w:rFonts w:ascii="Book Antiqua" w:hAnsi="Book Antiqua" w:cs="Times New Roman"/>
        </w:rPr>
      </w:pPr>
      <w:r w:rsidRPr="008A66AF">
        <w:rPr>
          <w:rFonts w:ascii="Book Antiqua" w:hAnsi="Book Antiqua" w:cs="Times New Roman"/>
        </w:rPr>
        <w:t>Sexual assault of any kind.</w:t>
      </w:r>
    </w:p>
    <w:p w:rsidR="008A66AF" w:rsidRDefault="008A66AF" w:rsidP="008A66AF">
      <w:pPr>
        <w:pStyle w:val="ListParagraph"/>
        <w:spacing w:after="160" w:line="259" w:lineRule="auto"/>
        <w:rPr>
          <w:rFonts w:ascii="Book Antiqua" w:hAnsi="Book Antiqua" w:cs="Times New Roman"/>
        </w:rPr>
      </w:pPr>
    </w:p>
    <w:p w:rsidR="008A66AF" w:rsidRPr="008A66AF" w:rsidRDefault="008A66AF" w:rsidP="00B63781">
      <w:pPr>
        <w:pStyle w:val="ListParagraph"/>
        <w:numPr>
          <w:ilvl w:val="0"/>
          <w:numId w:val="45"/>
        </w:numPr>
        <w:spacing w:after="160" w:line="259" w:lineRule="auto"/>
        <w:rPr>
          <w:rFonts w:ascii="Book Antiqua" w:hAnsi="Book Antiqua" w:cs="Times New Roman"/>
        </w:rPr>
      </w:pPr>
      <w:r w:rsidRPr="008A66AF">
        <w:rPr>
          <w:rFonts w:ascii="Book Antiqua" w:hAnsi="Book Antiqua" w:cs="Times New Roman"/>
        </w:rPr>
        <w:t>Unwanted touching.</w:t>
      </w:r>
    </w:p>
    <w:p w:rsidR="00797781" w:rsidRPr="008A66AF" w:rsidRDefault="00797781">
      <w:pPr>
        <w:spacing w:after="160" w:line="259" w:lineRule="auto"/>
        <w:rPr>
          <w:rStyle w:val="Hyperlink"/>
          <w:rFonts w:ascii="Book Antiqua" w:hAnsi="Book Antiqua"/>
        </w:rPr>
      </w:pPr>
    </w:p>
    <w:p w:rsidR="00EF5D5C" w:rsidRDefault="00EF5D5C">
      <w:pPr>
        <w:spacing w:after="160" w:line="259" w:lineRule="auto"/>
        <w:rPr>
          <w:rStyle w:val="Hyperlink"/>
          <w:rFonts w:ascii="Book Antiqua" w:hAnsi="Book Antiqua"/>
        </w:rPr>
      </w:pPr>
    </w:p>
    <w:p w:rsidR="00EF5D5C" w:rsidRDefault="00EF5D5C">
      <w:pPr>
        <w:spacing w:after="160" w:line="259" w:lineRule="auto"/>
        <w:rPr>
          <w:rStyle w:val="Hyperlink"/>
          <w:rFonts w:ascii="Book Antiqua" w:hAnsi="Book Antiqua"/>
        </w:rPr>
      </w:pPr>
    </w:p>
    <w:p w:rsidR="00EF5D5C" w:rsidRDefault="00EF5D5C">
      <w:pPr>
        <w:spacing w:after="160" w:line="259" w:lineRule="auto"/>
        <w:rPr>
          <w:rStyle w:val="Hyperlink"/>
          <w:rFonts w:ascii="Book Antiqua" w:hAnsi="Book Antiqua"/>
        </w:rPr>
      </w:pPr>
    </w:p>
    <w:p w:rsidR="00EF5D5C" w:rsidRDefault="00EF5D5C">
      <w:pPr>
        <w:spacing w:after="160" w:line="259" w:lineRule="auto"/>
        <w:rPr>
          <w:rStyle w:val="Hyperlink"/>
          <w:rFonts w:ascii="Book Antiqua" w:hAnsi="Book Antiqua"/>
        </w:rPr>
      </w:pPr>
    </w:p>
    <w:p w:rsidR="008A6EA6" w:rsidRDefault="008A6EA6">
      <w:pPr>
        <w:spacing w:after="160" w:line="259" w:lineRule="auto"/>
        <w:rPr>
          <w:rStyle w:val="Hyperlink"/>
          <w:rFonts w:ascii="Book Antiqua" w:hAnsi="Book Antiqua"/>
        </w:rPr>
      </w:pPr>
    </w:p>
    <w:p w:rsidR="00EF5D5C" w:rsidRDefault="00EF5D5C">
      <w:pPr>
        <w:spacing w:after="160" w:line="259" w:lineRule="auto"/>
        <w:rPr>
          <w:rStyle w:val="Hyperlink"/>
          <w:rFonts w:ascii="Book Antiqua" w:hAnsi="Book Antiqua"/>
        </w:rPr>
      </w:pPr>
    </w:p>
    <w:p w:rsidR="00F64E39" w:rsidRPr="00F64E39" w:rsidRDefault="00F64E39" w:rsidP="00F64E39">
      <w:pPr>
        <w:spacing w:after="160" w:line="259" w:lineRule="auto"/>
        <w:rPr>
          <w:rFonts w:ascii="Book Antiqua" w:hAnsi="Book Antiqua" w:cs="Times New Roman"/>
          <w:b/>
          <w:sz w:val="21"/>
          <w:szCs w:val="21"/>
          <w:u w:val="single"/>
        </w:rPr>
      </w:pPr>
      <w:r>
        <w:rPr>
          <w:rFonts w:ascii="Book Antiqua" w:hAnsi="Book Antiqua" w:cs="Times New Roman"/>
          <w:b/>
          <w:sz w:val="21"/>
          <w:szCs w:val="21"/>
          <w:u w:val="single"/>
        </w:rPr>
        <w:t>CAUSES OF</w:t>
      </w:r>
      <w:r w:rsidR="00DD5771" w:rsidRPr="008A66AF">
        <w:rPr>
          <w:rFonts w:ascii="Book Antiqua" w:hAnsi="Book Antiqua" w:cs="Times New Roman"/>
          <w:b/>
          <w:sz w:val="21"/>
          <w:szCs w:val="21"/>
          <w:u w:val="single"/>
        </w:rPr>
        <w:t xml:space="preserve"> SEX</w:t>
      </w:r>
      <w:r w:rsidR="00DD5771">
        <w:rPr>
          <w:rFonts w:ascii="Book Antiqua" w:hAnsi="Book Antiqua" w:cs="Times New Roman"/>
          <w:b/>
          <w:sz w:val="21"/>
          <w:szCs w:val="21"/>
          <w:u w:val="single"/>
        </w:rPr>
        <w:t>-</w:t>
      </w:r>
      <w:r w:rsidR="00DD5771" w:rsidRPr="008A66AF">
        <w:rPr>
          <w:rFonts w:ascii="Book Antiqua" w:hAnsi="Book Antiqua" w:cs="Times New Roman"/>
          <w:b/>
          <w:sz w:val="21"/>
          <w:szCs w:val="21"/>
          <w:u w:val="single"/>
        </w:rPr>
        <w:t>RELATED OFFENCES IN SCHOOL</w:t>
      </w: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Poor academic performance</w:t>
      </w:r>
    </w:p>
    <w:p w:rsidR="00F64E39" w:rsidRPr="00F64E39" w:rsidRDefault="00F64E39" w:rsidP="00F64E39">
      <w:pPr>
        <w:pStyle w:val="ListParagraph"/>
        <w:spacing w:after="160" w:line="259" w:lineRule="auto"/>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Prior history of violence</w:t>
      </w:r>
    </w:p>
    <w:p w:rsidR="00F64E39" w:rsidRPr="00F64E39" w:rsidRDefault="00F64E39" w:rsidP="00F64E39">
      <w:pPr>
        <w:pStyle w:val="ListParagraph"/>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Hyperactive or impulsive personality</w:t>
      </w:r>
    </w:p>
    <w:p w:rsidR="00F64E39" w:rsidRPr="00F64E39" w:rsidRDefault="00F64E39" w:rsidP="00F64E39">
      <w:pPr>
        <w:pStyle w:val="ListParagraph"/>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Mental health conditions</w:t>
      </w:r>
    </w:p>
    <w:p w:rsidR="00F64E39" w:rsidRPr="00F64E39" w:rsidRDefault="00F64E39" w:rsidP="00F64E39">
      <w:pPr>
        <w:pStyle w:val="ListParagraph"/>
        <w:spacing w:after="160" w:line="259" w:lineRule="auto"/>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Witnessing or being a victim of violence</w:t>
      </w:r>
    </w:p>
    <w:p w:rsidR="00F64E39" w:rsidRPr="00F64E39" w:rsidRDefault="00F64E39" w:rsidP="00F64E39">
      <w:pPr>
        <w:pStyle w:val="ListParagraph"/>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Alcohol, drug, or tobacco use</w:t>
      </w:r>
    </w:p>
    <w:p w:rsidR="00F64E39" w:rsidRPr="00F64E39" w:rsidRDefault="00F64E39" w:rsidP="00F64E39">
      <w:pPr>
        <w:pStyle w:val="ListParagraph"/>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Dysfunctional family dynamic</w:t>
      </w:r>
    </w:p>
    <w:p w:rsidR="00F64E39" w:rsidRPr="00F64E39" w:rsidRDefault="00F64E39" w:rsidP="00F64E39">
      <w:pPr>
        <w:pStyle w:val="ListParagraph"/>
        <w:spacing w:after="160" w:line="259" w:lineRule="auto"/>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Domestic violence or abuse</w:t>
      </w:r>
    </w:p>
    <w:p w:rsidR="00F64E39" w:rsidRPr="00F64E39" w:rsidRDefault="00F64E39" w:rsidP="00F64E39">
      <w:pPr>
        <w:pStyle w:val="ListParagraph"/>
        <w:spacing w:after="160" w:line="259" w:lineRule="auto"/>
        <w:rPr>
          <w:rFonts w:ascii="Book Antiqua" w:hAnsi="Book Antiqua" w:cs="Times New Roman"/>
        </w:rPr>
      </w:pPr>
    </w:p>
    <w:p w:rsid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Delinquent peers</w:t>
      </w:r>
    </w:p>
    <w:p w:rsidR="00F64E39" w:rsidRPr="00F64E39" w:rsidRDefault="00F64E39" w:rsidP="00F64E39">
      <w:pPr>
        <w:pStyle w:val="ListParagraph"/>
        <w:spacing w:after="160" w:line="259" w:lineRule="auto"/>
        <w:rPr>
          <w:rFonts w:ascii="Book Antiqua" w:hAnsi="Book Antiqua" w:cs="Times New Roman"/>
        </w:rPr>
      </w:pPr>
    </w:p>
    <w:p w:rsidR="00F64E39" w:rsidRPr="00F64E39" w:rsidRDefault="00F64E39" w:rsidP="00B63781">
      <w:pPr>
        <w:pStyle w:val="ListParagraph"/>
        <w:numPr>
          <w:ilvl w:val="0"/>
          <w:numId w:val="46"/>
        </w:numPr>
        <w:spacing w:after="160" w:line="259" w:lineRule="auto"/>
        <w:rPr>
          <w:rFonts w:ascii="Book Antiqua" w:hAnsi="Book Antiqua" w:cs="Times New Roman"/>
        </w:rPr>
      </w:pPr>
      <w:r w:rsidRPr="00F64E39">
        <w:rPr>
          <w:rFonts w:ascii="Book Antiqua" w:hAnsi="Book Antiqua" w:cs="Times New Roman"/>
        </w:rPr>
        <w:t>Poverty or high crime rates in the community</w:t>
      </w:r>
    </w:p>
    <w:p w:rsidR="00F64E39" w:rsidRDefault="00F64E39" w:rsidP="00F64E39">
      <w:pPr>
        <w:pStyle w:val="ListParagraph"/>
        <w:ind w:left="1440"/>
        <w:rPr>
          <w:rFonts w:ascii="Times New Roman" w:hAnsi="Times New Roman" w:cs="Times New Roman"/>
        </w:rPr>
      </w:pPr>
    </w:p>
    <w:p w:rsidR="006B3F21" w:rsidRDefault="006B3F21" w:rsidP="00B21892">
      <w:pPr>
        <w:spacing w:after="160" w:line="259" w:lineRule="auto"/>
        <w:rPr>
          <w:rFonts w:ascii="Book Antiqua" w:hAnsi="Book Antiqua" w:cs="Times New Roman"/>
          <w:b/>
          <w:sz w:val="21"/>
          <w:szCs w:val="21"/>
          <w:u w:val="single"/>
        </w:rPr>
      </w:pPr>
    </w:p>
    <w:p w:rsidR="00B21892" w:rsidRPr="00F64E39" w:rsidRDefault="00B21892" w:rsidP="00B21892">
      <w:pPr>
        <w:spacing w:after="160" w:line="259" w:lineRule="auto"/>
        <w:rPr>
          <w:rFonts w:ascii="Book Antiqua" w:hAnsi="Book Antiqua" w:cs="Times New Roman"/>
          <w:b/>
          <w:sz w:val="21"/>
          <w:szCs w:val="21"/>
          <w:u w:val="single"/>
        </w:rPr>
      </w:pPr>
      <w:r>
        <w:rPr>
          <w:rFonts w:ascii="Book Antiqua" w:hAnsi="Book Antiqua" w:cs="Times New Roman"/>
          <w:b/>
          <w:sz w:val="21"/>
          <w:szCs w:val="21"/>
          <w:u w:val="single"/>
        </w:rPr>
        <w:t>IMPLICATIONS OF</w:t>
      </w:r>
      <w:r w:rsidRPr="008A66AF">
        <w:rPr>
          <w:rFonts w:ascii="Book Antiqua" w:hAnsi="Book Antiqua" w:cs="Times New Roman"/>
          <w:b/>
          <w:sz w:val="21"/>
          <w:szCs w:val="21"/>
          <w:u w:val="single"/>
        </w:rPr>
        <w:t xml:space="preserve"> SEX</w:t>
      </w:r>
      <w:r>
        <w:rPr>
          <w:rFonts w:ascii="Book Antiqua" w:hAnsi="Book Antiqua" w:cs="Times New Roman"/>
          <w:b/>
          <w:sz w:val="21"/>
          <w:szCs w:val="21"/>
          <w:u w:val="single"/>
        </w:rPr>
        <w:t>-</w:t>
      </w:r>
      <w:r w:rsidRPr="008A66AF">
        <w:rPr>
          <w:rFonts w:ascii="Book Antiqua" w:hAnsi="Book Antiqua" w:cs="Times New Roman"/>
          <w:b/>
          <w:sz w:val="21"/>
          <w:szCs w:val="21"/>
          <w:u w:val="single"/>
        </w:rPr>
        <w:t>RELATED OFFENCES IN SCHOOL</w:t>
      </w:r>
    </w:p>
    <w:p w:rsidR="006B3F21" w:rsidRPr="006B3F21" w:rsidRDefault="006B3F21" w:rsidP="00B63781">
      <w:pPr>
        <w:pStyle w:val="ListParagraph"/>
        <w:numPr>
          <w:ilvl w:val="0"/>
          <w:numId w:val="49"/>
        </w:numPr>
        <w:spacing w:after="160" w:line="259" w:lineRule="auto"/>
        <w:rPr>
          <w:rFonts w:ascii="Book Antiqua" w:hAnsi="Book Antiqua" w:cs="Times New Roman"/>
          <w:b/>
          <w:color w:val="FF0000"/>
        </w:rPr>
      </w:pPr>
      <w:r w:rsidRPr="006B3F21">
        <w:rPr>
          <w:rFonts w:ascii="Book Antiqua" w:hAnsi="Book Antiqua" w:cs="Times New Roman"/>
          <w:b/>
          <w:color w:val="FF0000"/>
        </w:rPr>
        <w:t>Emotional Reactions</w:t>
      </w:r>
    </w:p>
    <w:p w:rsidR="006B3F21" w:rsidRPr="006B3F21" w:rsidRDefault="006B3F21" w:rsidP="00B63781">
      <w:pPr>
        <w:pStyle w:val="ListParagraph"/>
        <w:numPr>
          <w:ilvl w:val="0"/>
          <w:numId w:val="50"/>
        </w:numPr>
        <w:spacing w:after="160" w:line="259" w:lineRule="auto"/>
        <w:rPr>
          <w:rFonts w:ascii="Book Antiqua" w:hAnsi="Book Antiqua" w:cs="Times New Roman"/>
        </w:rPr>
      </w:pPr>
      <w:r w:rsidRPr="006B3F21">
        <w:rPr>
          <w:rFonts w:ascii="Book Antiqua" w:hAnsi="Book Antiqua" w:cs="Times New Roman"/>
        </w:rPr>
        <w:t>Guilt, shame, self-blame</w:t>
      </w:r>
    </w:p>
    <w:p w:rsidR="006B3F21" w:rsidRPr="006B3F21" w:rsidRDefault="006B3F21" w:rsidP="00B63781">
      <w:pPr>
        <w:pStyle w:val="ListParagraph"/>
        <w:numPr>
          <w:ilvl w:val="0"/>
          <w:numId w:val="50"/>
        </w:numPr>
        <w:spacing w:after="160" w:line="259" w:lineRule="auto"/>
        <w:rPr>
          <w:rFonts w:ascii="Book Antiqua" w:hAnsi="Book Antiqua" w:cs="Times New Roman"/>
        </w:rPr>
      </w:pPr>
      <w:r w:rsidRPr="006B3F21">
        <w:rPr>
          <w:rFonts w:ascii="Book Antiqua" w:hAnsi="Book Antiqua" w:cs="Times New Roman"/>
        </w:rPr>
        <w:t>Embarrassment</w:t>
      </w:r>
    </w:p>
    <w:p w:rsidR="006B3F21" w:rsidRPr="006B3F21" w:rsidRDefault="006B3F21" w:rsidP="00B63781">
      <w:pPr>
        <w:pStyle w:val="ListParagraph"/>
        <w:numPr>
          <w:ilvl w:val="0"/>
          <w:numId w:val="50"/>
        </w:numPr>
        <w:spacing w:after="160" w:line="259" w:lineRule="auto"/>
        <w:rPr>
          <w:rFonts w:ascii="Book Antiqua" w:hAnsi="Book Antiqua" w:cs="Times New Roman"/>
        </w:rPr>
      </w:pPr>
      <w:r w:rsidRPr="006B3F21">
        <w:rPr>
          <w:rFonts w:ascii="Book Antiqua" w:hAnsi="Book Antiqua" w:cs="Times New Roman"/>
        </w:rPr>
        <w:t>Fear, distrust</w:t>
      </w:r>
      <w:r>
        <w:rPr>
          <w:rFonts w:ascii="Book Antiqua" w:hAnsi="Book Antiqua" w:cs="Times New Roman"/>
        </w:rPr>
        <w:t>/</w:t>
      </w:r>
      <w:r w:rsidRPr="006B3F21">
        <w:rPr>
          <w:rFonts w:ascii="Book Antiqua" w:hAnsi="Book Antiqua" w:cs="Times New Roman"/>
        </w:rPr>
        <w:t>Sadness</w:t>
      </w:r>
    </w:p>
    <w:p w:rsidR="006B3F21" w:rsidRPr="006B3F21" w:rsidRDefault="006B3F21" w:rsidP="00B63781">
      <w:pPr>
        <w:pStyle w:val="ListParagraph"/>
        <w:numPr>
          <w:ilvl w:val="0"/>
          <w:numId w:val="50"/>
        </w:numPr>
        <w:spacing w:after="160" w:line="259" w:lineRule="auto"/>
        <w:rPr>
          <w:rFonts w:ascii="Book Antiqua" w:hAnsi="Book Antiqua" w:cs="Times New Roman"/>
        </w:rPr>
      </w:pPr>
      <w:r w:rsidRPr="006B3F21">
        <w:rPr>
          <w:rFonts w:ascii="Book Antiqua" w:hAnsi="Book Antiqua" w:cs="Times New Roman"/>
        </w:rPr>
        <w:t>Vulnerability</w:t>
      </w:r>
    </w:p>
    <w:p w:rsidR="006B3F21" w:rsidRPr="006B3F21" w:rsidRDefault="006B3F21" w:rsidP="00B63781">
      <w:pPr>
        <w:pStyle w:val="ListParagraph"/>
        <w:numPr>
          <w:ilvl w:val="0"/>
          <w:numId w:val="50"/>
        </w:numPr>
        <w:spacing w:after="160" w:line="259" w:lineRule="auto"/>
        <w:rPr>
          <w:rFonts w:ascii="Book Antiqua" w:hAnsi="Book Antiqua" w:cs="Times New Roman"/>
        </w:rPr>
      </w:pPr>
      <w:r w:rsidRPr="006B3F21">
        <w:rPr>
          <w:rFonts w:ascii="Book Antiqua" w:hAnsi="Book Antiqua" w:cs="Times New Roman"/>
        </w:rPr>
        <w:t>Isolation</w:t>
      </w:r>
    </w:p>
    <w:p w:rsidR="006B3F21" w:rsidRPr="006B3F21" w:rsidRDefault="006B3F21" w:rsidP="006B3F21">
      <w:pPr>
        <w:pStyle w:val="ListParagraph"/>
        <w:ind w:left="1440"/>
        <w:rPr>
          <w:rFonts w:ascii="Book Antiqua" w:hAnsi="Book Antiqua" w:cs="Times New Roman"/>
        </w:rPr>
      </w:pPr>
    </w:p>
    <w:p w:rsidR="006B3F21" w:rsidRPr="006B3F21" w:rsidRDefault="006B3F21" w:rsidP="00B63781">
      <w:pPr>
        <w:pStyle w:val="ListParagraph"/>
        <w:numPr>
          <w:ilvl w:val="0"/>
          <w:numId w:val="47"/>
        </w:numPr>
        <w:spacing w:after="160" w:line="259" w:lineRule="auto"/>
        <w:rPr>
          <w:rFonts w:ascii="Book Antiqua" w:hAnsi="Book Antiqua" w:cs="Times New Roman"/>
          <w:b/>
          <w:color w:val="FF0000"/>
        </w:rPr>
      </w:pPr>
      <w:r w:rsidRPr="006B3F21">
        <w:rPr>
          <w:rFonts w:ascii="Book Antiqua" w:hAnsi="Book Antiqua" w:cs="Times New Roman"/>
          <w:b/>
          <w:color w:val="FF0000"/>
        </w:rPr>
        <w:t>Psychological reactions</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Physical reactions</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Nightmares</w:t>
      </w:r>
      <w:r>
        <w:rPr>
          <w:rFonts w:ascii="Book Antiqua" w:hAnsi="Book Antiqua" w:cs="Times New Roman"/>
        </w:rPr>
        <w:t>/</w:t>
      </w:r>
      <w:r w:rsidRPr="006B3F21">
        <w:rPr>
          <w:rFonts w:ascii="Book Antiqua" w:hAnsi="Book Antiqua" w:cs="Times New Roman"/>
        </w:rPr>
        <w:t>Flashbacks</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Depression</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Difficulty concentrating</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Post-Traumatic Stress Disorder (PTSD)</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Lack of control</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Anger</w:t>
      </w:r>
      <w:r>
        <w:rPr>
          <w:rFonts w:ascii="Book Antiqua" w:hAnsi="Book Antiqua" w:cs="Times New Roman"/>
        </w:rPr>
        <w:t>/</w:t>
      </w:r>
      <w:r w:rsidRPr="006B3F21">
        <w:rPr>
          <w:rFonts w:ascii="Book Antiqua" w:hAnsi="Book Antiqua" w:cs="Times New Roman"/>
        </w:rPr>
        <w:t>Numbness</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Confusion</w:t>
      </w:r>
      <w:r>
        <w:rPr>
          <w:rFonts w:ascii="Book Antiqua" w:hAnsi="Book Antiqua" w:cs="Times New Roman"/>
        </w:rPr>
        <w:t xml:space="preserve">/ </w:t>
      </w:r>
      <w:r w:rsidRPr="006B3F21">
        <w:rPr>
          <w:rFonts w:ascii="Book Antiqua" w:hAnsi="Book Antiqua" w:cs="Times New Roman"/>
        </w:rPr>
        <w:t>Shock, disbelief</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Denial</w:t>
      </w:r>
      <w:r>
        <w:rPr>
          <w:rFonts w:ascii="Book Antiqua" w:hAnsi="Book Antiqua" w:cs="Times New Roman"/>
        </w:rPr>
        <w:t>/</w:t>
      </w:r>
      <w:r w:rsidRPr="006B3F21">
        <w:rPr>
          <w:rFonts w:ascii="Book Antiqua" w:hAnsi="Book Antiqua" w:cs="Times New Roman"/>
        </w:rPr>
        <w:t>Anxiety</w:t>
      </w:r>
    </w:p>
    <w:p w:rsidR="006B3F21" w:rsidRPr="006B3F21" w:rsidRDefault="006B3F21" w:rsidP="00B63781">
      <w:pPr>
        <w:pStyle w:val="ListParagraph"/>
        <w:numPr>
          <w:ilvl w:val="0"/>
          <w:numId w:val="51"/>
        </w:numPr>
        <w:spacing w:after="160" w:line="259" w:lineRule="auto"/>
        <w:rPr>
          <w:rFonts w:ascii="Book Antiqua" w:hAnsi="Book Antiqua" w:cs="Times New Roman"/>
        </w:rPr>
      </w:pPr>
      <w:r w:rsidRPr="006B3F21">
        <w:rPr>
          <w:rFonts w:ascii="Book Antiqua" w:hAnsi="Book Antiqua" w:cs="Times New Roman"/>
        </w:rPr>
        <w:t>Substance use or abuse</w:t>
      </w:r>
    </w:p>
    <w:p w:rsidR="006B3F21" w:rsidRPr="006B3F21" w:rsidRDefault="006B3F21" w:rsidP="00B63781">
      <w:pPr>
        <w:pStyle w:val="ListParagraph"/>
        <w:numPr>
          <w:ilvl w:val="0"/>
          <w:numId w:val="48"/>
        </w:numPr>
        <w:spacing w:after="160" w:line="259" w:lineRule="auto"/>
        <w:rPr>
          <w:rFonts w:ascii="Book Antiqua" w:hAnsi="Book Antiqua" w:cs="Times New Roman"/>
        </w:rPr>
      </w:pPr>
      <w:r w:rsidRPr="006B3F21">
        <w:rPr>
          <w:rFonts w:ascii="Book Antiqua" w:hAnsi="Book Antiqua" w:cs="Times New Roman"/>
        </w:rPr>
        <w:t>Phobias</w:t>
      </w:r>
      <w:r>
        <w:rPr>
          <w:rFonts w:ascii="Book Antiqua" w:hAnsi="Book Antiqua" w:cs="Times New Roman"/>
        </w:rPr>
        <w:t>/</w:t>
      </w:r>
      <w:r w:rsidRPr="006B3F21">
        <w:rPr>
          <w:rFonts w:ascii="Book Antiqua" w:hAnsi="Book Antiqua" w:cs="Times New Roman"/>
        </w:rPr>
        <w:t>Low self esteem</w:t>
      </w:r>
    </w:p>
    <w:p w:rsidR="006B3F21" w:rsidRPr="006B3F21" w:rsidRDefault="006B3F21" w:rsidP="006B3F21">
      <w:pPr>
        <w:pStyle w:val="ListParagraph"/>
        <w:rPr>
          <w:rFonts w:ascii="Book Antiqua" w:hAnsi="Book Antiqua" w:cs="Times New Roman"/>
        </w:rPr>
      </w:pPr>
      <w:r w:rsidRPr="006B3F21">
        <w:rPr>
          <w:rFonts w:ascii="Book Antiqua" w:hAnsi="Book Antiqua" w:cs="Times New Roman"/>
        </w:rPr>
        <w:t xml:space="preserve">   </w:t>
      </w:r>
    </w:p>
    <w:p w:rsidR="006B3F21" w:rsidRPr="006B3F21" w:rsidRDefault="006B3F21" w:rsidP="00B63781">
      <w:pPr>
        <w:pStyle w:val="ListParagraph"/>
        <w:numPr>
          <w:ilvl w:val="0"/>
          <w:numId w:val="48"/>
        </w:numPr>
        <w:spacing w:after="160" w:line="259" w:lineRule="auto"/>
        <w:rPr>
          <w:rFonts w:ascii="Book Antiqua" w:hAnsi="Book Antiqua" w:cs="Times New Roman"/>
          <w:b/>
          <w:color w:val="FF0000"/>
        </w:rPr>
      </w:pPr>
      <w:r w:rsidRPr="006B3F21">
        <w:rPr>
          <w:rFonts w:ascii="Book Antiqua" w:hAnsi="Book Antiqua" w:cs="Times New Roman"/>
          <w:b/>
          <w:color w:val="FF0000"/>
        </w:rPr>
        <w:t>Physical injury</w:t>
      </w:r>
    </w:p>
    <w:p w:rsidR="006B3F21" w:rsidRPr="006B3F21" w:rsidRDefault="006B3F21" w:rsidP="00B63781">
      <w:pPr>
        <w:pStyle w:val="ListParagraph"/>
        <w:numPr>
          <w:ilvl w:val="0"/>
          <w:numId w:val="52"/>
        </w:numPr>
        <w:spacing w:after="160" w:line="259" w:lineRule="auto"/>
        <w:rPr>
          <w:rFonts w:ascii="Book Antiqua" w:hAnsi="Book Antiqua" w:cs="Times New Roman"/>
        </w:rPr>
      </w:pPr>
      <w:r w:rsidRPr="006B3F21">
        <w:rPr>
          <w:rFonts w:ascii="Book Antiqua" w:hAnsi="Book Antiqua" w:cs="Times New Roman"/>
        </w:rPr>
        <w:t>Concerns about pregnancy or contracting an STI or HIV</w:t>
      </w:r>
    </w:p>
    <w:p w:rsidR="006B3F21" w:rsidRPr="006B3F21" w:rsidRDefault="006B3F21" w:rsidP="00B63781">
      <w:pPr>
        <w:pStyle w:val="ListParagraph"/>
        <w:numPr>
          <w:ilvl w:val="0"/>
          <w:numId w:val="52"/>
        </w:numPr>
        <w:spacing w:after="160" w:line="259" w:lineRule="auto"/>
        <w:rPr>
          <w:rFonts w:ascii="Book Antiqua" w:hAnsi="Book Antiqua" w:cs="Times New Roman"/>
        </w:rPr>
      </w:pPr>
      <w:r w:rsidRPr="006B3F21">
        <w:rPr>
          <w:rFonts w:ascii="Book Antiqua" w:hAnsi="Book Antiqua" w:cs="Times New Roman"/>
        </w:rPr>
        <w:t>Eating disorders</w:t>
      </w:r>
    </w:p>
    <w:p w:rsidR="006B3F21" w:rsidRPr="006B3F21" w:rsidRDefault="006B3F21" w:rsidP="00B63781">
      <w:pPr>
        <w:pStyle w:val="ListParagraph"/>
        <w:numPr>
          <w:ilvl w:val="0"/>
          <w:numId w:val="52"/>
        </w:numPr>
        <w:spacing w:after="160" w:line="259" w:lineRule="auto"/>
        <w:rPr>
          <w:rFonts w:ascii="Book Antiqua" w:hAnsi="Book Antiqua" w:cs="Times New Roman"/>
        </w:rPr>
      </w:pPr>
      <w:r w:rsidRPr="006B3F21">
        <w:rPr>
          <w:rFonts w:ascii="Book Antiqua" w:hAnsi="Book Antiqua" w:cs="Times New Roman"/>
        </w:rPr>
        <w:t>Increased startle response</w:t>
      </w:r>
    </w:p>
    <w:p w:rsidR="006B3F21" w:rsidRPr="006B3F21" w:rsidRDefault="006B3F21" w:rsidP="00B63781">
      <w:pPr>
        <w:pStyle w:val="ListParagraph"/>
        <w:numPr>
          <w:ilvl w:val="0"/>
          <w:numId w:val="52"/>
        </w:numPr>
        <w:spacing w:after="160" w:line="259" w:lineRule="auto"/>
        <w:rPr>
          <w:rFonts w:ascii="Book Antiqua" w:hAnsi="Book Antiqua" w:cs="Times New Roman"/>
        </w:rPr>
      </w:pPr>
      <w:r w:rsidRPr="006B3F21">
        <w:rPr>
          <w:rFonts w:ascii="Book Antiqua" w:hAnsi="Book Antiqua" w:cs="Times New Roman"/>
        </w:rPr>
        <w:t>Concerns about physical safety</w:t>
      </w:r>
    </w:p>
    <w:p w:rsidR="00F92A01" w:rsidRDefault="00F92A01" w:rsidP="00B2751C">
      <w:pPr>
        <w:spacing w:after="160" w:line="259" w:lineRule="auto"/>
        <w:rPr>
          <w:rFonts w:ascii="Book Antiqua" w:hAnsi="Book Antiqua" w:cs="Times New Roman"/>
          <w:b/>
          <w:sz w:val="21"/>
          <w:szCs w:val="21"/>
          <w:u w:val="single"/>
        </w:rPr>
      </w:pPr>
    </w:p>
    <w:p w:rsidR="00F92A01" w:rsidRDefault="00F92A01" w:rsidP="00B2751C">
      <w:pPr>
        <w:spacing w:after="160" w:line="259" w:lineRule="auto"/>
        <w:rPr>
          <w:rFonts w:ascii="Book Antiqua" w:hAnsi="Book Antiqua" w:cs="Times New Roman"/>
          <w:b/>
          <w:sz w:val="21"/>
          <w:szCs w:val="21"/>
          <w:u w:val="single"/>
        </w:rPr>
      </w:pPr>
    </w:p>
    <w:p w:rsidR="00F92A01" w:rsidRDefault="00F92A01" w:rsidP="00B2751C">
      <w:pPr>
        <w:spacing w:after="160" w:line="259" w:lineRule="auto"/>
        <w:rPr>
          <w:rFonts w:ascii="Book Antiqua" w:hAnsi="Book Antiqua" w:cs="Times New Roman"/>
          <w:b/>
          <w:sz w:val="21"/>
          <w:szCs w:val="21"/>
          <w:u w:val="single"/>
        </w:rPr>
      </w:pPr>
    </w:p>
    <w:p w:rsidR="008A6EA6" w:rsidRDefault="008A6EA6" w:rsidP="00B2751C">
      <w:pPr>
        <w:spacing w:after="160" w:line="259" w:lineRule="auto"/>
        <w:rPr>
          <w:rFonts w:ascii="Book Antiqua" w:hAnsi="Book Antiqua" w:cs="Times New Roman"/>
          <w:b/>
          <w:sz w:val="21"/>
          <w:szCs w:val="21"/>
          <w:u w:val="single"/>
        </w:rPr>
      </w:pPr>
    </w:p>
    <w:p w:rsidR="00F92A01" w:rsidRDefault="00F92A01" w:rsidP="00B2751C">
      <w:pPr>
        <w:spacing w:after="160" w:line="259" w:lineRule="auto"/>
        <w:rPr>
          <w:rFonts w:ascii="Book Antiqua" w:hAnsi="Book Antiqua" w:cs="Times New Roman"/>
          <w:b/>
          <w:sz w:val="21"/>
          <w:szCs w:val="21"/>
          <w:u w:val="single"/>
        </w:rPr>
      </w:pPr>
    </w:p>
    <w:p w:rsidR="00F92A01" w:rsidRDefault="00F92A01" w:rsidP="00B2751C">
      <w:pPr>
        <w:spacing w:after="160" w:line="259" w:lineRule="auto"/>
        <w:rPr>
          <w:rFonts w:ascii="Book Antiqua" w:hAnsi="Book Antiqua" w:cs="Times New Roman"/>
          <w:b/>
          <w:sz w:val="21"/>
          <w:szCs w:val="21"/>
          <w:u w:val="single"/>
        </w:rPr>
      </w:pPr>
    </w:p>
    <w:p w:rsidR="00F92A01" w:rsidRDefault="00F92A01" w:rsidP="00B2751C">
      <w:pPr>
        <w:spacing w:after="160" w:line="259" w:lineRule="auto"/>
        <w:rPr>
          <w:rFonts w:ascii="Book Antiqua" w:hAnsi="Book Antiqua" w:cs="Times New Roman"/>
          <w:b/>
          <w:sz w:val="21"/>
          <w:szCs w:val="21"/>
          <w:u w:val="single"/>
        </w:rPr>
      </w:pPr>
    </w:p>
    <w:p w:rsidR="00B2751C" w:rsidRPr="00F64E39" w:rsidRDefault="00B2751C" w:rsidP="00B2751C">
      <w:pPr>
        <w:spacing w:after="160" w:line="259" w:lineRule="auto"/>
        <w:rPr>
          <w:rFonts w:ascii="Book Antiqua" w:hAnsi="Book Antiqua" w:cs="Times New Roman"/>
          <w:b/>
          <w:sz w:val="21"/>
          <w:szCs w:val="21"/>
          <w:u w:val="single"/>
        </w:rPr>
      </w:pPr>
      <w:r>
        <w:rPr>
          <w:rFonts w:ascii="Book Antiqua" w:hAnsi="Book Antiqua" w:cs="Times New Roman"/>
          <w:b/>
          <w:sz w:val="21"/>
          <w:szCs w:val="21"/>
          <w:u w:val="single"/>
        </w:rPr>
        <w:t>OVERCOMING</w:t>
      </w:r>
      <w:r w:rsidRPr="008A66AF">
        <w:rPr>
          <w:rFonts w:ascii="Book Antiqua" w:hAnsi="Book Antiqua" w:cs="Times New Roman"/>
          <w:b/>
          <w:sz w:val="21"/>
          <w:szCs w:val="21"/>
          <w:u w:val="single"/>
        </w:rPr>
        <w:t xml:space="preserve"> SEX</w:t>
      </w:r>
      <w:r>
        <w:rPr>
          <w:rFonts w:ascii="Book Antiqua" w:hAnsi="Book Antiqua" w:cs="Times New Roman"/>
          <w:b/>
          <w:sz w:val="21"/>
          <w:szCs w:val="21"/>
          <w:u w:val="single"/>
        </w:rPr>
        <w:t>-</w:t>
      </w:r>
      <w:r w:rsidRPr="008A66AF">
        <w:rPr>
          <w:rFonts w:ascii="Book Antiqua" w:hAnsi="Book Antiqua" w:cs="Times New Roman"/>
          <w:b/>
          <w:sz w:val="21"/>
          <w:szCs w:val="21"/>
          <w:u w:val="single"/>
        </w:rPr>
        <w:t>RELATED OFFENCES IN SCHOOL</w:t>
      </w: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KNOW THE FACTS</w:t>
      </w: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There are a lot of myths about child sexual abuse, so it’s important that you know the facts. The majority of children and teens are most likely to be sexually abused by someone they know and trust. Too often the abuse happens within their own family. This means that school may be one of the only safe places for them, whether you realize it or not. Sexual abuse affects kids of all races, religions, socioeconomic levels, and ages. If you don’t think it’s happening to children who attend your school, you’re wrong. It’s also important for you to know the signs, including looking for the possibility that a child is engaging in harmful sexual behavior and may be at risk for becoming a perpetrator of sexual abuse.</w:t>
      </w:r>
    </w:p>
    <w:p w:rsidR="008B3DD9" w:rsidRPr="008B3DD9" w:rsidRDefault="008B3DD9" w:rsidP="008B3DD9">
      <w:pPr>
        <w:pStyle w:val="ListParagraph"/>
        <w:ind w:left="1440"/>
        <w:jc w:val="both"/>
        <w:rPr>
          <w:rFonts w:ascii="Book Antiqua" w:hAnsi="Book Antiqua" w:cs="Times New Roman"/>
        </w:rPr>
      </w:pP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LEARN ABOUT AGE-APPROPRIATE SEXUAL DEVELOPMENT</w:t>
      </w: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Depending on the age and maturity of a child, you can be sensitive to patterns of healthy sexual development and what’s typical for students within the age you teach. This may help you recognize sexual abuse, since exhibiting unhealthy or harmful sexual behaviors is a sign the child may have been sexually abused. You can also reduce the risk of a child acting on harmful sexual behaviors if you can recognize the signs. Keep in mind that not all children will develop at the same pace and things like maturity, mental or physical disabilities, and the environment where they’re being raised may impact their development as well.</w:t>
      </w:r>
    </w:p>
    <w:p w:rsidR="008B3DD9" w:rsidRPr="008B3DD9" w:rsidRDefault="008B3DD9" w:rsidP="008B3DD9">
      <w:pPr>
        <w:pStyle w:val="ListParagraph"/>
        <w:ind w:left="1440"/>
        <w:jc w:val="both"/>
        <w:rPr>
          <w:rFonts w:ascii="Book Antiqua" w:hAnsi="Book Antiqua" w:cs="Times New Roman"/>
        </w:rPr>
      </w:pP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ENCOURAGE EMOTIONAL REGULATION</w:t>
      </w:r>
    </w:p>
    <w:p w:rsidR="008B3DD9" w:rsidRPr="008B3DD9" w:rsidRDefault="008B3DD9" w:rsidP="008B3DD9">
      <w:pPr>
        <w:jc w:val="both"/>
        <w:rPr>
          <w:rFonts w:ascii="Book Antiqua" w:hAnsi="Book Antiqua" w:cs="Times New Roman"/>
          <w:b/>
          <w:color w:val="FF0000"/>
          <w:sz w:val="19"/>
          <w:szCs w:val="19"/>
        </w:rPr>
      </w:pPr>
      <w:r w:rsidRPr="008B3DD9">
        <w:rPr>
          <w:rFonts w:ascii="Book Antiqua" w:hAnsi="Book Antiqua" w:cs="Times New Roman"/>
          <w:sz w:val="19"/>
          <w:szCs w:val="19"/>
        </w:rPr>
        <w:t>There are certain risk factors that raise the possibility of a child being sexually abused. Several of these factors may be combatted if a child learns emotional regulation. Emotional regulation is the ability to respond to the emotions felt in any given situation in a healthy and socially acceptable way. As adults we practice this skill often, but it’s something that children need to practice in order to develop. Responses such as tantrums, shouting, or meltdowns are signals that a child is having difficulty regulating their emotions. Depending on the age of your students you can implement policies in your class to help them have the time and space to work through overwhelming feelings.</w:t>
      </w:r>
    </w:p>
    <w:p w:rsidR="008B3DD9" w:rsidRPr="008B3DD9" w:rsidRDefault="008B3DD9" w:rsidP="008B3DD9">
      <w:pPr>
        <w:pStyle w:val="ListParagraph"/>
        <w:ind w:left="1440"/>
        <w:jc w:val="both"/>
        <w:rPr>
          <w:rFonts w:ascii="Book Antiqua" w:hAnsi="Book Antiqua" w:cs="Times New Roman"/>
          <w:b/>
          <w:color w:val="FF0000"/>
        </w:rPr>
      </w:pP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ENCOURAGE AND SUPPORT SCHOOL POLICIES</w:t>
      </w: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 xml:space="preserve">Most schools have policies in place for things like sexual harassment between students as well as policies dictating interactions between teachers and students. Encourage open discussion and understanding of these policies so that everyone (both students and staff) knows and understands both their rights and ways to respect the rights of others. </w:t>
      </w:r>
    </w:p>
    <w:p w:rsidR="008B3DD9" w:rsidRPr="008B3DD9" w:rsidRDefault="008B3DD9" w:rsidP="008B3DD9">
      <w:pPr>
        <w:pStyle w:val="ListParagraph"/>
        <w:ind w:left="1440"/>
        <w:jc w:val="both"/>
        <w:rPr>
          <w:rFonts w:ascii="Book Antiqua" w:hAnsi="Book Antiqua" w:cs="Times New Roman"/>
        </w:rPr>
      </w:pP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ENCOURAGE PARENTS TO EDUCATE THEIR CHILDREN</w:t>
      </w: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We believe that parents are the most important source of information for their children. Many parents may not be discussing healthy sexual development with their children simply because they don’t realize what an impact it can have. You can encourage them to have little talks about sexual development with their kids.</w:t>
      </w:r>
    </w:p>
    <w:p w:rsidR="008B3DD9" w:rsidRPr="008B3DD9" w:rsidRDefault="008B3DD9" w:rsidP="008B3DD9">
      <w:pPr>
        <w:pStyle w:val="ListParagraph"/>
        <w:ind w:left="1440"/>
        <w:jc w:val="both"/>
        <w:rPr>
          <w:rFonts w:ascii="Book Antiqua" w:hAnsi="Book Antiqua" w:cs="Times New Roman"/>
          <w:sz w:val="19"/>
          <w:szCs w:val="19"/>
        </w:rPr>
      </w:pPr>
    </w:p>
    <w:p w:rsidR="008B3DD9" w:rsidRPr="008B3DD9" w:rsidRDefault="008B3DD9" w:rsidP="00B63781">
      <w:pPr>
        <w:pStyle w:val="ListParagraph"/>
        <w:numPr>
          <w:ilvl w:val="0"/>
          <w:numId w:val="53"/>
        </w:numPr>
        <w:spacing w:after="160" w:line="259" w:lineRule="auto"/>
        <w:jc w:val="both"/>
        <w:rPr>
          <w:rFonts w:ascii="Book Antiqua" w:hAnsi="Book Antiqua" w:cs="Times New Roman"/>
          <w:b/>
          <w:color w:val="FF0000"/>
        </w:rPr>
      </w:pPr>
      <w:r w:rsidRPr="008B3DD9">
        <w:rPr>
          <w:rFonts w:ascii="Book Antiqua" w:hAnsi="Book Antiqua" w:cs="Times New Roman"/>
          <w:b/>
          <w:color w:val="FF0000"/>
        </w:rPr>
        <w:t>TRUST YOUR INTUITION AND REPORT PROBLEMS</w:t>
      </w:r>
      <w:r w:rsidR="00DB719E">
        <w:rPr>
          <w:rFonts w:ascii="Book Antiqua" w:hAnsi="Book Antiqua" w:cs="Times New Roman"/>
          <w:b/>
          <w:color w:val="FF0000"/>
        </w:rPr>
        <w:t xml:space="preserve"> </w:t>
      </w: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 xml:space="preserve">If you see a coworker or student exhibiting behaviors that cause you to worry, speak up about it. This may be letting a fellow teacher know that their relationship with a student seems to be veering into dangerous territory or pulling a student aside to ask them if everything is okay. </w:t>
      </w:r>
    </w:p>
    <w:p w:rsidR="008B3DD9" w:rsidRPr="008B3DD9" w:rsidRDefault="008B3DD9" w:rsidP="008B3DD9">
      <w:pPr>
        <w:pStyle w:val="ListParagraph"/>
        <w:ind w:left="1440"/>
        <w:jc w:val="both"/>
        <w:rPr>
          <w:rFonts w:ascii="Book Antiqua" w:hAnsi="Book Antiqua" w:cs="Times New Roman"/>
          <w:b/>
          <w:color w:val="FF0000"/>
        </w:rPr>
      </w:pPr>
    </w:p>
    <w:p w:rsidR="008B3DD9" w:rsidRPr="008B3DD9" w:rsidRDefault="008B3DD9" w:rsidP="00B63781">
      <w:pPr>
        <w:pStyle w:val="ListParagraph"/>
        <w:numPr>
          <w:ilvl w:val="0"/>
          <w:numId w:val="53"/>
        </w:numPr>
        <w:jc w:val="both"/>
        <w:rPr>
          <w:rFonts w:ascii="Book Antiqua" w:hAnsi="Book Antiqua" w:cs="Times New Roman"/>
          <w:b/>
          <w:color w:val="FF0000"/>
        </w:rPr>
      </w:pPr>
      <w:r w:rsidRPr="008B3DD9">
        <w:rPr>
          <w:rFonts w:ascii="Book Antiqua" w:hAnsi="Book Antiqua" w:cs="Times New Roman"/>
          <w:b/>
          <w:color w:val="FF0000"/>
        </w:rPr>
        <w:t>BE A TRUSTED ADULT</w:t>
      </w:r>
    </w:p>
    <w:p w:rsidR="008B3DD9" w:rsidRPr="008B3DD9" w:rsidRDefault="008B3DD9" w:rsidP="008B3DD9">
      <w:pPr>
        <w:jc w:val="both"/>
        <w:rPr>
          <w:rFonts w:ascii="Book Antiqua" w:hAnsi="Book Antiqua" w:cs="Times New Roman"/>
        </w:rPr>
      </w:pPr>
    </w:p>
    <w:p w:rsidR="008B3DD9" w:rsidRPr="008B3DD9" w:rsidRDefault="008B3DD9" w:rsidP="008B3DD9">
      <w:pPr>
        <w:jc w:val="both"/>
        <w:rPr>
          <w:rFonts w:ascii="Book Antiqua" w:hAnsi="Book Antiqua" w:cs="Times New Roman"/>
          <w:sz w:val="19"/>
          <w:szCs w:val="19"/>
        </w:rPr>
      </w:pPr>
      <w:r w:rsidRPr="008B3DD9">
        <w:rPr>
          <w:rFonts w:ascii="Book Antiqua" w:hAnsi="Book Antiqua" w:cs="Times New Roman"/>
          <w:sz w:val="19"/>
          <w:szCs w:val="19"/>
        </w:rPr>
        <w:t>There may be kids in your classroom who don’t feel safe at home. No matter what their family looks like, no matter how much (or how little) money their parents make or how nice their neighborhood is, a child may be experiencing sexual abuse. You can create an atmosphere of safety in your classroom and be someone they trust. Let them know that if there are problems in their lives, they can talk to you about them. Stress to them that secrets won’t keep them safe.</w:t>
      </w:r>
    </w:p>
    <w:p w:rsidR="008B3DD9" w:rsidRDefault="008B3DD9" w:rsidP="008B3DD9">
      <w:pPr>
        <w:spacing w:line="222" w:lineRule="exact"/>
        <w:rPr>
          <w:rFonts w:ascii="Book Antiqua" w:eastAsia="Times New Roman" w:hAnsi="Book Antiqua"/>
          <w:b/>
          <w:u w:val="single"/>
        </w:rPr>
      </w:pPr>
    </w:p>
    <w:p w:rsidR="008B3DD9" w:rsidRPr="007D1BB4" w:rsidRDefault="008B3DD9" w:rsidP="008B3DD9">
      <w:pPr>
        <w:spacing w:line="222" w:lineRule="exact"/>
        <w:rPr>
          <w:rFonts w:ascii="Book Antiqua" w:eastAsia="Times New Roman" w:hAnsi="Book Antiqua"/>
          <w:b/>
          <w:color w:val="000000" w:themeColor="text1"/>
          <w:u w:val="single"/>
        </w:rPr>
      </w:pPr>
      <w:r w:rsidRPr="007D1BB4">
        <w:rPr>
          <w:rFonts w:ascii="Book Antiqua" w:eastAsia="Times New Roman" w:hAnsi="Book Antiqua"/>
          <w:b/>
          <w:color w:val="000000" w:themeColor="text1"/>
          <w:u w:val="single"/>
        </w:rPr>
        <w:t>REFERENCES</w:t>
      </w:r>
    </w:p>
    <w:p w:rsidR="007815E6" w:rsidRDefault="007815E6" w:rsidP="008B3DD9">
      <w:pPr>
        <w:spacing w:line="222" w:lineRule="exact"/>
        <w:rPr>
          <w:rFonts w:ascii="Book Antiqua" w:eastAsia="Times New Roman" w:hAnsi="Book Antiqua"/>
          <w:b/>
          <w:u w:val="single"/>
        </w:rPr>
      </w:pPr>
    </w:p>
    <w:p w:rsidR="008B3DD9" w:rsidRPr="007D1BB4" w:rsidRDefault="008A6C1A" w:rsidP="00B63781">
      <w:pPr>
        <w:pStyle w:val="ListParagraph"/>
        <w:numPr>
          <w:ilvl w:val="0"/>
          <w:numId w:val="54"/>
        </w:numPr>
        <w:rPr>
          <w:rFonts w:ascii="Book Antiqua" w:eastAsia="Times New Roman" w:hAnsi="Book Antiqua"/>
          <w:b/>
          <w:color w:val="00B050"/>
          <w:u w:val="single"/>
        </w:rPr>
      </w:pPr>
      <w:hyperlink r:id="rId61" w:history="1">
        <w:r w:rsidR="007815E6" w:rsidRPr="007D1BB4">
          <w:rPr>
            <w:rStyle w:val="Hyperlink"/>
            <w:rFonts w:ascii="Book Antiqua" w:hAnsi="Book Antiqua"/>
            <w:noProof/>
            <w:color w:val="00B050"/>
          </w:rPr>
          <w:t>https://www.instantcheckmate.com/glossary/sexual-offenses</w:t>
        </w:r>
      </w:hyperlink>
    </w:p>
    <w:p w:rsidR="007815E6" w:rsidRPr="007D1BB4" w:rsidRDefault="008A6C1A" w:rsidP="00B63781">
      <w:pPr>
        <w:pStyle w:val="ListParagraph"/>
        <w:numPr>
          <w:ilvl w:val="0"/>
          <w:numId w:val="54"/>
        </w:numPr>
        <w:rPr>
          <w:rFonts w:ascii="Book Antiqua" w:eastAsia="Times New Roman" w:hAnsi="Book Antiqua"/>
          <w:b/>
          <w:color w:val="00B050"/>
          <w:u w:val="single"/>
        </w:rPr>
      </w:pPr>
      <w:hyperlink r:id="rId62" w:history="1">
        <w:r w:rsidR="007815E6" w:rsidRPr="007D1BB4">
          <w:rPr>
            <w:rStyle w:val="Hyperlink"/>
            <w:rFonts w:ascii="Book Antiqua" w:hAnsi="Book Antiqua"/>
            <w:noProof/>
            <w:color w:val="00B050"/>
          </w:rPr>
          <w:t>https://www.unescwa.org/sd-glossary/types-violence-abuse#</w:t>
        </w:r>
      </w:hyperlink>
    </w:p>
    <w:p w:rsidR="007815E6" w:rsidRPr="007D1BB4" w:rsidRDefault="008A6C1A" w:rsidP="00B63781">
      <w:pPr>
        <w:pStyle w:val="ListParagraph"/>
        <w:numPr>
          <w:ilvl w:val="0"/>
          <w:numId w:val="54"/>
        </w:numPr>
        <w:rPr>
          <w:rFonts w:ascii="Book Antiqua" w:hAnsi="Book Antiqua"/>
          <w:noProof/>
          <w:color w:val="00B050"/>
        </w:rPr>
      </w:pPr>
      <w:hyperlink r:id="rId63" w:history="1">
        <w:r w:rsidR="007815E6" w:rsidRPr="007D1BB4">
          <w:rPr>
            <w:rStyle w:val="Hyperlink"/>
            <w:rFonts w:ascii="Book Antiqua" w:hAnsi="Book Antiqua"/>
            <w:noProof/>
            <w:color w:val="00B050"/>
          </w:rPr>
          <w:t>https://www.verywellmind.com/school-violence-types-causes-impact-and-prevention-5216631</w:t>
        </w:r>
      </w:hyperlink>
    </w:p>
    <w:p w:rsidR="007815E6" w:rsidRPr="007D1BB4" w:rsidRDefault="008A6C1A" w:rsidP="00B63781">
      <w:pPr>
        <w:pStyle w:val="ListParagraph"/>
        <w:numPr>
          <w:ilvl w:val="0"/>
          <w:numId w:val="54"/>
        </w:numPr>
        <w:rPr>
          <w:rFonts w:ascii="Book Antiqua" w:hAnsi="Book Antiqua"/>
          <w:color w:val="00B050"/>
        </w:rPr>
      </w:pPr>
      <w:hyperlink r:id="rId64" w:history="1">
        <w:r w:rsidR="007815E6" w:rsidRPr="007D1BB4">
          <w:rPr>
            <w:rStyle w:val="Hyperlink"/>
            <w:rFonts w:ascii="Book Antiqua" w:hAnsi="Book Antiqua"/>
            <w:noProof/>
            <w:color w:val="00B050"/>
          </w:rPr>
          <w:t>https://apps.who.int/violence-info/youth-violence</w:t>
        </w:r>
      </w:hyperlink>
    </w:p>
    <w:p w:rsidR="007815E6" w:rsidRPr="007815E6" w:rsidRDefault="007815E6" w:rsidP="007815E6">
      <w:pPr>
        <w:pStyle w:val="ListParagraph"/>
      </w:pPr>
    </w:p>
    <w:p w:rsidR="007815E6" w:rsidRPr="007815E6" w:rsidRDefault="007815E6" w:rsidP="007815E6"/>
    <w:p w:rsidR="007815E6" w:rsidRPr="007815E6" w:rsidRDefault="007815E6" w:rsidP="007815E6">
      <w:pPr>
        <w:pStyle w:val="ListParagraph"/>
        <w:spacing w:line="222" w:lineRule="exact"/>
        <w:rPr>
          <w:rFonts w:ascii="Book Antiqua" w:eastAsia="Times New Roman" w:hAnsi="Book Antiqua"/>
          <w:b/>
          <w:u w:val="single"/>
        </w:rPr>
      </w:pPr>
    </w:p>
    <w:p w:rsidR="00EF5D5C" w:rsidRPr="008B3DD9" w:rsidRDefault="00EF5D5C" w:rsidP="008B3DD9">
      <w:pPr>
        <w:spacing w:after="160" w:line="259" w:lineRule="auto"/>
        <w:jc w:val="both"/>
        <w:rPr>
          <w:rStyle w:val="Hyperlink"/>
          <w:rFonts w:ascii="Book Antiqua" w:hAnsi="Book Antiqua"/>
          <w:sz w:val="19"/>
          <w:szCs w:val="19"/>
        </w:rPr>
      </w:pPr>
    </w:p>
    <w:p w:rsidR="008E566F" w:rsidRPr="00D00BBA" w:rsidRDefault="008E566F" w:rsidP="006D0D87">
      <w:pPr>
        <w:pStyle w:val="NoSpacing"/>
        <w:numPr>
          <w:ilvl w:val="0"/>
          <w:numId w:val="9"/>
        </w:numPr>
        <w:jc w:val="both"/>
        <w:rPr>
          <w:rFonts w:ascii="Book Antiqua" w:hAnsi="Book Antiqua"/>
          <w:b/>
          <w:noProof/>
          <w:sz w:val="21"/>
          <w:szCs w:val="21"/>
          <w:u w:val="single"/>
        </w:rPr>
      </w:pPr>
      <w:r w:rsidRPr="00D00BBA">
        <w:rPr>
          <w:rFonts w:ascii="Book Antiqua" w:hAnsi="Book Antiqua"/>
          <w:b/>
          <w:noProof/>
          <w:sz w:val="21"/>
          <w:szCs w:val="21"/>
          <w:u w:val="single"/>
        </w:rPr>
        <w:t>MENTAL HEALTH</w:t>
      </w:r>
    </w:p>
    <w:p w:rsidR="008E566F" w:rsidRPr="00D00BBA" w:rsidRDefault="008E566F" w:rsidP="008E566F">
      <w:pPr>
        <w:pStyle w:val="NoSpacing"/>
        <w:ind w:left="720"/>
        <w:jc w:val="both"/>
        <w:rPr>
          <w:rFonts w:ascii="Book Antiqua" w:hAnsi="Book Antiqua"/>
          <w:b/>
          <w:noProof/>
          <w:sz w:val="21"/>
          <w:szCs w:val="21"/>
          <w:u w:val="single"/>
        </w:rPr>
      </w:pPr>
    </w:p>
    <w:p w:rsidR="008E566F" w:rsidRPr="00D00BBA" w:rsidRDefault="009B36A6" w:rsidP="008E566F">
      <w:pPr>
        <w:pStyle w:val="NoSpacing"/>
        <w:jc w:val="both"/>
        <w:rPr>
          <w:rFonts w:ascii="Book Antiqua" w:hAnsi="Book Antiqua"/>
          <w:color w:val="202124"/>
          <w:sz w:val="21"/>
          <w:szCs w:val="21"/>
          <w:shd w:val="clear" w:color="auto" w:fill="FFFFFF"/>
        </w:rPr>
      </w:pPr>
      <w:r w:rsidRPr="00D00BBA">
        <w:rPr>
          <w:rFonts w:ascii="Book Antiqua" w:hAnsi="Book Antiqua" w:cs="Helvetica"/>
          <w:color w:val="000000"/>
          <w:sz w:val="21"/>
          <w:szCs w:val="21"/>
          <w:shd w:val="clear" w:color="auto" w:fill="FFFFFF"/>
        </w:rPr>
        <w:t>Mental health is a state of mind characterized by emotional well-being, good behavioral adjustment, relative freedom from anxiety and disabling symptoms, and a capacity to establish constructive relationships and cope with the ordinary demands and stresses of life.</w:t>
      </w:r>
    </w:p>
    <w:p w:rsidR="008E566F" w:rsidRPr="00D00BBA" w:rsidRDefault="008E566F" w:rsidP="008E566F">
      <w:pPr>
        <w:jc w:val="both"/>
        <w:rPr>
          <w:rFonts w:ascii="Book Antiqua" w:hAnsi="Book Antiqua"/>
          <w:sz w:val="21"/>
          <w:szCs w:val="21"/>
        </w:rPr>
      </w:pPr>
    </w:p>
    <w:p w:rsidR="008E566F" w:rsidRPr="00D00BBA" w:rsidRDefault="00C03C48" w:rsidP="006D0D87">
      <w:pPr>
        <w:pStyle w:val="ListParagraph"/>
        <w:numPr>
          <w:ilvl w:val="0"/>
          <w:numId w:val="9"/>
        </w:numPr>
        <w:jc w:val="both"/>
        <w:rPr>
          <w:rFonts w:ascii="Book Antiqua" w:hAnsi="Book Antiqua" w:cstheme="minorBidi"/>
          <w:b/>
          <w:sz w:val="21"/>
          <w:szCs w:val="21"/>
          <w:u w:val="single"/>
        </w:rPr>
      </w:pPr>
      <w:r w:rsidRPr="00D00BBA">
        <w:rPr>
          <w:rFonts w:ascii="Book Antiqua" w:hAnsi="Book Antiqua" w:cstheme="minorBidi"/>
          <w:b/>
          <w:sz w:val="21"/>
          <w:szCs w:val="21"/>
          <w:u w:val="single"/>
        </w:rPr>
        <w:t>A GOOD MENTAL HEALTH</w:t>
      </w:r>
    </w:p>
    <w:p w:rsidR="00C03C48" w:rsidRPr="00D00BBA" w:rsidRDefault="00C03C48" w:rsidP="00C03C48">
      <w:pPr>
        <w:pStyle w:val="ListParagraph"/>
        <w:jc w:val="both"/>
        <w:rPr>
          <w:rFonts w:ascii="Book Antiqua" w:hAnsi="Book Antiqua" w:cstheme="minorBidi"/>
          <w:b/>
          <w:sz w:val="21"/>
          <w:szCs w:val="21"/>
          <w:u w:val="single"/>
        </w:rPr>
      </w:pPr>
    </w:p>
    <w:p w:rsidR="00C03C48" w:rsidRPr="00D00BBA" w:rsidRDefault="00C03C48" w:rsidP="00C03C48">
      <w:pPr>
        <w:jc w:val="both"/>
        <w:rPr>
          <w:rFonts w:ascii="Book Antiqua" w:hAnsi="Book Antiqua" w:cs="Segoe UI"/>
          <w:color w:val="000000"/>
          <w:sz w:val="21"/>
          <w:szCs w:val="21"/>
          <w:shd w:val="clear" w:color="auto" w:fill="FFFFFF"/>
        </w:rPr>
      </w:pPr>
      <w:r w:rsidRPr="00D00BBA">
        <w:rPr>
          <w:rFonts w:ascii="Book Antiqua" w:hAnsi="Book Antiqua" w:cs="Segoe UI"/>
          <w:color w:val="000000"/>
          <w:sz w:val="21"/>
          <w:szCs w:val="21"/>
          <w:shd w:val="clear" w:color="auto" w:fill="FFFFFF"/>
        </w:rPr>
        <w:t>Good mental health refers to a state of well-being where an individual experiences happiness, health, and effective functioning in daily life.</w:t>
      </w:r>
    </w:p>
    <w:p w:rsidR="00AD483F" w:rsidRPr="00D00BBA" w:rsidRDefault="00AD483F" w:rsidP="00AD483F">
      <w:pPr>
        <w:jc w:val="both"/>
        <w:rPr>
          <w:rFonts w:ascii="Book Antiqua" w:hAnsi="Book Antiqua"/>
          <w:sz w:val="21"/>
          <w:szCs w:val="21"/>
        </w:rPr>
      </w:pPr>
    </w:p>
    <w:p w:rsidR="00AD483F" w:rsidRPr="00D00BBA" w:rsidRDefault="007D42CA" w:rsidP="006D0D87">
      <w:pPr>
        <w:pStyle w:val="ListParagraph"/>
        <w:numPr>
          <w:ilvl w:val="0"/>
          <w:numId w:val="9"/>
        </w:numPr>
        <w:jc w:val="both"/>
        <w:rPr>
          <w:rFonts w:ascii="Book Antiqua" w:hAnsi="Book Antiqua" w:cstheme="minorBidi"/>
          <w:b/>
          <w:sz w:val="21"/>
          <w:szCs w:val="21"/>
          <w:u w:val="single"/>
        </w:rPr>
      </w:pPr>
      <w:r w:rsidRPr="00D00BBA">
        <w:rPr>
          <w:rFonts w:ascii="Book Antiqua" w:hAnsi="Book Antiqua" w:cstheme="minorBidi"/>
          <w:b/>
          <w:sz w:val="21"/>
          <w:szCs w:val="21"/>
          <w:u w:val="single"/>
        </w:rPr>
        <w:t>SIGNS OF</w:t>
      </w:r>
      <w:r w:rsidR="00AD483F" w:rsidRPr="00D00BBA">
        <w:rPr>
          <w:rFonts w:ascii="Book Antiqua" w:hAnsi="Book Antiqua" w:cstheme="minorBidi"/>
          <w:b/>
          <w:sz w:val="21"/>
          <w:szCs w:val="21"/>
          <w:u w:val="single"/>
        </w:rPr>
        <w:t xml:space="preserve"> GOOD MENTAL HEALTH</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Experience, express, and regulate a range of emotions</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Recover from hardships</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Deal with uncertainty &amp; change</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Gain and apply knowledge</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Work, reach goals, and realize your potential</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Build and maintain meaningful relationships</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Be aware of your emotions and mood fluctuations</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Set healthy personal boundaries</w:t>
      </w:r>
    </w:p>
    <w:p w:rsidR="00AD483F" w:rsidRPr="00AD483F"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Practice self-care and self-love</w:t>
      </w:r>
    </w:p>
    <w:p w:rsidR="00AD483F" w:rsidRPr="00D00BBA" w:rsidRDefault="00AD483F" w:rsidP="006D0D87">
      <w:pPr>
        <w:numPr>
          <w:ilvl w:val="0"/>
          <w:numId w:val="17"/>
        </w:numPr>
        <w:shd w:val="clear" w:color="auto" w:fill="FFFFFF"/>
        <w:spacing w:before="100" w:beforeAutospacing="1" w:after="100" w:afterAutospacing="1"/>
        <w:rPr>
          <w:rFonts w:ascii="Book Antiqua" w:eastAsia="Times New Roman" w:hAnsi="Book Antiqua" w:cs="Segoe UI"/>
          <w:color w:val="000000"/>
          <w:sz w:val="21"/>
          <w:szCs w:val="21"/>
        </w:rPr>
      </w:pPr>
      <w:r w:rsidRPr="00AD483F">
        <w:rPr>
          <w:rFonts w:ascii="Book Antiqua" w:eastAsia="Times New Roman" w:hAnsi="Book Antiqua" w:cs="Segoe UI"/>
          <w:color w:val="000000"/>
          <w:sz w:val="21"/>
          <w:szCs w:val="21"/>
        </w:rPr>
        <w:t>Ability to contribute to the community and experience a sense of belonging</w:t>
      </w:r>
    </w:p>
    <w:p w:rsidR="00E826F2" w:rsidRPr="00D00BBA" w:rsidRDefault="00E826F2" w:rsidP="00E826F2">
      <w:pPr>
        <w:jc w:val="both"/>
        <w:rPr>
          <w:rFonts w:ascii="Book Antiqua" w:hAnsi="Book Antiqua"/>
          <w:sz w:val="21"/>
          <w:szCs w:val="21"/>
        </w:rPr>
      </w:pPr>
    </w:p>
    <w:p w:rsidR="00E826F2" w:rsidRPr="00D00BBA" w:rsidRDefault="00E826F2" w:rsidP="006D0D87">
      <w:pPr>
        <w:pStyle w:val="ListParagraph"/>
        <w:numPr>
          <w:ilvl w:val="0"/>
          <w:numId w:val="9"/>
        </w:numPr>
        <w:jc w:val="both"/>
        <w:rPr>
          <w:rFonts w:ascii="Book Antiqua" w:hAnsi="Book Antiqua" w:cstheme="minorBidi"/>
          <w:b/>
          <w:sz w:val="21"/>
          <w:szCs w:val="21"/>
          <w:u w:val="single"/>
        </w:rPr>
      </w:pPr>
      <w:r w:rsidRPr="00D00BBA">
        <w:rPr>
          <w:rFonts w:ascii="Book Antiqua" w:hAnsi="Book Antiqua" w:cstheme="minorBidi"/>
          <w:b/>
          <w:sz w:val="21"/>
          <w:szCs w:val="21"/>
          <w:u w:val="single"/>
        </w:rPr>
        <w:t>BENEFITS OF GOOD MENTAL HEALTH</w:t>
      </w:r>
    </w:p>
    <w:p w:rsidR="00E826F2" w:rsidRP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Healthier and long-lasting interpersonal relationships</w:t>
      </w:r>
    </w:p>
    <w:p w:rsidR="00E826F2" w:rsidRP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Better academic and professional success</w:t>
      </w:r>
    </w:p>
    <w:p w:rsidR="00E826F2" w:rsidRP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A sense of purpose in life</w:t>
      </w:r>
    </w:p>
    <w:p w:rsidR="00E826F2" w:rsidRP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High self-worth and self-confidence</w:t>
      </w:r>
    </w:p>
    <w:p w:rsidR="00E826F2" w:rsidRP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Being able to have fun and feeling happy</w:t>
      </w:r>
    </w:p>
    <w:p w:rsidR="00E826F2" w:rsidRDefault="00E826F2" w:rsidP="006D0D87">
      <w:pPr>
        <w:numPr>
          <w:ilvl w:val="0"/>
          <w:numId w:val="18"/>
        </w:numPr>
        <w:shd w:val="clear" w:color="auto" w:fill="FFFFFF"/>
        <w:spacing w:before="100" w:beforeAutospacing="1" w:after="100" w:afterAutospacing="1"/>
        <w:rPr>
          <w:rFonts w:ascii="Book Antiqua" w:eastAsia="Times New Roman" w:hAnsi="Book Antiqua" w:cs="Segoe UI"/>
          <w:color w:val="000000"/>
          <w:sz w:val="21"/>
          <w:szCs w:val="21"/>
        </w:rPr>
      </w:pPr>
      <w:r w:rsidRPr="00E826F2">
        <w:rPr>
          <w:rFonts w:ascii="Book Antiqua" w:eastAsia="Times New Roman" w:hAnsi="Book Antiqua" w:cs="Segoe UI"/>
          <w:color w:val="000000"/>
          <w:sz w:val="21"/>
          <w:szCs w:val="21"/>
        </w:rPr>
        <w:t>A sense of satisfaction and mental peace</w:t>
      </w:r>
    </w:p>
    <w:p w:rsidR="000023F0" w:rsidRDefault="000023F0" w:rsidP="000023F0">
      <w:pPr>
        <w:spacing w:line="222" w:lineRule="exact"/>
        <w:rPr>
          <w:rFonts w:ascii="Book Antiqua" w:eastAsia="Times New Roman" w:hAnsi="Book Antiqua"/>
          <w:b/>
          <w:color w:val="FF0000"/>
          <w:u w:val="single"/>
        </w:rPr>
      </w:pPr>
    </w:p>
    <w:p w:rsidR="000023F0" w:rsidRDefault="000023F0" w:rsidP="000023F0">
      <w:pPr>
        <w:pStyle w:val="ListParagraph"/>
        <w:numPr>
          <w:ilvl w:val="0"/>
          <w:numId w:val="56"/>
        </w:numPr>
        <w:spacing w:line="222" w:lineRule="exact"/>
        <w:rPr>
          <w:rFonts w:ascii="Book Antiqua" w:eastAsia="Times New Roman" w:hAnsi="Book Antiqua"/>
          <w:b/>
          <w:u w:val="single"/>
        </w:rPr>
      </w:pPr>
      <w:r w:rsidRPr="000023F0">
        <w:rPr>
          <w:rFonts w:ascii="Book Antiqua" w:eastAsia="Times New Roman" w:hAnsi="Book Antiqua"/>
          <w:b/>
          <w:u w:val="single"/>
        </w:rPr>
        <w:t xml:space="preserve">THE SIGNS AND SYMPTOMS OF POOR MENTAL HEALTH </w:t>
      </w:r>
    </w:p>
    <w:p w:rsidR="00F82C81" w:rsidRPr="000023F0" w:rsidRDefault="00F82C81" w:rsidP="00F82C81">
      <w:pPr>
        <w:pStyle w:val="ListParagraph"/>
        <w:spacing w:line="222" w:lineRule="exact"/>
        <w:rPr>
          <w:rFonts w:ascii="Book Antiqua" w:eastAsia="Times New Roman" w:hAnsi="Book Antiqua"/>
          <w:b/>
          <w:u w:val="single"/>
        </w:rPr>
      </w:pPr>
    </w:p>
    <w:p w:rsidR="00BA762B" w:rsidRPr="00F82C81" w:rsidRDefault="00BA762B" w:rsidP="000023F0">
      <w:pPr>
        <w:pStyle w:val="Heading3"/>
        <w:numPr>
          <w:ilvl w:val="0"/>
          <w:numId w:val="57"/>
        </w:numPr>
        <w:spacing w:before="0" w:beforeAutospacing="0" w:after="0" w:afterAutospacing="0" w:line="432" w:lineRule="atLeast"/>
        <w:textAlignment w:val="baseline"/>
        <w:rPr>
          <w:rFonts w:ascii="Book Antiqua" w:hAnsi="Book Antiqua" w:cs="Arial"/>
          <w:color w:val="FF0000"/>
          <w:sz w:val="22"/>
          <w:szCs w:val="21"/>
        </w:rPr>
      </w:pPr>
      <w:r w:rsidRPr="00F82C81">
        <w:rPr>
          <w:rStyle w:val="Strong"/>
          <w:rFonts w:ascii="Book Antiqua" w:hAnsi="Book Antiqua" w:cs="Arial"/>
          <w:b/>
          <w:bCs/>
          <w:color w:val="FF0000"/>
          <w:sz w:val="22"/>
          <w:szCs w:val="21"/>
          <w:bdr w:val="none" w:sz="0" w:space="0" w:color="auto" w:frame="1"/>
        </w:rPr>
        <w:t>Isolation</w:t>
      </w:r>
    </w:p>
    <w:p w:rsidR="00F82C81" w:rsidRDefault="00F82C81" w:rsidP="00F82C81">
      <w:pPr>
        <w:rPr>
          <w:rFonts w:ascii="Book Antiqua" w:hAnsi="Book Antiqua"/>
          <w:sz w:val="21"/>
          <w:szCs w:val="21"/>
        </w:rPr>
      </w:pPr>
    </w:p>
    <w:p w:rsidR="00BA762B" w:rsidRDefault="00BA762B" w:rsidP="00F82C81">
      <w:pPr>
        <w:jc w:val="both"/>
        <w:rPr>
          <w:rFonts w:ascii="Book Antiqua" w:hAnsi="Book Antiqua"/>
          <w:sz w:val="21"/>
          <w:szCs w:val="21"/>
        </w:rPr>
      </w:pPr>
      <w:r w:rsidRPr="00F82C81">
        <w:rPr>
          <w:rFonts w:ascii="Book Antiqua" w:hAnsi="Book Antiqua"/>
          <w:sz w:val="21"/>
          <w:szCs w:val="21"/>
        </w:rPr>
        <w:t>If you notice someone canceling on their friends or closing themselves off when it comes to social events, this may be a warning sign. Try to talk to them and find out what’s causing their isolation. Suggest some helplines they can call to help them feel less alone. Very often, people with depression see no point in meeting with anyone, feeling they will only drag others down or that no one wants to be with them. As such, they avoid contact with others as much as possible.</w:t>
      </w:r>
    </w:p>
    <w:p w:rsidR="00F82C81" w:rsidRPr="00F82C81" w:rsidRDefault="00F82C81" w:rsidP="00F82C81">
      <w:pPr>
        <w:rPr>
          <w:rFonts w:ascii="Book Antiqua" w:hAnsi="Book Antiqua"/>
          <w:sz w:val="21"/>
          <w:szCs w:val="21"/>
        </w:rPr>
      </w:pPr>
    </w:p>
    <w:p w:rsidR="0020295C" w:rsidRPr="00F82C81" w:rsidRDefault="008D0844" w:rsidP="00F82C81">
      <w:pPr>
        <w:pStyle w:val="ListParagraph"/>
        <w:numPr>
          <w:ilvl w:val="0"/>
          <w:numId w:val="57"/>
        </w:numPr>
        <w:rPr>
          <w:rStyle w:val="Strong"/>
          <w:rFonts w:ascii="Book Antiqua" w:hAnsi="Book Antiqua"/>
          <w:b w:val="0"/>
          <w:bCs w:val="0"/>
          <w:color w:val="FF0000"/>
          <w:sz w:val="22"/>
          <w:szCs w:val="22"/>
        </w:rPr>
      </w:pPr>
      <w:r>
        <w:rPr>
          <w:rStyle w:val="Strong"/>
          <w:rFonts w:ascii="Book Antiqua" w:hAnsi="Book Antiqua"/>
          <w:color w:val="FF0000"/>
          <w:sz w:val="22"/>
          <w:szCs w:val="22"/>
          <w:bdr w:val="none" w:sz="0" w:space="0" w:color="auto" w:frame="1"/>
        </w:rPr>
        <w:t>Lack of P</w:t>
      </w:r>
      <w:r w:rsidR="00BA762B" w:rsidRPr="00F82C81">
        <w:rPr>
          <w:rStyle w:val="Strong"/>
          <w:rFonts w:ascii="Book Antiqua" w:hAnsi="Book Antiqua"/>
          <w:color w:val="FF0000"/>
          <w:sz w:val="22"/>
          <w:szCs w:val="22"/>
          <w:bdr w:val="none" w:sz="0" w:space="0" w:color="auto" w:frame="1"/>
        </w:rPr>
        <w:t>e</w:t>
      </w:r>
      <w:r>
        <w:rPr>
          <w:rStyle w:val="Strong"/>
          <w:rFonts w:ascii="Book Antiqua" w:hAnsi="Book Antiqua"/>
          <w:color w:val="FF0000"/>
          <w:sz w:val="22"/>
          <w:szCs w:val="22"/>
          <w:bdr w:val="none" w:sz="0" w:space="0" w:color="auto" w:frame="1"/>
        </w:rPr>
        <w:t>rsonal H</w:t>
      </w:r>
      <w:r w:rsidR="00BA762B" w:rsidRPr="00F82C81">
        <w:rPr>
          <w:rStyle w:val="Strong"/>
          <w:rFonts w:ascii="Book Antiqua" w:hAnsi="Book Antiqua"/>
          <w:color w:val="FF0000"/>
          <w:sz w:val="22"/>
          <w:szCs w:val="22"/>
          <w:bdr w:val="none" w:sz="0" w:space="0" w:color="auto" w:frame="1"/>
        </w:rPr>
        <w:t>ygiene</w:t>
      </w:r>
    </w:p>
    <w:p w:rsidR="00F82C81" w:rsidRDefault="00F82C81" w:rsidP="00F82C81">
      <w:pPr>
        <w:rPr>
          <w:rFonts w:ascii="Book Antiqua" w:hAnsi="Book Antiqua"/>
          <w:b/>
          <w:sz w:val="21"/>
          <w:szCs w:val="21"/>
        </w:rPr>
      </w:pPr>
    </w:p>
    <w:p w:rsidR="00BA762B" w:rsidRPr="00F82C81" w:rsidRDefault="00BA762B" w:rsidP="00F82C81">
      <w:pPr>
        <w:jc w:val="both"/>
        <w:rPr>
          <w:rFonts w:ascii="Book Antiqua" w:hAnsi="Book Antiqua"/>
          <w:sz w:val="21"/>
          <w:szCs w:val="21"/>
        </w:rPr>
      </w:pPr>
      <w:r w:rsidRPr="00F82C81">
        <w:rPr>
          <w:rFonts w:ascii="Book Antiqua" w:hAnsi="Book Antiqua"/>
          <w:sz w:val="21"/>
          <w:szCs w:val="21"/>
        </w:rPr>
        <w:t>This is a symptom many people ignore, but it’s one of the most telling ones. If someone with impeccable personal hygiene starts going days without washing their clothes or taking a shower, this should ring a big alarm bell. It means that they can’t motivate themselves to get out of bed even for self-care. Don’t be disgusted or turn away; instead, talk to them to see what’s wrong.</w:t>
      </w:r>
    </w:p>
    <w:p w:rsidR="00F92A01" w:rsidRPr="00F82C81" w:rsidRDefault="00F92A01" w:rsidP="00F82C81">
      <w:pPr>
        <w:pStyle w:val="NormalWeb"/>
        <w:spacing w:before="0" w:beforeAutospacing="0" w:after="300" w:afterAutospacing="0" w:line="384" w:lineRule="atLeast"/>
        <w:jc w:val="both"/>
        <w:textAlignment w:val="baseline"/>
        <w:rPr>
          <w:rFonts w:ascii="Book Antiqua" w:hAnsi="Book Antiqua" w:cs="Arial"/>
          <w:color w:val="333333"/>
          <w:sz w:val="21"/>
          <w:szCs w:val="21"/>
        </w:rPr>
      </w:pPr>
    </w:p>
    <w:p w:rsidR="00F92A01" w:rsidRDefault="00F92A01" w:rsidP="00BA762B">
      <w:pPr>
        <w:pStyle w:val="NormalWeb"/>
        <w:spacing w:before="0" w:beforeAutospacing="0" w:after="300" w:afterAutospacing="0" w:line="384" w:lineRule="atLeast"/>
        <w:textAlignment w:val="baseline"/>
        <w:rPr>
          <w:rFonts w:ascii="Book Antiqua" w:hAnsi="Book Antiqua" w:cs="Arial"/>
          <w:color w:val="333333"/>
          <w:sz w:val="21"/>
          <w:szCs w:val="21"/>
        </w:rPr>
      </w:pPr>
    </w:p>
    <w:p w:rsidR="00ED6DF3" w:rsidRDefault="00ED6DF3" w:rsidP="00BA762B">
      <w:pPr>
        <w:pStyle w:val="NormalWeb"/>
        <w:spacing w:before="0" w:beforeAutospacing="0" w:after="300" w:afterAutospacing="0" w:line="384" w:lineRule="atLeast"/>
        <w:textAlignment w:val="baseline"/>
        <w:rPr>
          <w:rFonts w:ascii="Book Antiqua" w:hAnsi="Book Antiqua" w:cs="Arial"/>
          <w:color w:val="333333"/>
          <w:sz w:val="21"/>
          <w:szCs w:val="21"/>
        </w:rPr>
      </w:pPr>
    </w:p>
    <w:p w:rsidR="008A6EA6" w:rsidRPr="00F92A01" w:rsidRDefault="008A6EA6" w:rsidP="00BA762B">
      <w:pPr>
        <w:pStyle w:val="NormalWeb"/>
        <w:spacing w:before="0" w:beforeAutospacing="0" w:after="300" w:afterAutospacing="0" w:line="384" w:lineRule="atLeast"/>
        <w:textAlignment w:val="baseline"/>
        <w:rPr>
          <w:rFonts w:ascii="Book Antiqua" w:hAnsi="Book Antiqua" w:cs="Arial"/>
          <w:color w:val="333333"/>
          <w:sz w:val="21"/>
          <w:szCs w:val="21"/>
        </w:rPr>
      </w:pPr>
    </w:p>
    <w:p w:rsidR="00ED6DF3" w:rsidRPr="00ED6DF3" w:rsidRDefault="00BA762B" w:rsidP="00ED6DF3">
      <w:pPr>
        <w:pStyle w:val="ListParagraph"/>
        <w:numPr>
          <w:ilvl w:val="0"/>
          <w:numId w:val="57"/>
        </w:numPr>
        <w:jc w:val="both"/>
        <w:rPr>
          <w:rStyle w:val="Strong"/>
          <w:rFonts w:ascii="Book Antiqua" w:hAnsi="Book Antiqua"/>
          <w:color w:val="FF0000"/>
          <w:sz w:val="22"/>
          <w:szCs w:val="22"/>
          <w:bdr w:val="none" w:sz="0" w:space="0" w:color="auto" w:frame="1"/>
        </w:rPr>
      </w:pPr>
      <w:r w:rsidRPr="00ED6DF3">
        <w:rPr>
          <w:rStyle w:val="Strong"/>
          <w:rFonts w:ascii="Book Antiqua" w:hAnsi="Book Antiqua"/>
          <w:color w:val="FF0000"/>
          <w:sz w:val="22"/>
          <w:szCs w:val="22"/>
          <w:bdr w:val="none" w:sz="0" w:space="0" w:color="auto" w:frame="1"/>
        </w:rPr>
        <w:t>Fatigue</w:t>
      </w:r>
    </w:p>
    <w:p w:rsidR="00ED6DF3" w:rsidRDefault="00ED6DF3" w:rsidP="00ED6DF3">
      <w:pPr>
        <w:jc w:val="both"/>
        <w:rPr>
          <w:rStyle w:val="Strong"/>
          <w:rFonts w:ascii="Book Antiqua" w:hAnsi="Book Antiqua"/>
          <w:color w:val="333333"/>
          <w:sz w:val="21"/>
          <w:szCs w:val="21"/>
          <w:bdr w:val="none" w:sz="0" w:space="0" w:color="auto" w:frame="1"/>
        </w:rPr>
      </w:pPr>
    </w:p>
    <w:p w:rsidR="00BA762B" w:rsidRDefault="00BA762B" w:rsidP="00ED6DF3">
      <w:pPr>
        <w:jc w:val="both"/>
        <w:rPr>
          <w:rFonts w:ascii="Book Antiqua" w:hAnsi="Book Antiqua"/>
          <w:sz w:val="21"/>
          <w:szCs w:val="21"/>
        </w:rPr>
      </w:pPr>
      <w:r w:rsidRPr="00ED6DF3">
        <w:rPr>
          <w:rFonts w:ascii="Book Antiqua" w:hAnsi="Book Antiqua"/>
          <w:sz w:val="21"/>
          <w:szCs w:val="21"/>
        </w:rPr>
        <w:t>Depression and anxiety bring about sleep issues such as insomnia. Those suffering from anxiety may stay up all night thinking (and overthinking) about everything under the sun. Therefore, once they’re up and about, they may look like they haven’t slept for weeks. If you see someone suffering from fatigue, try to talk to them. Bear in mind that while fatigue may be a symptom of many things, it’s also a symptom of poor mental health.</w:t>
      </w:r>
    </w:p>
    <w:p w:rsidR="00ED6DF3" w:rsidRPr="008D0844" w:rsidRDefault="00ED6DF3" w:rsidP="00ED6DF3">
      <w:pPr>
        <w:jc w:val="both"/>
        <w:rPr>
          <w:rFonts w:ascii="Book Antiqua" w:hAnsi="Book Antiqua"/>
          <w:b/>
          <w:bCs/>
          <w:color w:val="FF0000"/>
          <w:sz w:val="21"/>
          <w:szCs w:val="21"/>
          <w:bdr w:val="none" w:sz="0" w:space="0" w:color="auto" w:frame="1"/>
        </w:rPr>
      </w:pPr>
    </w:p>
    <w:p w:rsidR="00BA762B" w:rsidRPr="008D0844" w:rsidRDefault="008D0844" w:rsidP="008D0844">
      <w:pPr>
        <w:pStyle w:val="ListParagraph"/>
        <w:numPr>
          <w:ilvl w:val="0"/>
          <w:numId w:val="59"/>
        </w:numPr>
        <w:jc w:val="both"/>
        <w:rPr>
          <w:rStyle w:val="Strong"/>
          <w:rFonts w:ascii="Book Antiqua" w:hAnsi="Book Antiqua"/>
          <w:color w:val="FF0000"/>
          <w:sz w:val="21"/>
          <w:szCs w:val="21"/>
          <w:bdr w:val="none" w:sz="0" w:space="0" w:color="auto" w:frame="1"/>
        </w:rPr>
      </w:pPr>
      <w:r>
        <w:rPr>
          <w:rStyle w:val="Strong"/>
          <w:rFonts w:ascii="Book Antiqua" w:hAnsi="Book Antiqua"/>
          <w:color w:val="FF0000"/>
          <w:sz w:val="21"/>
          <w:szCs w:val="21"/>
          <w:bdr w:val="none" w:sz="0" w:space="0" w:color="auto" w:frame="1"/>
        </w:rPr>
        <w:t>Changing M</w:t>
      </w:r>
      <w:r w:rsidR="00BA762B" w:rsidRPr="008D0844">
        <w:rPr>
          <w:rStyle w:val="Strong"/>
          <w:rFonts w:ascii="Book Antiqua" w:hAnsi="Book Antiqua"/>
          <w:color w:val="FF0000"/>
          <w:sz w:val="21"/>
          <w:szCs w:val="21"/>
          <w:bdr w:val="none" w:sz="0" w:space="0" w:color="auto" w:frame="1"/>
        </w:rPr>
        <w:t>oods</w:t>
      </w:r>
    </w:p>
    <w:p w:rsidR="008D0844" w:rsidRPr="008D0844" w:rsidRDefault="008D0844" w:rsidP="008D0844">
      <w:pPr>
        <w:pStyle w:val="ListParagraph"/>
        <w:jc w:val="both"/>
        <w:rPr>
          <w:rFonts w:ascii="Book Antiqua" w:hAnsi="Book Antiqua"/>
          <w:sz w:val="21"/>
          <w:szCs w:val="21"/>
        </w:rPr>
      </w:pPr>
    </w:p>
    <w:p w:rsidR="00BA762B" w:rsidRDefault="00BA762B" w:rsidP="00ED6DF3">
      <w:pPr>
        <w:jc w:val="both"/>
        <w:rPr>
          <w:rFonts w:ascii="Book Antiqua" w:hAnsi="Book Antiqua"/>
          <w:sz w:val="21"/>
          <w:szCs w:val="21"/>
        </w:rPr>
      </w:pPr>
      <w:r w:rsidRPr="00ED6DF3">
        <w:rPr>
          <w:rFonts w:ascii="Book Antiqua" w:hAnsi="Book Antiqua"/>
          <w:sz w:val="21"/>
          <w:szCs w:val="21"/>
        </w:rPr>
        <w:t xml:space="preserve">Anxiety, anger, moodiness, and other sudden changes in mood can be caused by mental illness. Additionally, </w:t>
      </w:r>
      <w:r w:rsidR="008A6B99" w:rsidRPr="00ED6DF3">
        <w:rPr>
          <w:rFonts w:ascii="Book Antiqua" w:hAnsi="Book Antiqua"/>
          <w:sz w:val="21"/>
          <w:szCs w:val="21"/>
        </w:rPr>
        <w:t>reasoning</w:t>
      </w:r>
      <w:r w:rsidRPr="00ED6DF3">
        <w:rPr>
          <w:rFonts w:ascii="Book Antiqua" w:hAnsi="Book Antiqua"/>
          <w:sz w:val="21"/>
          <w:szCs w:val="21"/>
        </w:rPr>
        <w:t xml:space="preserve"> every little thing – such as blaming themselves for small accidents and mistakes – often leads to catastrophizing and thinking about the worst-case scenario. Such thought processes can indicate mental issues.</w:t>
      </w:r>
    </w:p>
    <w:p w:rsidR="000E3145" w:rsidRDefault="000E3145" w:rsidP="00ED6DF3">
      <w:pPr>
        <w:jc w:val="both"/>
        <w:rPr>
          <w:rFonts w:ascii="Book Antiqua" w:hAnsi="Book Antiqua"/>
          <w:sz w:val="21"/>
          <w:szCs w:val="21"/>
        </w:rPr>
      </w:pPr>
    </w:p>
    <w:p w:rsidR="00BA762B" w:rsidRPr="008A6B99" w:rsidRDefault="00BA762B" w:rsidP="008A6B99">
      <w:pPr>
        <w:pStyle w:val="ListParagraph"/>
        <w:numPr>
          <w:ilvl w:val="0"/>
          <w:numId w:val="59"/>
        </w:numPr>
        <w:jc w:val="both"/>
        <w:rPr>
          <w:rStyle w:val="Strong"/>
          <w:rFonts w:ascii="Book Antiqua" w:hAnsi="Book Antiqua"/>
          <w:b w:val="0"/>
          <w:bCs w:val="0"/>
          <w:color w:val="FF0000"/>
          <w:sz w:val="22"/>
          <w:szCs w:val="22"/>
        </w:rPr>
      </w:pPr>
      <w:r w:rsidRPr="008A6B99">
        <w:rPr>
          <w:rStyle w:val="Strong"/>
          <w:rFonts w:ascii="Book Antiqua" w:hAnsi="Book Antiqua"/>
          <w:color w:val="FF0000"/>
          <w:sz w:val="22"/>
          <w:szCs w:val="22"/>
          <w:bdr w:val="none" w:sz="0" w:space="0" w:color="auto" w:frame="1"/>
        </w:rPr>
        <w:t>Risky behavior</w:t>
      </w:r>
    </w:p>
    <w:p w:rsidR="008A6B99" w:rsidRPr="008A6B99" w:rsidRDefault="008A6B99" w:rsidP="008A6B99">
      <w:pPr>
        <w:pStyle w:val="ListParagraph"/>
        <w:jc w:val="both"/>
        <w:rPr>
          <w:rFonts w:ascii="Book Antiqua" w:hAnsi="Book Antiqua"/>
          <w:color w:val="FF0000"/>
          <w:sz w:val="22"/>
          <w:szCs w:val="22"/>
        </w:rPr>
      </w:pPr>
    </w:p>
    <w:p w:rsidR="00BA762B" w:rsidRDefault="00BA762B" w:rsidP="00ED6DF3">
      <w:pPr>
        <w:jc w:val="both"/>
        <w:rPr>
          <w:rFonts w:ascii="Book Antiqua" w:hAnsi="Book Antiqua"/>
          <w:sz w:val="21"/>
          <w:szCs w:val="21"/>
        </w:rPr>
      </w:pPr>
      <w:r w:rsidRPr="00ED6DF3">
        <w:rPr>
          <w:rFonts w:ascii="Book Antiqua" w:hAnsi="Book Antiqua"/>
          <w:sz w:val="21"/>
          <w:szCs w:val="21"/>
        </w:rPr>
        <w:t>Excessive drinking and drug use aren’t always caused by mental illness; however, they can be an important symptom of it. People suffering from poor mental health may look for something to bring meaning to their life – meaning that they believe has been lost forever. They may turn to drugs and alcohol to fill that void. If you notice this kind of destructive behavior, please consider getting them help immediately.</w:t>
      </w:r>
    </w:p>
    <w:p w:rsidR="008A6B99" w:rsidRPr="00ED6DF3" w:rsidRDefault="008A6B99" w:rsidP="00ED6DF3">
      <w:pPr>
        <w:jc w:val="both"/>
        <w:rPr>
          <w:rFonts w:ascii="Book Antiqua" w:hAnsi="Book Antiqua"/>
          <w:sz w:val="21"/>
          <w:szCs w:val="21"/>
        </w:rPr>
      </w:pPr>
    </w:p>
    <w:p w:rsidR="00BA762B" w:rsidRPr="008A6B99" w:rsidRDefault="00BA762B" w:rsidP="008A6B99">
      <w:pPr>
        <w:pStyle w:val="ListParagraph"/>
        <w:numPr>
          <w:ilvl w:val="0"/>
          <w:numId w:val="59"/>
        </w:numPr>
        <w:jc w:val="both"/>
        <w:rPr>
          <w:rStyle w:val="Strong"/>
          <w:rFonts w:ascii="Book Antiqua" w:hAnsi="Book Antiqua"/>
          <w:b w:val="0"/>
          <w:bCs w:val="0"/>
          <w:color w:val="FF0000"/>
          <w:sz w:val="22"/>
          <w:szCs w:val="22"/>
        </w:rPr>
      </w:pPr>
      <w:r w:rsidRPr="008A6B99">
        <w:rPr>
          <w:rStyle w:val="Strong"/>
          <w:rFonts w:ascii="Book Antiqua" w:hAnsi="Book Antiqua"/>
          <w:color w:val="FF0000"/>
          <w:sz w:val="22"/>
          <w:szCs w:val="22"/>
          <w:bdr w:val="none" w:sz="0" w:space="0" w:color="auto" w:frame="1"/>
        </w:rPr>
        <w:t>Self-harm</w:t>
      </w:r>
    </w:p>
    <w:p w:rsidR="008A6B99" w:rsidRPr="008A6B99" w:rsidRDefault="008A6B99" w:rsidP="008A6B99">
      <w:pPr>
        <w:pStyle w:val="ListParagraph"/>
        <w:jc w:val="both"/>
        <w:rPr>
          <w:rFonts w:ascii="Book Antiqua" w:hAnsi="Book Antiqua"/>
          <w:color w:val="FF0000"/>
          <w:sz w:val="22"/>
          <w:szCs w:val="22"/>
        </w:rPr>
      </w:pPr>
    </w:p>
    <w:p w:rsidR="00BA762B" w:rsidRDefault="00BA762B" w:rsidP="00ED6DF3">
      <w:pPr>
        <w:jc w:val="both"/>
        <w:rPr>
          <w:rFonts w:ascii="Book Antiqua" w:hAnsi="Book Antiqua"/>
          <w:sz w:val="21"/>
          <w:szCs w:val="21"/>
        </w:rPr>
      </w:pPr>
      <w:r w:rsidRPr="00ED6DF3">
        <w:rPr>
          <w:rFonts w:ascii="Book Antiqua" w:hAnsi="Book Antiqua"/>
          <w:sz w:val="21"/>
          <w:szCs w:val="21"/>
        </w:rPr>
        <w:t>This is one of the most obvious ones and yet it is startling how many people avoid it just because they’re too ashamed to talk about it. People who self-harm are often good at hiding it, but it only takes a more skilled eye to notice. Always take action if you see it, even if you don’t think it’s the right thing to do. You never know when self-harming actions may escalate into something life-threatening.</w:t>
      </w:r>
    </w:p>
    <w:p w:rsidR="008A6B99" w:rsidRPr="00ED6DF3" w:rsidRDefault="008A6B99" w:rsidP="00ED6DF3">
      <w:pPr>
        <w:jc w:val="both"/>
        <w:rPr>
          <w:rFonts w:ascii="Book Antiqua" w:hAnsi="Book Antiqua"/>
          <w:sz w:val="21"/>
          <w:szCs w:val="21"/>
        </w:rPr>
      </w:pPr>
    </w:p>
    <w:p w:rsidR="00BA762B" w:rsidRPr="00D06518" w:rsidRDefault="00BA762B" w:rsidP="00D06518">
      <w:pPr>
        <w:pStyle w:val="ListParagraph"/>
        <w:numPr>
          <w:ilvl w:val="0"/>
          <w:numId w:val="59"/>
        </w:numPr>
        <w:jc w:val="both"/>
        <w:rPr>
          <w:rStyle w:val="Strong"/>
          <w:rFonts w:ascii="Book Antiqua" w:hAnsi="Book Antiqua"/>
          <w:b w:val="0"/>
          <w:bCs w:val="0"/>
          <w:color w:val="FF0000"/>
          <w:sz w:val="22"/>
          <w:szCs w:val="22"/>
        </w:rPr>
      </w:pPr>
      <w:r w:rsidRPr="00D06518">
        <w:rPr>
          <w:rStyle w:val="Strong"/>
          <w:rFonts w:ascii="Book Antiqua" w:hAnsi="Book Antiqua"/>
          <w:color w:val="FF0000"/>
          <w:sz w:val="22"/>
          <w:szCs w:val="22"/>
          <w:bdr w:val="none" w:sz="0" w:space="0" w:color="auto" w:frame="1"/>
        </w:rPr>
        <w:t>Trouble concentrating</w:t>
      </w:r>
    </w:p>
    <w:p w:rsidR="00D06518" w:rsidRPr="00D06518" w:rsidRDefault="00D06518" w:rsidP="00D06518">
      <w:pPr>
        <w:pStyle w:val="ListParagraph"/>
        <w:jc w:val="both"/>
        <w:rPr>
          <w:rFonts w:ascii="Book Antiqua" w:hAnsi="Book Antiqua"/>
          <w:color w:val="FF0000"/>
          <w:sz w:val="22"/>
          <w:szCs w:val="22"/>
        </w:rPr>
      </w:pPr>
    </w:p>
    <w:p w:rsidR="00BA762B" w:rsidRDefault="00D06518" w:rsidP="00ED6DF3">
      <w:pPr>
        <w:jc w:val="both"/>
        <w:rPr>
          <w:rFonts w:ascii="Book Antiqua" w:hAnsi="Book Antiqua"/>
          <w:sz w:val="21"/>
          <w:szCs w:val="21"/>
        </w:rPr>
      </w:pPr>
      <w:r>
        <w:rPr>
          <w:rFonts w:ascii="Book Antiqua" w:hAnsi="Book Antiqua"/>
          <w:sz w:val="21"/>
          <w:szCs w:val="21"/>
        </w:rPr>
        <w:t>P</w:t>
      </w:r>
      <w:r w:rsidR="00BA762B" w:rsidRPr="00ED6DF3">
        <w:rPr>
          <w:rFonts w:ascii="Book Antiqua" w:hAnsi="Book Antiqua"/>
          <w:sz w:val="21"/>
          <w:szCs w:val="21"/>
        </w:rPr>
        <w:t>eople who struggle with depression and other mental health conditions exhibit this as a common symptom. It’s because the depressive and anxious thoughts make it difficult for anything else to enter their brain. It’s often overlooked but definitely something to watch out for.</w:t>
      </w:r>
    </w:p>
    <w:p w:rsidR="00D06518" w:rsidRPr="00ED6DF3" w:rsidRDefault="00D06518" w:rsidP="00ED6DF3">
      <w:pPr>
        <w:jc w:val="both"/>
        <w:rPr>
          <w:rFonts w:ascii="Book Antiqua" w:hAnsi="Book Antiqua"/>
          <w:sz w:val="21"/>
          <w:szCs w:val="21"/>
        </w:rPr>
      </w:pPr>
    </w:p>
    <w:p w:rsidR="00BA762B" w:rsidRPr="00040724" w:rsidRDefault="00BA762B" w:rsidP="000519B7">
      <w:pPr>
        <w:pStyle w:val="ListParagraph"/>
        <w:numPr>
          <w:ilvl w:val="0"/>
          <w:numId w:val="59"/>
        </w:numPr>
        <w:jc w:val="both"/>
        <w:rPr>
          <w:rStyle w:val="Strong"/>
          <w:rFonts w:ascii="Book Antiqua" w:hAnsi="Book Antiqua"/>
          <w:b w:val="0"/>
          <w:bCs w:val="0"/>
          <w:color w:val="FF0000"/>
          <w:sz w:val="22"/>
          <w:szCs w:val="22"/>
        </w:rPr>
      </w:pPr>
      <w:r w:rsidRPr="000519B7">
        <w:rPr>
          <w:rStyle w:val="Strong"/>
          <w:rFonts w:ascii="Book Antiqua" w:hAnsi="Book Antiqua"/>
          <w:color w:val="FF0000"/>
          <w:sz w:val="22"/>
          <w:szCs w:val="22"/>
          <w:bdr w:val="none" w:sz="0" w:space="0" w:color="auto" w:frame="1"/>
        </w:rPr>
        <w:t>Physical symptoms</w:t>
      </w:r>
    </w:p>
    <w:p w:rsidR="00040724" w:rsidRPr="000519B7" w:rsidRDefault="00040724" w:rsidP="00040724">
      <w:pPr>
        <w:pStyle w:val="ListParagraph"/>
        <w:jc w:val="both"/>
        <w:rPr>
          <w:rFonts w:ascii="Book Antiqua" w:hAnsi="Book Antiqua"/>
          <w:color w:val="FF0000"/>
          <w:sz w:val="22"/>
          <w:szCs w:val="22"/>
        </w:rPr>
      </w:pPr>
    </w:p>
    <w:p w:rsidR="00BA762B" w:rsidRDefault="00BA762B" w:rsidP="00ED6DF3">
      <w:pPr>
        <w:jc w:val="both"/>
        <w:rPr>
          <w:rFonts w:ascii="Book Antiqua" w:hAnsi="Book Antiqua"/>
          <w:sz w:val="21"/>
          <w:szCs w:val="21"/>
        </w:rPr>
      </w:pPr>
      <w:r w:rsidRPr="00ED6DF3">
        <w:rPr>
          <w:rFonts w:ascii="Book Antiqua" w:hAnsi="Book Antiqua"/>
          <w:sz w:val="21"/>
          <w:szCs w:val="21"/>
        </w:rPr>
        <w:t>It’s commonly thought that mental illness has no physical manifestations, but that’s not true. Anxiety and depression can cause nausea, vomiting, high fever, shivering, and panic attacks. This lowers energy levels and makes it even harder for mental illness sufferers to look after themselves. Keep an eye out for these and don’t just dismiss them as a stomach bug!</w:t>
      </w:r>
    </w:p>
    <w:p w:rsidR="000260CC" w:rsidRPr="00ED6DF3" w:rsidRDefault="000260CC" w:rsidP="00ED6DF3">
      <w:pPr>
        <w:jc w:val="both"/>
        <w:rPr>
          <w:rFonts w:ascii="Book Antiqua" w:hAnsi="Book Antiqua"/>
          <w:sz w:val="21"/>
          <w:szCs w:val="21"/>
        </w:rPr>
      </w:pPr>
    </w:p>
    <w:p w:rsidR="00BA762B" w:rsidRPr="000260CC" w:rsidRDefault="00BA762B" w:rsidP="000260CC">
      <w:pPr>
        <w:pStyle w:val="ListParagraph"/>
        <w:numPr>
          <w:ilvl w:val="0"/>
          <w:numId w:val="59"/>
        </w:numPr>
        <w:jc w:val="both"/>
        <w:rPr>
          <w:rStyle w:val="Strong"/>
          <w:rFonts w:ascii="Book Antiqua" w:hAnsi="Book Antiqua"/>
          <w:b w:val="0"/>
          <w:bCs w:val="0"/>
          <w:color w:val="FF0000"/>
          <w:sz w:val="22"/>
          <w:szCs w:val="22"/>
        </w:rPr>
      </w:pPr>
      <w:r w:rsidRPr="000260CC">
        <w:rPr>
          <w:rStyle w:val="Strong"/>
          <w:rFonts w:ascii="Book Antiqua" w:hAnsi="Book Antiqua"/>
          <w:color w:val="FF0000"/>
          <w:sz w:val="22"/>
          <w:szCs w:val="22"/>
          <w:bdr w:val="none" w:sz="0" w:space="0" w:color="auto" w:frame="1"/>
        </w:rPr>
        <w:t>Running away from responsibilities</w:t>
      </w:r>
    </w:p>
    <w:p w:rsidR="000260CC" w:rsidRPr="000260CC" w:rsidRDefault="000260CC" w:rsidP="000260CC">
      <w:pPr>
        <w:pStyle w:val="ListParagraph"/>
        <w:jc w:val="both"/>
        <w:rPr>
          <w:rFonts w:ascii="Book Antiqua" w:hAnsi="Book Antiqua"/>
          <w:color w:val="FF0000"/>
          <w:sz w:val="22"/>
          <w:szCs w:val="22"/>
        </w:rPr>
      </w:pPr>
    </w:p>
    <w:p w:rsidR="00BA762B" w:rsidRDefault="00BA762B" w:rsidP="00ED6DF3">
      <w:pPr>
        <w:jc w:val="both"/>
        <w:rPr>
          <w:rFonts w:ascii="Book Antiqua" w:hAnsi="Book Antiqua"/>
          <w:sz w:val="21"/>
          <w:szCs w:val="21"/>
        </w:rPr>
      </w:pPr>
      <w:r w:rsidRPr="00ED6DF3">
        <w:rPr>
          <w:rFonts w:ascii="Book Antiqua" w:hAnsi="Book Antiqua"/>
          <w:sz w:val="21"/>
          <w:szCs w:val="21"/>
        </w:rPr>
        <w:t>Absence from work or school, failing to call up for appointments or pay bills can all be serious signs of mental illness. It is difficult to find the motivation to do anything when you feel like your life has no meaning – therefore, even necessary responsibilities can be easily overlooked.</w:t>
      </w:r>
    </w:p>
    <w:p w:rsidR="000260CC" w:rsidRPr="00ED6DF3" w:rsidRDefault="000260CC" w:rsidP="00ED6DF3">
      <w:pPr>
        <w:jc w:val="both"/>
        <w:rPr>
          <w:rFonts w:ascii="Book Antiqua" w:hAnsi="Book Antiqua"/>
          <w:sz w:val="21"/>
          <w:szCs w:val="21"/>
        </w:rPr>
      </w:pPr>
    </w:p>
    <w:p w:rsidR="00FB4F30" w:rsidRPr="000260CC" w:rsidRDefault="00FB4F30" w:rsidP="000260CC">
      <w:pPr>
        <w:pStyle w:val="ListParagraph"/>
        <w:numPr>
          <w:ilvl w:val="0"/>
          <w:numId w:val="59"/>
        </w:numPr>
        <w:jc w:val="both"/>
        <w:rPr>
          <w:rFonts w:ascii="Book Antiqua" w:hAnsi="Book Antiqua"/>
          <w:color w:val="FF0000"/>
          <w:sz w:val="22"/>
          <w:szCs w:val="22"/>
        </w:rPr>
      </w:pPr>
      <w:r w:rsidRPr="000260CC">
        <w:rPr>
          <w:rStyle w:val="Strong"/>
          <w:rFonts w:ascii="Book Antiqua" w:hAnsi="Book Antiqua"/>
          <w:color w:val="FF0000"/>
          <w:sz w:val="22"/>
          <w:szCs w:val="22"/>
          <w:bdr w:val="none" w:sz="0" w:space="0" w:color="auto" w:frame="1"/>
        </w:rPr>
        <w:t>Social media posts</w:t>
      </w:r>
    </w:p>
    <w:p w:rsidR="00FB4F30" w:rsidRPr="00ED6DF3" w:rsidRDefault="00FB4F30" w:rsidP="00ED6DF3">
      <w:pPr>
        <w:jc w:val="both"/>
        <w:rPr>
          <w:rFonts w:ascii="Book Antiqua" w:hAnsi="Book Antiqua"/>
          <w:sz w:val="21"/>
          <w:szCs w:val="21"/>
        </w:rPr>
      </w:pPr>
      <w:r w:rsidRPr="00ED6DF3">
        <w:rPr>
          <w:rFonts w:ascii="Book Antiqua" w:hAnsi="Book Antiqua"/>
          <w:sz w:val="21"/>
          <w:szCs w:val="21"/>
        </w:rPr>
        <w:t>This is a symptom unique to the digital era of the internet. People with mental illness often feel that they can voice their feelings online, on Twitter, Instagram, or Facebook, because they feel like no one would be listening. It’s very easy to feel </w:t>
      </w:r>
      <w:hyperlink r:id="rId65" w:tgtFrame="_blank" w:history="1">
        <w:r w:rsidRPr="00ED6DF3">
          <w:rPr>
            <w:rStyle w:val="Hyperlink"/>
            <w:rFonts w:ascii="Book Antiqua" w:hAnsi="Book Antiqua"/>
            <w:color w:val="222222"/>
            <w:sz w:val="21"/>
            <w:szCs w:val="21"/>
            <w:bdr w:val="none" w:sz="0" w:space="0" w:color="auto" w:frame="1"/>
          </w:rPr>
          <w:t>estranged</w:t>
        </w:r>
      </w:hyperlink>
      <w:r w:rsidRPr="00ED6DF3">
        <w:rPr>
          <w:rFonts w:ascii="Book Antiqua" w:hAnsi="Book Antiqua"/>
          <w:sz w:val="21"/>
          <w:szCs w:val="21"/>
        </w:rPr>
        <w:t> on those types of networks and want to desperately reach out to as many people as you can. If you see someone posting worrying things on their social media, don’t just scroll past. It’s very easy to do so, yet sometimes all it takes is a kind word to save someone’s life.</w:t>
      </w:r>
    </w:p>
    <w:p w:rsidR="00BA762B" w:rsidRPr="00ED6DF3" w:rsidRDefault="00BA762B" w:rsidP="00ED6DF3">
      <w:pPr>
        <w:jc w:val="both"/>
        <w:rPr>
          <w:rFonts w:ascii="Book Antiqua" w:hAnsi="Book Antiqua"/>
          <w:sz w:val="21"/>
          <w:szCs w:val="21"/>
        </w:rPr>
      </w:pPr>
    </w:p>
    <w:p w:rsidR="00BA762B" w:rsidRDefault="00BA762B" w:rsidP="00BA762B">
      <w:pPr>
        <w:shd w:val="clear" w:color="auto" w:fill="FFFFFF"/>
        <w:spacing w:before="100" w:beforeAutospacing="1" w:after="100" w:afterAutospacing="1"/>
        <w:rPr>
          <w:rFonts w:ascii="Book Antiqua" w:eastAsia="Times New Roman" w:hAnsi="Book Antiqua" w:cs="Segoe UI"/>
          <w:color w:val="000000"/>
          <w:sz w:val="21"/>
          <w:szCs w:val="21"/>
        </w:rPr>
      </w:pPr>
    </w:p>
    <w:p w:rsidR="008A6EA6" w:rsidRDefault="008A6EA6" w:rsidP="00BA762B">
      <w:pPr>
        <w:shd w:val="clear" w:color="auto" w:fill="FFFFFF"/>
        <w:spacing w:before="100" w:beforeAutospacing="1" w:after="100" w:afterAutospacing="1"/>
        <w:rPr>
          <w:rFonts w:ascii="Book Antiqua" w:eastAsia="Times New Roman" w:hAnsi="Book Antiqua" w:cs="Segoe UI"/>
          <w:color w:val="000000"/>
          <w:sz w:val="21"/>
          <w:szCs w:val="21"/>
        </w:rPr>
      </w:pPr>
    </w:p>
    <w:p w:rsidR="008A6EA6" w:rsidRPr="00D00BBA" w:rsidRDefault="008A6EA6" w:rsidP="00BA762B">
      <w:pPr>
        <w:shd w:val="clear" w:color="auto" w:fill="FFFFFF"/>
        <w:spacing w:before="100" w:beforeAutospacing="1" w:after="100" w:afterAutospacing="1"/>
        <w:rPr>
          <w:rFonts w:ascii="Book Antiqua" w:eastAsia="Times New Roman" w:hAnsi="Book Antiqua" w:cs="Segoe UI"/>
          <w:color w:val="000000"/>
          <w:sz w:val="21"/>
          <w:szCs w:val="21"/>
        </w:rPr>
      </w:pPr>
    </w:p>
    <w:p w:rsidR="00035125" w:rsidRPr="003F5477" w:rsidRDefault="00035125" w:rsidP="003F5477">
      <w:pPr>
        <w:pStyle w:val="ListParagraph"/>
        <w:numPr>
          <w:ilvl w:val="0"/>
          <w:numId w:val="9"/>
        </w:numPr>
        <w:shd w:val="clear" w:color="auto" w:fill="FFFFFF"/>
        <w:spacing w:before="100" w:beforeAutospacing="1" w:after="100" w:afterAutospacing="1"/>
        <w:jc w:val="both"/>
        <w:rPr>
          <w:rFonts w:ascii="Book Antiqua" w:eastAsia="Times New Roman" w:hAnsi="Book Antiqua" w:cs="Segoe UI"/>
          <w:color w:val="000000"/>
          <w:sz w:val="23"/>
          <w:szCs w:val="23"/>
        </w:rPr>
      </w:pPr>
      <w:r w:rsidRPr="003F5477">
        <w:rPr>
          <w:rFonts w:ascii="Book Antiqua" w:hAnsi="Book Antiqua" w:cstheme="minorBidi"/>
          <w:b/>
          <w:sz w:val="23"/>
          <w:szCs w:val="23"/>
          <w:u w:val="single"/>
        </w:rPr>
        <w:t>HOW TO HAVE GOOD MENTAL HEALTH</w:t>
      </w:r>
    </w:p>
    <w:p w:rsidR="003F5477" w:rsidRPr="003F5477" w:rsidRDefault="003F5477" w:rsidP="003F5477">
      <w:pPr>
        <w:pStyle w:val="ListParagraph"/>
        <w:shd w:val="clear" w:color="auto" w:fill="FFFFFF"/>
        <w:spacing w:before="100" w:beforeAutospacing="1" w:after="100" w:afterAutospacing="1"/>
        <w:jc w:val="both"/>
        <w:rPr>
          <w:rFonts w:ascii="Book Antiqua" w:eastAsia="Times New Roman" w:hAnsi="Book Antiqua" w:cs="Segoe UI"/>
          <w:color w:val="000000"/>
          <w:sz w:val="23"/>
          <w:szCs w:val="23"/>
        </w:rPr>
      </w:pPr>
    </w:p>
    <w:p w:rsidR="00035125" w:rsidRPr="003F5477" w:rsidRDefault="008E566F" w:rsidP="003F5477">
      <w:pPr>
        <w:pStyle w:val="Heading3"/>
        <w:shd w:val="clear" w:color="auto" w:fill="FFFFFF"/>
        <w:spacing w:before="0" w:beforeAutospacing="0" w:after="150" w:afterAutospacing="0"/>
        <w:ind w:firstLine="360"/>
        <w:jc w:val="both"/>
        <w:rPr>
          <w:rFonts w:ascii="Book Antiqua" w:hAnsi="Book Antiqua" w:cs="Segoe UI"/>
          <w:color w:val="000000"/>
          <w:sz w:val="23"/>
          <w:szCs w:val="23"/>
        </w:rPr>
      </w:pPr>
      <w:r w:rsidRPr="003F5477">
        <w:rPr>
          <w:rFonts w:ascii="Book Antiqua" w:hAnsi="Book Antiqua" w:cstheme="minorBidi"/>
          <w:sz w:val="23"/>
          <w:szCs w:val="23"/>
        </w:rPr>
        <w:t xml:space="preserve"> </w:t>
      </w:r>
      <w:r w:rsidR="00035125" w:rsidRPr="003F5477">
        <w:rPr>
          <w:rStyle w:val="Strong"/>
          <w:rFonts w:ascii="Book Antiqua" w:hAnsi="Book Antiqua" w:cs="Segoe UI"/>
          <w:b/>
          <w:bCs/>
          <w:color w:val="FF0000"/>
          <w:sz w:val="23"/>
          <w:szCs w:val="23"/>
        </w:rPr>
        <w:t>1. Socialize and Connect with People</w:t>
      </w:r>
    </w:p>
    <w:p w:rsidR="00035125" w:rsidRPr="003F5477"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Humans are essentially social animals. Numerous studies have attested to the fact that isolation can be bad for mental health. Some ways you can stay connected with people are by</w:t>
      </w:r>
      <w:r w:rsidR="00BB39F3" w:rsidRPr="003F5477">
        <w:rPr>
          <w:rFonts w:ascii="Book Antiqua" w:hAnsi="Book Antiqua" w:cs="Segoe UI"/>
          <w:color w:val="000000"/>
          <w:sz w:val="23"/>
          <w:szCs w:val="23"/>
        </w:rPr>
        <w:t>:</w:t>
      </w:r>
    </w:p>
    <w:p w:rsidR="00035125" w:rsidRPr="003F5477" w:rsidRDefault="00035125" w:rsidP="003F5477">
      <w:pPr>
        <w:numPr>
          <w:ilvl w:val="0"/>
          <w:numId w:val="19"/>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Planning meet-ups and video calls</w:t>
      </w:r>
    </w:p>
    <w:p w:rsidR="00035125" w:rsidRPr="003F5477" w:rsidRDefault="00035125" w:rsidP="003F5477">
      <w:pPr>
        <w:numPr>
          <w:ilvl w:val="0"/>
          <w:numId w:val="19"/>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Using social media from time to time</w:t>
      </w:r>
    </w:p>
    <w:p w:rsidR="00035125" w:rsidRPr="003F5477" w:rsidRDefault="00035125" w:rsidP="003F5477">
      <w:pPr>
        <w:numPr>
          <w:ilvl w:val="0"/>
          <w:numId w:val="19"/>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Joining clubs and taking part in activities</w:t>
      </w:r>
    </w:p>
    <w:p w:rsidR="002144DE" w:rsidRDefault="00035125" w:rsidP="002144DE">
      <w:pPr>
        <w:numPr>
          <w:ilvl w:val="0"/>
          <w:numId w:val="19"/>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Calling/ texting your friends to stay in touch with them</w:t>
      </w:r>
    </w:p>
    <w:p w:rsidR="002144DE" w:rsidRPr="002144DE" w:rsidRDefault="002144DE" w:rsidP="002144DE">
      <w:pPr>
        <w:shd w:val="clear" w:color="auto" w:fill="FFFFFF"/>
        <w:spacing w:before="100" w:beforeAutospacing="1" w:after="100" w:afterAutospacing="1"/>
        <w:ind w:left="720"/>
        <w:jc w:val="both"/>
        <w:rPr>
          <w:rFonts w:ascii="Book Antiqua" w:hAnsi="Book Antiqua" w:cs="Segoe UI"/>
          <w:color w:val="000000"/>
          <w:sz w:val="23"/>
          <w:szCs w:val="23"/>
        </w:rPr>
      </w:pPr>
    </w:p>
    <w:p w:rsidR="00035125" w:rsidRPr="003F5477" w:rsidRDefault="00035125" w:rsidP="003F5477">
      <w:pPr>
        <w:pStyle w:val="Heading3"/>
        <w:shd w:val="clear" w:color="auto" w:fill="FFFFFF"/>
        <w:spacing w:before="0" w:beforeAutospacing="0" w:after="150" w:afterAutospacing="0"/>
        <w:ind w:firstLine="360"/>
        <w:jc w:val="both"/>
        <w:rPr>
          <w:rFonts w:ascii="Book Antiqua" w:hAnsi="Book Antiqua" w:cs="Segoe UI"/>
          <w:color w:val="FF0000"/>
          <w:sz w:val="23"/>
          <w:szCs w:val="23"/>
        </w:rPr>
      </w:pPr>
      <w:r w:rsidRPr="003F5477">
        <w:rPr>
          <w:rStyle w:val="Strong"/>
          <w:rFonts w:ascii="Book Antiqua" w:hAnsi="Book Antiqua" w:cs="Segoe UI"/>
          <w:b/>
          <w:bCs/>
          <w:color w:val="FF0000"/>
          <w:sz w:val="23"/>
          <w:szCs w:val="23"/>
        </w:rPr>
        <w:t>2. Exercise</w:t>
      </w:r>
    </w:p>
    <w:p w:rsidR="00035125"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Exercise boosts physical health and enhances self-esteem while reducing negative emotions.  It is often a supplement to treating mental health conditions such as anxiety disorders and depression.</w:t>
      </w:r>
    </w:p>
    <w:p w:rsidR="003F5477" w:rsidRPr="003F5477" w:rsidRDefault="003F5477" w:rsidP="003F5477">
      <w:pPr>
        <w:pStyle w:val="NormalWeb"/>
        <w:shd w:val="clear" w:color="auto" w:fill="FFFFFF"/>
        <w:spacing w:before="0" w:beforeAutospacing="0"/>
        <w:jc w:val="both"/>
        <w:rPr>
          <w:rFonts w:ascii="Book Antiqua" w:hAnsi="Book Antiqua" w:cs="Segoe UI"/>
          <w:color w:val="000000"/>
          <w:sz w:val="23"/>
          <w:szCs w:val="23"/>
        </w:rPr>
      </w:pPr>
    </w:p>
    <w:p w:rsidR="00035125" w:rsidRPr="003F5477" w:rsidRDefault="00332CF5" w:rsidP="003F5477">
      <w:pPr>
        <w:pStyle w:val="Heading3"/>
        <w:shd w:val="clear" w:color="auto" w:fill="FFFFFF"/>
        <w:spacing w:before="0" w:beforeAutospacing="0" w:after="150" w:afterAutospacing="0"/>
        <w:jc w:val="both"/>
        <w:rPr>
          <w:rFonts w:ascii="Book Antiqua" w:hAnsi="Book Antiqua" w:cs="Segoe UI"/>
          <w:color w:val="FF0000"/>
          <w:sz w:val="23"/>
          <w:szCs w:val="23"/>
        </w:rPr>
      </w:pPr>
      <w:r w:rsidRPr="003F5477">
        <w:rPr>
          <w:rStyle w:val="Strong"/>
          <w:rFonts w:ascii="Book Antiqua" w:hAnsi="Book Antiqua" w:cs="Segoe UI"/>
          <w:b/>
          <w:bCs/>
          <w:color w:val="FF0000"/>
          <w:sz w:val="23"/>
          <w:szCs w:val="23"/>
        </w:rPr>
        <w:t xml:space="preserve">       </w:t>
      </w:r>
      <w:r w:rsidR="00035125" w:rsidRPr="003F5477">
        <w:rPr>
          <w:rStyle w:val="Strong"/>
          <w:rFonts w:ascii="Book Antiqua" w:hAnsi="Book Antiqua" w:cs="Segoe UI"/>
          <w:b/>
          <w:bCs/>
          <w:color w:val="FF0000"/>
          <w:sz w:val="23"/>
          <w:szCs w:val="23"/>
        </w:rPr>
        <w:t>3. Practice Being Mindful</w:t>
      </w:r>
    </w:p>
    <w:p w:rsidR="00035125" w:rsidRPr="003F5477"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One of the best ways to develop good mental health is to pay attention to and live in the present moment. By being more mindful and aware of our thoughts, emotions, and physical sensations, we can be better in touch with ourselves and our environment.</w:t>
      </w:r>
    </w:p>
    <w:p w:rsidR="00035125"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It can help to lift our mood and empower us to experience more positive thoughts and feelings. Mindfulness has been proven to increase subjective well-being, reduce emotional reactivity, an</w:t>
      </w:r>
      <w:r w:rsidR="003F5477">
        <w:rPr>
          <w:rFonts w:ascii="Book Antiqua" w:hAnsi="Book Antiqua" w:cs="Segoe UI"/>
          <w:color w:val="000000"/>
          <w:sz w:val="23"/>
          <w:szCs w:val="23"/>
        </w:rPr>
        <w:t>d improve behavioral regulation.</w:t>
      </w:r>
    </w:p>
    <w:p w:rsidR="003F5477" w:rsidRPr="003F5477" w:rsidRDefault="003F5477" w:rsidP="003F5477">
      <w:pPr>
        <w:pStyle w:val="NormalWeb"/>
        <w:shd w:val="clear" w:color="auto" w:fill="FFFFFF"/>
        <w:spacing w:before="0" w:beforeAutospacing="0"/>
        <w:jc w:val="both"/>
        <w:rPr>
          <w:rFonts w:ascii="Book Antiqua" w:hAnsi="Book Antiqua" w:cs="Segoe UI"/>
          <w:color w:val="000000"/>
          <w:sz w:val="23"/>
          <w:szCs w:val="23"/>
        </w:rPr>
      </w:pPr>
    </w:p>
    <w:p w:rsidR="00035125" w:rsidRPr="003F5477" w:rsidRDefault="00332CF5" w:rsidP="003F5477">
      <w:pPr>
        <w:pStyle w:val="Heading3"/>
        <w:shd w:val="clear" w:color="auto" w:fill="FFFFFF"/>
        <w:spacing w:before="0" w:beforeAutospacing="0" w:after="150" w:afterAutospacing="0"/>
        <w:jc w:val="both"/>
        <w:rPr>
          <w:rFonts w:ascii="Book Antiqua" w:hAnsi="Book Antiqua" w:cs="Segoe UI"/>
          <w:color w:val="FF0000"/>
          <w:sz w:val="23"/>
          <w:szCs w:val="23"/>
        </w:rPr>
      </w:pPr>
      <w:r w:rsidRPr="003F5477">
        <w:rPr>
          <w:rStyle w:val="Strong"/>
          <w:rFonts w:ascii="Book Antiqua" w:hAnsi="Book Antiqua" w:cs="Segoe UI"/>
          <w:b/>
          <w:bCs/>
          <w:color w:val="FF0000"/>
          <w:sz w:val="23"/>
          <w:szCs w:val="23"/>
        </w:rPr>
        <w:t xml:space="preserve">       </w:t>
      </w:r>
      <w:r w:rsidR="00035125" w:rsidRPr="003F5477">
        <w:rPr>
          <w:rStyle w:val="Strong"/>
          <w:rFonts w:ascii="Book Antiqua" w:hAnsi="Book Antiqua" w:cs="Segoe UI"/>
          <w:b/>
          <w:bCs/>
          <w:color w:val="FF0000"/>
          <w:sz w:val="23"/>
          <w:szCs w:val="23"/>
        </w:rPr>
        <w:t>4. Follow a Healthy Lifestyle</w:t>
      </w:r>
    </w:p>
    <w:p w:rsidR="00035125" w:rsidRPr="003F5477"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Good mental health is closely related to our lifestyle.</w:t>
      </w:r>
      <w:r w:rsidR="00E91B45" w:rsidRPr="003F5477">
        <w:rPr>
          <w:rFonts w:ascii="Book Antiqua" w:hAnsi="Book Antiqua" w:cs="Segoe UI"/>
          <w:color w:val="000000"/>
          <w:sz w:val="23"/>
          <w:szCs w:val="23"/>
        </w:rPr>
        <w:t xml:space="preserve"> C</w:t>
      </w:r>
      <w:r w:rsidRPr="003F5477">
        <w:rPr>
          <w:rFonts w:ascii="Book Antiqua" w:hAnsi="Book Antiqua" w:cs="Segoe UI"/>
          <w:color w:val="000000"/>
          <w:sz w:val="23"/>
          <w:szCs w:val="23"/>
        </w:rPr>
        <w:t>ertain lifestyle factors play a crucial role in preventing mental disorders. Some of these include:</w:t>
      </w:r>
    </w:p>
    <w:p w:rsidR="00035125" w:rsidRPr="003F5477"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Getting adequate sleep</w:t>
      </w:r>
    </w:p>
    <w:p w:rsidR="00035125" w:rsidRPr="003F5477"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Eating healthy, nutritious food</w:t>
      </w:r>
    </w:p>
    <w:p w:rsidR="00035125" w:rsidRPr="003F5477"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Avoiding alcohol and other substances</w:t>
      </w:r>
    </w:p>
    <w:p w:rsidR="00035125" w:rsidRPr="003F5477"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Reducing consumption of excessive trans fats, refined carbs, sugar and caffeine</w:t>
      </w:r>
    </w:p>
    <w:p w:rsidR="00035125" w:rsidRPr="003F5477"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Living in a safe environment</w:t>
      </w:r>
    </w:p>
    <w:p w:rsidR="00035125" w:rsidRDefault="00035125" w:rsidP="003F5477">
      <w:pPr>
        <w:numPr>
          <w:ilvl w:val="0"/>
          <w:numId w:val="20"/>
        </w:numPr>
        <w:shd w:val="clear" w:color="auto" w:fill="FFFFFF"/>
        <w:spacing w:before="100" w:beforeAutospacing="1" w:after="100" w:afterAutospacing="1"/>
        <w:jc w:val="both"/>
        <w:rPr>
          <w:rFonts w:ascii="Book Antiqua" w:hAnsi="Book Antiqua" w:cs="Segoe UI"/>
          <w:color w:val="000000"/>
          <w:sz w:val="23"/>
          <w:szCs w:val="23"/>
        </w:rPr>
      </w:pPr>
      <w:r w:rsidRPr="003F5477">
        <w:rPr>
          <w:rFonts w:ascii="Book Antiqua" w:hAnsi="Book Antiqua" w:cs="Segoe UI"/>
          <w:color w:val="000000"/>
          <w:sz w:val="23"/>
          <w:szCs w:val="23"/>
        </w:rPr>
        <w:t>Regularly checking up with a doctor</w:t>
      </w: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3F5477" w:rsidRDefault="003F5477" w:rsidP="003F5477">
      <w:pPr>
        <w:shd w:val="clear" w:color="auto" w:fill="FFFFFF"/>
        <w:spacing w:before="100" w:beforeAutospacing="1" w:after="100" w:afterAutospacing="1"/>
        <w:jc w:val="both"/>
        <w:rPr>
          <w:rFonts w:ascii="Book Antiqua" w:hAnsi="Book Antiqua" w:cs="Segoe UI"/>
          <w:color w:val="000000"/>
          <w:sz w:val="23"/>
          <w:szCs w:val="23"/>
        </w:rPr>
      </w:pPr>
    </w:p>
    <w:p w:rsidR="00035125" w:rsidRPr="003F5477" w:rsidRDefault="00035125" w:rsidP="003F5477">
      <w:pPr>
        <w:pStyle w:val="Heading3"/>
        <w:shd w:val="clear" w:color="auto" w:fill="FFFFFF"/>
        <w:spacing w:before="0" w:beforeAutospacing="0" w:after="150" w:afterAutospacing="0"/>
        <w:ind w:firstLine="360"/>
        <w:jc w:val="both"/>
        <w:rPr>
          <w:rFonts w:ascii="Book Antiqua" w:hAnsi="Book Antiqua" w:cs="Segoe UI"/>
          <w:color w:val="FF0000"/>
          <w:sz w:val="23"/>
          <w:szCs w:val="23"/>
        </w:rPr>
      </w:pPr>
      <w:r w:rsidRPr="003F5477">
        <w:rPr>
          <w:rStyle w:val="Strong"/>
          <w:rFonts w:ascii="Book Antiqua" w:hAnsi="Book Antiqua" w:cs="Segoe UI"/>
          <w:b/>
          <w:bCs/>
          <w:color w:val="FF0000"/>
          <w:sz w:val="23"/>
          <w:szCs w:val="23"/>
        </w:rPr>
        <w:t>5. Seek Help</w:t>
      </w:r>
    </w:p>
    <w:p w:rsidR="00035125" w:rsidRPr="003F5477" w:rsidRDefault="00035125" w:rsidP="003F5477">
      <w:pPr>
        <w:pStyle w:val="NormalWeb"/>
        <w:shd w:val="clear" w:color="auto" w:fill="FFFFFF"/>
        <w:spacing w:before="0" w:beforeAutospacing="0"/>
        <w:jc w:val="both"/>
        <w:rPr>
          <w:rFonts w:ascii="Book Antiqua" w:hAnsi="Book Antiqua" w:cs="Segoe UI"/>
          <w:color w:val="000000"/>
          <w:sz w:val="23"/>
          <w:szCs w:val="23"/>
        </w:rPr>
      </w:pPr>
      <w:r w:rsidRPr="003F5477">
        <w:rPr>
          <w:rFonts w:ascii="Book Antiqua" w:hAnsi="Book Antiqua" w:cs="Segoe UI"/>
          <w:color w:val="000000"/>
          <w:sz w:val="23"/>
          <w:szCs w:val="23"/>
        </w:rPr>
        <w:t>While ups and downs are a part of life, they can still overwhelm us and make it difficult for us to function in our lives. In such situations, it might be best to speak to a counselor or a therapist, or even join a support group of people who might be suffering from a similar issue.</w:t>
      </w:r>
    </w:p>
    <w:p w:rsidR="00D00BBA" w:rsidRPr="003F5477" w:rsidRDefault="00D00BBA" w:rsidP="003F5477">
      <w:pPr>
        <w:pStyle w:val="ListParagraph"/>
        <w:numPr>
          <w:ilvl w:val="0"/>
          <w:numId w:val="9"/>
        </w:numPr>
        <w:shd w:val="clear" w:color="auto" w:fill="FFFFFF"/>
        <w:spacing w:before="100" w:beforeAutospacing="1" w:after="100" w:afterAutospacing="1"/>
        <w:jc w:val="both"/>
        <w:rPr>
          <w:rFonts w:ascii="Book Antiqua" w:eastAsia="Times New Roman" w:hAnsi="Book Antiqua" w:cs="Segoe UI"/>
          <w:color w:val="000000"/>
          <w:sz w:val="23"/>
          <w:szCs w:val="23"/>
        </w:rPr>
      </w:pPr>
      <w:r w:rsidRPr="003F5477">
        <w:rPr>
          <w:rFonts w:ascii="Book Antiqua" w:hAnsi="Book Antiqua" w:cstheme="minorBidi"/>
          <w:b/>
          <w:sz w:val="23"/>
          <w:szCs w:val="23"/>
          <w:u w:val="single"/>
        </w:rPr>
        <w:t>THE IMPORTANCE OF SELF - CARE</w:t>
      </w:r>
    </w:p>
    <w:p w:rsidR="0008757A" w:rsidRDefault="00D00BBA" w:rsidP="0008757A">
      <w:pPr>
        <w:spacing w:after="160" w:line="259" w:lineRule="auto"/>
        <w:jc w:val="center"/>
        <w:rPr>
          <w:rStyle w:val="Hyperlink"/>
          <w:rFonts w:ascii="Book Antiqua" w:hAnsi="Book Antiqua"/>
          <w:sz w:val="23"/>
          <w:szCs w:val="23"/>
        </w:rPr>
      </w:pPr>
      <w:r w:rsidRPr="003F5477">
        <w:rPr>
          <w:noProof/>
          <w:sz w:val="23"/>
          <w:szCs w:val="23"/>
        </w:rPr>
        <w:drawing>
          <wp:inline distT="0" distB="0" distL="0" distR="0" wp14:anchorId="71DFBC89" wp14:editId="2F50CEE1">
            <wp:extent cx="4402951" cy="3142615"/>
            <wp:effectExtent l="0" t="0" r="0" b="635"/>
            <wp:docPr id="3" name="Picture 3" descr="The 8 Dimensions Of Wellness in 2020 | Self care activities, Best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8 Dimensions Of Wellness in 2020 | Self care activities, Best self ..."/>
                    <pic:cNvPicPr>
                      <a:picLocks noChangeAspect="1" noChangeArrowheads="1"/>
                    </pic:cNvPicPr>
                  </pic:nvPicPr>
                  <pic:blipFill rotWithShape="1">
                    <a:blip r:embed="rId66">
                      <a:extLst>
                        <a:ext uri="{28A0092B-C50C-407E-A947-70E740481C1C}">
                          <a14:useLocalDpi xmlns:a14="http://schemas.microsoft.com/office/drawing/2010/main" val="0"/>
                        </a:ext>
                      </a:extLst>
                    </a:blip>
                    <a:srcRect t="11465" b="2462"/>
                    <a:stretch/>
                  </pic:blipFill>
                  <pic:spPr bwMode="auto">
                    <a:xfrm>
                      <a:off x="0" y="0"/>
                      <a:ext cx="4798780" cy="3425138"/>
                    </a:xfrm>
                    <a:prstGeom prst="rect">
                      <a:avLst/>
                    </a:prstGeom>
                    <a:noFill/>
                    <a:ln>
                      <a:noFill/>
                    </a:ln>
                    <a:extLst>
                      <a:ext uri="{53640926-AAD7-44D8-BBD7-CCE9431645EC}">
                        <a14:shadowObscured xmlns:a14="http://schemas.microsoft.com/office/drawing/2010/main"/>
                      </a:ext>
                    </a:extLst>
                  </pic:spPr>
                </pic:pic>
              </a:graphicData>
            </a:graphic>
          </wp:inline>
        </w:drawing>
      </w:r>
    </w:p>
    <w:p w:rsidR="009B36A6" w:rsidRPr="003F5477" w:rsidRDefault="00433766" w:rsidP="0008757A">
      <w:pPr>
        <w:spacing w:after="160" w:line="259" w:lineRule="auto"/>
        <w:jc w:val="center"/>
        <w:rPr>
          <w:rStyle w:val="Hyperlink"/>
          <w:rFonts w:ascii="Book Antiqua" w:hAnsi="Book Antiqua"/>
          <w:sz w:val="23"/>
          <w:szCs w:val="23"/>
        </w:rPr>
      </w:pPr>
      <w:r w:rsidRPr="003F5477">
        <w:rPr>
          <w:noProof/>
          <w:sz w:val="23"/>
          <w:szCs w:val="23"/>
        </w:rPr>
        <w:drawing>
          <wp:inline distT="0" distB="0" distL="0" distR="0" wp14:anchorId="7A23ACD2" wp14:editId="45A9E355">
            <wp:extent cx="2887345" cy="3234979"/>
            <wp:effectExtent l="0" t="0" r="8255" b="3810"/>
            <wp:docPr id="233" name="Picture 233" descr="Being Proactive and Positive When the Moment is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ng Proactive and Positive When the Moment isn't Right"/>
                    <pic:cNvPicPr>
                      <a:picLocks noChangeAspect="1" noChangeArrowheads="1"/>
                    </pic:cNvPicPr>
                  </pic:nvPicPr>
                  <pic:blipFill rotWithShape="1">
                    <a:blip r:embed="rId67">
                      <a:extLst>
                        <a:ext uri="{28A0092B-C50C-407E-A947-70E740481C1C}">
                          <a14:useLocalDpi xmlns:a14="http://schemas.microsoft.com/office/drawing/2010/main" val="0"/>
                        </a:ext>
                      </a:extLst>
                    </a:blip>
                    <a:srcRect l="8915" t="13194" r="9354" b="3904"/>
                    <a:stretch/>
                  </pic:blipFill>
                  <pic:spPr bwMode="auto">
                    <a:xfrm>
                      <a:off x="0" y="0"/>
                      <a:ext cx="3153327" cy="3532985"/>
                    </a:xfrm>
                    <a:prstGeom prst="rect">
                      <a:avLst/>
                    </a:prstGeom>
                    <a:noFill/>
                    <a:ln>
                      <a:noFill/>
                    </a:ln>
                    <a:extLst>
                      <a:ext uri="{53640926-AAD7-44D8-BBD7-CCE9431645EC}">
                        <a14:shadowObscured xmlns:a14="http://schemas.microsoft.com/office/drawing/2010/main"/>
                      </a:ext>
                    </a:extLst>
                  </pic:spPr>
                </pic:pic>
              </a:graphicData>
            </a:graphic>
          </wp:inline>
        </w:drawing>
      </w:r>
    </w:p>
    <w:p w:rsidR="0008757A" w:rsidRDefault="0008757A" w:rsidP="007E0148">
      <w:pPr>
        <w:spacing w:line="222" w:lineRule="exact"/>
        <w:rPr>
          <w:rFonts w:ascii="Book Antiqua" w:eastAsia="Times New Roman" w:hAnsi="Book Antiqua"/>
          <w:b/>
          <w:sz w:val="23"/>
          <w:szCs w:val="23"/>
          <w:u w:val="single"/>
        </w:rPr>
      </w:pPr>
    </w:p>
    <w:p w:rsidR="007E0148" w:rsidRPr="003F5477" w:rsidRDefault="007E0148" w:rsidP="007E0148">
      <w:pPr>
        <w:spacing w:line="222" w:lineRule="exact"/>
        <w:rPr>
          <w:rFonts w:ascii="Book Antiqua" w:eastAsia="Times New Roman" w:hAnsi="Book Antiqua"/>
          <w:b/>
          <w:sz w:val="23"/>
          <w:szCs w:val="23"/>
          <w:u w:val="single"/>
        </w:rPr>
      </w:pPr>
      <w:r w:rsidRPr="003F5477">
        <w:rPr>
          <w:rFonts w:ascii="Book Antiqua" w:eastAsia="Times New Roman" w:hAnsi="Book Antiqua"/>
          <w:b/>
          <w:sz w:val="23"/>
          <w:szCs w:val="23"/>
          <w:u w:val="single"/>
        </w:rPr>
        <w:t>REFERENCES</w:t>
      </w:r>
    </w:p>
    <w:p w:rsidR="007E0148" w:rsidRPr="003F5477" w:rsidRDefault="008A6C1A" w:rsidP="007E0148">
      <w:pPr>
        <w:pStyle w:val="ListParagraph"/>
        <w:numPr>
          <w:ilvl w:val="0"/>
          <w:numId w:val="16"/>
        </w:numPr>
        <w:spacing w:after="160" w:line="259" w:lineRule="auto"/>
        <w:rPr>
          <w:rFonts w:ascii="Book Antiqua" w:hAnsi="Book Antiqua"/>
          <w:color w:val="7030A0"/>
          <w:sz w:val="23"/>
          <w:szCs w:val="23"/>
        </w:rPr>
      </w:pPr>
      <w:hyperlink r:id="rId68" w:history="1">
        <w:r w:rsidR="007E0148" w:rsidRPr="003F5477">
          <w:rPr>
            <w:rStyle w:val="Hyperlink"/>
            <w:rFonts w:ascii="Book Antiqua" w:hAnsi="Book Antiqua" w:cs="Helvetica"/>
            <w:color w:val="7030A0"/>
            <w:sz w:val="23"/>
            <w:szCs w:val="23"/>
            <w:shd w:val="clear" w:color="auto" w:fill="FFFFFF"/>
          </w:rPr>
          <w:t>https://mind.help/topic/what-is-good-mental-health</w:t>
        </w:r>
      </w:hyperlink>
    </w:p>
    <w:p w:rsidR="007E0148" w:rsidRPr="003F5477" w:rsidRDefault="008A6C1A" w:rsidP="007E0148">
      <w:pPr>
        <w:pStyle w:val="ListParagraph"/>
        <w:numPr>
          <w:ilvl w:val="0"/>
          <w:numId w:val="16"/>
        </w:numPr>
        <w:spacing w:after="160" w:line="259" w:lineRule="auto"/>
        <w:rPr>
          <w:rFonts w:ascii="Book Antiqua" w:hAnsi="Book Antiqua"/>
          <w:color w:val="7030A0"/>
          <w:sz w:val="23"/>
          <w:szCs w:val="23"/>
        </w:rPr>
      </w:pPr>
      <w:hyperlink r:id="rId69" w:history="1">
        <w:r w:rsidR="007E0148" w:rsidRPr="003F5477">
          <w:rPr>
            <w:rStyle w:val="Hyperlink"/>
            <w:rFonts w:ascii="Book Antiqua" w:hAnsi="Book Antiqua" w:cs="Helvetica"/>
            <w:color w:val="7030A0"/>
            <w:sz w:val="23"/>
            <w:szCs w:val="23"/>
            <w:shd w:val="clear" w:color="auto" w:fill="FFFFFF"/>
          </w:rPr>
          <w:t>https://www.apa.org/topics/mental-health</w:t>
        </w:r>
      </w:hyperlink>
    </w:p>
    <w:p w:rsidR="007E0148" w:rsidRPr="003F5477" w:rsidRDefault="008A6C1A" w:rsidP="007E0148">
      <w:pPr>
        <w:pStyle w:val="ListParagraph"/>
        <w:numPr>
          <w:ilvl w:val="0"/>
          <w:numId w:val="16"/>
        </w:numPr>
        <w:spacing w:after="160" w:line="259" w:lineRule="auto"/>
        <w:rPr>
          <w:rFonts w:ascii="Book Antiqua" w:hAnsi="Book Antiqua"/>
          <w:color w:val="7030A0"/>
          <w:sz w:val="23"/>
          <w:szCs w:val="23"/>
        </w:rPr>
      </w:pPr>
      <w:hyperlink r:id="rId70" w:history="1">
        <w:r w:rsidR="007E0148" w:rsidRPr="003F5477">
          <w:rPr>
            <w:rStyle w:val="Hyperlink"/>
            <w:color w:val="7030A0"/>
            <w:sz w:val="23"/>
            <w:szCs w:val="23"/>
          </w:rPr>
          <w:t>THE IMPORTANCE OF SELF CARE - Bing images</w:t>
        </w:r>
      </w:hyperlink>
    </w:p>
    <w:p w:rsidR="007E0148" w:rsidRPr="003F5477" w:rsidRDefault="008A6C1A" w:rsidP="007E0148">
      <w:pPr>
        <w:pStyle w:val="ListParagraph"/>
        <w:numPr>
          <w:ilvl w:val="0"/>
          <w:numId w:val="16"/>
        </w:numPr>
        <w:spacing w:after="160" w:line="259" w:lineRule="auto"/>
        <w:rPr>
          <w:rStyle w:val="Hyperlink"/>
          <w:rFonts w:ascii="Book Antiqua" w:hAnsi="Book Antiqua"/>
          <w:color w:val="7030A0"/>
          <w:sz w:val="23"/>
          <w:szCs w:val="23"/>
          <w:u w:val="none"/>
        </w:rPr>
      </w:pPr>
      <w:hyperlink r:id="rId71" w:history="1">
        <w:r w:rsidR="007E0148" w:rsidRPr="003F5477">
          <w:rPr>
            <w:rStyle w:val="Hyperlink"/>
            <w:color w:val="7030A0"/>
            <w:sz w:val="23"/>
            <w:szCs w:val="23"/>
          </w:rPr>
          <w:t>POSITIVE THINKING WORDS - Search (bing.com)</w:t>
        </w:r>
      </w:hyperlink>
    </w:p>
    <w:p w:rsidR="00547CFA" w:rsidRPr="003F5477" w:rsidRDefault="008A6C1A" w:rsidP="007E0148">
      <w:pPr>
        <w:pStyle w:val="ListParagraph"/>
        <w:numPr>
          <w:ilvl w:val="0"/>
          <w:numId w:val="16"/>
        </w:numPr>
        <w:spacing w:after="160" w:line="259" w:lineRule="auto"/>
        <w:rPr>
          <w:rFonts w:ascii="Book Antiqua" w:hAnsi="Book Antiqua"/>
          <w:color w:val="7030A0"/>
          <w:sz w:val="23"/>
          <w:szCs w:val="23"/>
        </w:rPr>
      </w:pPr>
      <w:hyperlink r:id="rId72" w:history="1">
        <w:r w:rsidR="00547CFA" w:rsidRPr="003F5477">
          <w:rPr>
            <w:rStyle w:val="Hyperlink"/>
            <w:sz w:val="23"/>
            <w:szCs w:val="23"/>
          </w:rPr>
          <w:t>10 Hidden Signs Of Poor Mental Health to Never Ignore » (powerofpositivity.com)</w:t>
        </w:r>
      </w:hyperlink>
    </w:p>
    <w:p w:rsidR="00547CFA" w:rsidRDefault="00547CFA" w:rsidP="00547CFA">
      <w:pPr>
        <w:pStyle w:val="ListParagraph"/>
        <w:spacing w:after="160" w:line="259" w:lineRule="auto"/>
        <w:rPr>
          <w:rFonts w:ascii="Book Antiqua" w:hAnsi="Book Antiqua"/>
          <w:color w:val="7030A0"/>
          <w:sz w:val="23"/>
          <w:szCs w:val="23"/>
        </w:rPr>
      </w:pPr>
    </w:p>
    <w:p w:rsidR="008A6EA6" w:rsidRDefault="008A6EA6" w:rsidP="00547CFA">
      <w:pPr>
        <w:pStyle w:val="ListParagraph"/>
        <w:spacing w:after="160" w:line="259" w:lineRule="auto"/>
        <w:rPr>
          <w:rFonts w:ascii="Book Antiqua" w:hAnsi="Book Antiqua"/>
          <w:color w:val="7030A0"/>
          <w:sz w:val="23"/>
          <w:szCs w:val="23"/>
        </w:rPr>
      </w:pPr>
    </w:p>
    <w:p w:rsidR="008A6EA6" w:rsidRDefault="008A6EA6" w:rsidP="00547CFA">
      <w:pPr>
        <w:pStyle w:val="ListParagraph"/>
        <w:spacing w:after="160" w:line="259" w:lineRule="auto"/>
        <w:rPr>
          <w:rFonts w:ascii="Book Antiqua" w:hAnsi="Book Antiqua"/>
          <w:color w:val="7030A0"/>
          <w:sz w:val="23"/>
          <w:szCs w:val="23"/>
        </w:rPr>
      </w:pPr>
    </w:p>
    <w:p w:rsidR="007E0148" w:rsidRPr="003F5477" w:rsidRDefault="007E0148" w:rsidP="00F756B5">
      <w:pPr>
        <w:spacing w:line="222" w:lineRule="exact"/>
        <w:rPr>
          <w:rFonts w:ascii="Book Antiqua" w:eastAsia="Times New Roman" w:hAnsi="Book Antiqua"/>
          <w:b/>
          <w:color w:val="FF0000"/>
          <w:sz w:val="23"/>
          <w:szCs w:val="23"/>
          <w:u w:val="single"/>
        </w:rPr>
      </w:pPr>
    </w:p>
    <w:p w:rsidR="007E0148" w:rsidRPr="00964697" w:rsidRDefault="007E0148" w:rsidP="00964697">
      <w:pPr>
        <w:pStyle w:val="ListParagraph"/>
        <w:numPr>
          <w:ilvl w:val="0"/>
          <w:numId w:val="9"/>
        </w:numPr>
        <w:spacing w:line="222" w:lineRule="exact"/>
        <w:rPr>
          <w:rFonts w:ascii="Book Antiqua" w:eastAsia="Times New Roman" w:hAnsi="Book Antiqua"/>
          <w:b/>
          <w:sz w:val="23"/>
          <w:szCs w:val="23"/>
          <w:u w:val="single"/>
        </w:rPr>
      </w:pPr>
      <w:r w:rsidRPr="00964697">
        <w:rPr>
          <w:rFonts w:ascii="Book Antiqua" w:eastAsia="Times New Roman" w:hAnsi="Book Antiqua"/>
          <w:b/>
          <w:sz w:val="23"/>
          <w:szCs w:val="23"/>
          <w:u w:val="single"/>
        </w:rPr>
        <w:t>LIFESTYLE RELATED DISEASES</w:t>
      </w:r>
    </w:p>
    <w:p w:rsidR="00D31F0F" w:rsidRDefault="00D31F0F" w:rsidP="00D31F0F">
      <w:pPr>
        <w:spacing w:line="222" w:lineRule="exact"/>
        <w:rPr>
          <w:rFonts w:ascii="Book Antiqua" w:eastAsia="Times New Roman" w:hAnsi="Book Antiqua"/>
          <w:b/>
          <w:color w:val="FF0000"/>
          <w:sz w:val="23"/>
          <w:szCs w:val="23"/>
          <w:u w:val="single"/>
        </w:rPr>
      </w:pPr>
    </w:p>
    <w:p w:rsidR="00D31F0F" w:rsidRPr="00964697" w:rsidRDefault="00D31F0F" w:rsidP="00964697">
      <w:pPr>
        <w:spacing w:line="222" w:lineRule="exact"/>
        <w:rPr>
          <w:rFonts w:ascii="Book Antiqua" w:eastAsia="Times New Roman" w:hAnsi="Book Antiqua"/>
          <w:b/>
          <w:color w:val="FF0000"/>
          <w:sz w:val="23"/>
          <w:szCs w:val="23"/>
          <w:u w:val="single"/>
        </w:rPr>
      </w:pPr>
    </w:p>
    <w:p w:rsidR="007E0148" w:rsidRPr="00964697" w:rsidRDefault="00D31F0F" w:rsidP="00964697">
      <w:pPr>
        <w:pStyle w:val="ListParagraph"/>
        <w:numPr>
          <w:ilvl w:val="0"/>
          <w:numId w:val="59"/>
        </w:numPr>
        <w:spacing w:line="222" w:lineRule="exact"/>
        <w:rPr>
          <w:rFonts w:ascii="Book Antiqua" w:eastAsia="Times New Roman" w:hAnsi="Book Antiqua"/>
          <w:b/>
          <w:color w:val="FF0000"/>
          <w:sz w:val="23"/>
          <w:szCs w:val="23"/>
          <w:u w:val="single"/>
        </w:rPr>
      </w:pPr>
      <w:r w:rsidRPr="00964697">
        <w:rPr>
          <w:rFonts w:ascii="Book Antiqua" w:eastAsia="Times New Roman" w:hAnsi="Book Antiqua"/>
          <w:b/>
          <w:color w:val="FF0000"/>
          <w:sz w:val="23"/>
          <w:szCs w:val="23"/>
          <w:u w:val="single"/>
        </w:rPr>
        <w:t>EFFECT OF SUGAR</w:t>
      </w:r>
      <w:r w:rsidR="007E0148" w:rsidRPr="00964697">
        <w:rPr>
          <w:rFonts w:ascii="Book Antiqua" w:eastAsia="Times New Roman" w:hAnsi="Book Antiqua"/>
          <w:b/>
          <w:color w:val="FF0000"/>
          <w:sz w:val="23"/>
          <w:szCs w:val="23"/>
          <w:u w:val="single"/>
        </w:rPr>
        <w:t xml:space="preserve"> </w:t>
      </w:r>
    </w:p>
    <w:p w:rsidR="00D8693F" w:rsidRPr="00D31F0F" w:rsidRDefault="00D8693F" w:rsidP="00D31F0F">
      <w:pPr>
        <w:jc w:val="both"/>
        <w:rPr>
          <w:rFonts w:ascii="Book Antiqua" w:hAnsi="Book Antiqua" w:cs="Times New Roman"/>
          <w:color w:val="FF0000"/>
          <w:sz w:val="24"/>
          <w:szCs w:val="24"/>
        </w:rPr>
      </w:pPr>
      <w:r w:rsidRPr="00D31F0F">
        <w:rPr>
          <w:rFonts w:ascii="Book Antiqua" w:hAnsi="Book Antiqua" w:cs="Times New Roman"/>
          <w:sz w:val="24"/>
          <w:szCs w:val="24"/>
        </w:rPr>
        <w:t xml:space="preserve">Sugar (including those found in refined carbohydrates) leads to higher amounts of “bad” cholesterol versus the “good” type. Excess amounts of sugar in the bloodstream are converted to fat causing fat storage especially around the abdomen. Fat stored in this area is more conducive to </w:t>
      </w:r>
      <w:r w:rsidRPr="00D31F0F">
        <w:rPr>
          <w:rFonts w:ascii="Book Antiqua" w:hAnsi="Book Antiqua" w:cs="Times New Roman"/>
          <w:color w:val="FF0000"/>
          <w:sz w:val="24"/>
          <w:szCs w:val="24"/>
        </w:rPr>
        <w:t>cardiovascular disease.</w:t>
      </w:r>
    </w:p>
    <w:p w:rsidR="00D31F0F" w:rsidRDefault="00D31F0F" w:rsidP="00D31F0F">
      <w:pPr>
        <w:jc w:val="both"/>
        <w:rPr>
          <w:rFonts w:ascii="Book Antiqua" w:hAnsi="Book Antiqua" w:cs="Times New Roman"/>
          <w:sz w:val="24"/>
          <w:szCs w:val="24"/>
        </w:rPr>
      </w:pPr>
    </w:p>
    <w:p w:rsidR="00D8693F" w:rsidRDefault="00D8693F" w:rsidP="00D31F0F">
      <w:pPr>
        <w:jc w:val="both"/>
        <w:rPr>
          <w:rFonts w:ascii="Book Antiqua" w:hAnsi="Book Antiqua" w:cs="Times New Roman"/>
          <w:color w:val="FF0000"/>
          <w:sz w:val="24"/>
          <w:szCs w:val="24"/>
        </w:rPr>
      </w:pPr>
      <w:r w:rsidRPr="00D31F0F">
        <w:rPr>
          <w:rFonts w:ascii="Book Antiqua" w:hAnsi="Book Antiqua" w:cs="Times New Roman"/>
          <w:color w:val="FF0000"/>
          <w:sz w:val="24"/>
          <w:szCs w:val="24"/>
        </w:rPr>
        <w:t xml:space="preserve">Imbalanced gut bacteria </w:t>
      </w:r>
      <w:r w:rsidRPr="00D31F0F">
        <w:rPr>
          <w:rFonts w:ascii="Book Antiqua" w:hAnsi="Book Antiqua" w:cs="Times New Roman"/>
          <w:sz w:val="24"/>
          <w:szCs w:val="24"/>
        </w:rPr>
        <w:t xml:space="preserve">has far reaching impacts to our health as we now know so much how bacterial species contribute to disease including </w:t>
      </w:r>
      <w:r w:rsidRPr="00D31F0F">
        <w:rPr>
          <w:rFonts w:ascii="Book Antiqua" w:hAnsi="Book Antiqua" w:cs="Times New Roman"/>
          <w:color w:val="FF0000"/>
          <w:sz w:val="24"/>
          <w:szCs w:val="24"/>
        </w:rPr>
        <w:t xml:space="preserve">autoimmunity, obesity, and mental health. </w:t>
      </w:r>
      <w:r w:rsidRPr="00D31F0F">
        <w:rPr>
          <w:rFonts w:ascii="Book Antiqua" w:hAnsi="Book Antiqua" w:cs="Times New Roman"/>
          <w:sz w:val="24"/>
          <w:szCs w:val="24"/>
        </w:rPr>
        <w:t xml:space="preserve">And of course, too much sugar is a major driver of </w:t>
      </w:r>
      <w:r w:rsidRPr="00D31F0F">
        <w:rPr>
          <w:rFonts w:ascii="Book Antiqua" w:hAnsi="Book Antiqua" w:cs="Times New Roman"/>
          <w:color w:val="FF0000"/>
          <w:sz w:val="24"/>
          <w:szCs w:val="24"/>
        </w:rPr>
        <w:t>insulin resistance and Type 2 Diabetes.</w:t>
      </w:r>
    </w:p>
    <w:p w:rsidR="00A25757" w:rsidRDefault="00A25757" w:rsidP="00D31F0F">
      <w:pPr>
        <w:jc w:val="both"/>
        <w:rPr>
          <w:rFonts w:ascii="Book Antiqua" w:hAnsi="Book Antiqua" w:cs="Times New Roman"/>
          <w:color w:val="FF0000"/>
          <w:sz w:val="24"/>
          <w:szCs w:val="24"/>
        </w:rPr>
      </w:pPr>
    </w:p>
    <w:p w:rsidR="00A25757" w:rsidRPr="00D31F0F" w:rsidRDefault="00A25757" w:rsidP="00D31F0F">
      <w:pPr>
        <w:jc w:val="both"/>
        <w:rPr>
          <w:rFonts w:ascii="Book Antiqua" w:hAnsi="Book Antiqua" w:cs="Times New Roman"/>
          <w:color w:val="FF0000"/>
          <w:sz w:val="24"/>
          <w:szCs w:val="24"/>
        </w:rPr>
      </w:pPr>
      <w:r>
        <w:rPr>
          <w:rFonts w:ascii="Book Antiqua" w:hAnsi="Book Antiqua" w:cs="Times New Roman"/>
          <w:color w:val="FF0000"/>
          <w:sz w:val="24"/>
          <w:szCs w:val="24"/>
        </w:rPr>
        <w:t xml:space="preserve">  </w:t>
      </w:r>
      <w:r>
        <w:rPr>
          <w:noProof/>
        </w:rPr>
        <w:drawing>
          <wp:inline distT="0" distB="0" distL="0" distR="0">
            <wp:extent cx="6038850" cy="5104263"/>
            <wp:effectExtent l="0" t="0" r="0" b="1270"/>
            <wp:docPr id="241" name="Picture 241" descr="Pin on Effects of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Effects of Suga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6994" cy="5195670"/>
                    </a:xfrm>
                    <a:prstGeom prst="rect">
                      <a:avLst/>
                    </a:prstGeom>
                    <a:noFill/>
                    <a:ln>
                      <a:noFill/>
                    </a:ln>
                  </pic:spPr>
                </pic:pic>
              </a:graphicData>
            </a:graphic>
          </wp:inline>
        </w:drawing>
      </w:r>
    </w:p>
    <w:p w:rsidR="00D31F0F" w:rsidRPr="00964697" w:rsidRDefault="00D31F0F" w:rsidP="00D31F0F">
      <w:pPr>
        <w:jc w:val="both"/>
        <w:rPr>
          <w:rFonts w:ascii="Book Antiqua" w:hAnsi="Book Antiqua" w:cs="Times New Roman"/>
          <w:b/>
          <w:color w:val="FF0000"/>
          <w:sz w:val="24"/>
          <w:szCs w:val="24"/>
          <w:u w:val="single"/>
        </w:rPr>
      </w:pPr>
    </w:p>
    <w:p w:rsidR="00D8693F" w:rsidRPr="00964697" w:rsidRDefault="00964697" w:rsidP="00964697">
      <w:pPr>
        <w:pStyle w:val="Heading2"/>
        <w:numPr>
          <w:ilvl w:val="0"/>
          <w:numId w:val="59"/>
        </w:numPr>
        <w:shd w:val="clear" w:color="auto" w:fill="FFFFFF"/>
        <w:spacing w:before="0"/>
        <w:rPr>
          <w:rFonts w:ascii="Book Antiqua" w:hAnsi="Book Antiqua" w:cs="Arial"/>
          <w:b/>
          <w:color w:val="FF0000"/>
          <w:sz w:val="24"/>
          <w:szCs w:val="24"/>
          <w:u w:val="single"/>
        </w:rPr>
      </w:pPr>
      <w:r w:rsidRPr="00964697">
        <w:rPr>
          <w:rStyle w:val="Strong"/>
          <w:rFonts w:ascii="Book Antiqua" w:hAnsi="Book Antiqua"/>
          <w:bCs w:val="0"/>
          <w:color w:val="FF0000"/>
          <w:sz w:val="24"/>
          <w:szCs w:val="24"/>
          <w:u w:val="single"/>
          <w:bdr w:val="none" w:sz="0" w:space="0" w:color="auto" w:frame="1"/>
        </w:rPr>
        <w:t>PROCESSED FAT</w:t>
      </w:r>
    </w:p>
    <w:p w:rsidR="00D8693F" w:rsidRDefault="00D8693F" w:rsidP="00964697">
      <w:pPr>
        <w:pStyle w:val="NormalWeb"/>
        <w:shd w:val="clear" w:color="auto" w:fill="FFFFFF"/>
        <w:spacing w:before="0" w:beforeAutospacing="0" w:after="300" w:afterAutospacing="0" w:line="384" w:lineRule="atLeast"/>
        <w:jc w:val="both"/>
        <w:textAlignment w:val="baseline"/>
        <w:rPr>
          <w:rFonts w:ascii="Book Antiqua" w:hAnsi="Book Antiqua" w:cs="Arial"/>
          <w:color w:val="FF0000"/>
        </w:rPr>
      </w:pPr>
      <w:r w:rsidRPr="00A25757">
        <w:rPr>
          <w:rFonts w:ascii="Book Antiqua" w:hAnsi="Book Antiqua" w:cs="Arial"/>
        </w:rPr>
        <w:t xml:space="preserve">Processed fats and cheaper vegetable oils used in cooking tend to be damaged easily by heat, processing, and exposure to light. This means that they create </w:t>
      </w:r>
      <w:r w:rsidRPr="00A25757">
        <w:rPr>
          <w:rFonts w:ascii="Book Antiqua" w:hAnsi="Book Antiqua" w:cs="Arial"/>
          <w:color w:val="FF0000"/>
        </w:rPr>
        <w:t>harmful free radicals in the body</w:t>
      </w:r>
      <w:r w:rsidRPr="00A25757">
        <w:rPr>
          <w:rFonts w:ascii="Book Antiqua" w:hAnsi="Book Antiqua" w:cs="Arial"/>
        </w:rPr>
        <w:t xml:space="preserve"> (liken this to a piece of apple that quickly turns brown in the light) that </w:t>
      </w:r>
      <w:r w:rsidRPr="00A25757">
        <w:rPr>
          <w:rFonts w:ascii="Book Antiqua" w:hAnsi="Book Antiqua" w:cs="Arial"/>
          <w:color w:val="FF0000"/>
        </w:rPr>
        <w:t>damage our cells and our arteries and increase inflammation.</w:t>
      </w:r>
    </w:p>
    <w:p w:rsidR="00A25757" w:rsidRDefault="00A25757" w:rsidP="00964697">
      <w:pPr>
        <w:pStyle w:val="NormalWeb"/>
        <w:shd w:val="clear" w:color="auto" w:fill="FFFFFF"/>
        <w:spacing w:before="0" w:beforeAutospacing="0" w:after="300" w:afterAutospacing="0" w:line="384" w:lineRule="atLeast"/>
        <w:jc w:val="both"/>
        <w:textAlignment w:val="baseline"/>
        <w:rPr>
          <w:rFonts w:ascii="Book Antiqua" w:hAnsi="Book Antiqua" w:cs="Arial"/>
          <w:color w:val="FF0000"/>
        </w:rPr>
      </w:pPr>
    </w:p>
    <w:p w:rsidR="00A25757" w:rsidRPr="00A25757" w:rsidRDefault="00A25757" w:rsidP="00964697">
      <w:pPr>
        <w:pStyle w:val="NormalWeb"/>
        <w:shd w:val="clear" w:color="auto" w:fill="FFFFFF"/>
        <w:spacing w:before="0" w:beforeAutospacing="0" w:after="300" w:afterAutospacing="0" w:line="384" w:lineRule="atLeast"/>
        <w:jc w:val="both"/>
        <w:textAlignment w:val="baseline"/>
        <w:rPr>
          <w:rFonts w:ascii="Book Antiqua" w:hAnsi="Book Antiqua" w:cs="Arial"/>
          <w:color w:val="FF0000"/>
        </w:rPr>
      </w:pPr>
    </w:p>
    <w:p w:rsidR="00D8693F" w:rsidRDefault="00D8693F" w:rsidP="00A25757">
      <w:pPr>
        <w:pStyle w:val="NormalWeb"/>
        <w:shd w:val="clear" w:color="auto" w:fill="FFFFFF"/>
        <w:spacing w:before="0" w:beforeAutospacing="0" w:after="300" w:afterAutospacing="0" w:line="384" w:lineRule="atLeast"/>
        <w:jc w:val="both"/>
        <w:textAlignment w:val="baseline"/>
        <w:rPr>
          <w:rFonts w:ascii="Book Antiqua" w:hAnsi="Book Antiqua" w:cs="Arial"/>
          <w:color w:val="424242"/>
        </w:rPr>
      </w:pPr>
      <w:r w:rsidRPr="00A25757">
        <w:rPr>
          <w:rFonts w:ascii="Book Antiqua" w:hAnsi="Book Antiqua" w:cs="Arial"/>
        </w:rPr>
        <w:t>It’s important to differentiate between these types of fats and the essential fats found in oily fish, nuts and seed and the good fats found in avocados and olive oil. Even a little bit of saturated fat from animal products is significantly</w:t>
      </w:r>
      <w:r w:rsidRPr="00964697">
        <w:rPr>
          <w:rFonts w:ascii="Book Antiqua" w:hAnsi="Book Antiqua" w:cs="Arial"/>
          <w:color w:val="424242"/>
        </w:rPr>
        <w:t xml:space="preserve"> better for you than any processed fats or those from cheap vegetable oils.</w:t>
      </w:r>
    </w:p>
    <w:p w:rsidR="00A25757" w:rsidRPr="00ED12D0" w:rsidRDefault="00ED12D0" w:rsidP="00A25757">
      <w:pPr>
        <w:pStyle w:val="NormalWeb"/>
        <w:shd w:val="clear" w:color="auto" w:fill="FFFFFF"/>
        <w:spacing w:before="0" w:beforeAutospacing="0" w:after="300" w:afterAutospacing="0" w:line="384" w:lineRule="atLeast"/>
        <w:jc w:val="both"/>
        <w:textAlignment w:val="baseline"/>
        <w:rPr>
          <w:rFonts w:ascii="Book Antiqua" w:hAnsi="Book Antiqua" w:cs="Arial"/>
          <w:color w:val="424242"/>
        </w:rPr>
      </w:pPr>
      <w:r w:rsidRPr="00ED12D0">
        <w:rPr>
          <w:rFonts w:ascii="Book Antiqua" w:hAnsi="Book Antiqua" w:cs="Arial"/>
          <w:color w:val="111111"/>
          <w:shd w:val="clear" w:color="auto" w:fill="FFFFFF"/>
        </w:rPr>
        <w:t>An excessive amount of oil can cause digestive problems like</w:t>
      </w:r>
      <w:r w:rsidRPr="00ED12D0">
        <w:rPr>
          <w:rStyle w:val="Strong"/>
          <w:rFonts w:ascii="Book Antiqua" w:hAnsi="Book Antiqua" w:cs="Arial"/>
          <w:color w:val="111111"/>
          <w:shd w:val="clear" w:color="auto" w:fill="FFFFFF"/>
        </w:rPr>
        <w:t> </w:t>
      </w:r>
      <w:r w:rsidRPr="00ED12D0">
        <w:rPr>
          <w:rStyle w:val="Strong"/>
          <w:rFonts w:ascii="Book Antiqua" w:hAnsi="Book Antiqua" w:cs="Arial"/>
          <w:color w:val="FF0000"/>
          <w:shd w:val="clear" w:color="auto" w:fill="FFFFFF"/>
        </w:rPr>
        <w:t>stomach pain, bloating, diarrhea, nausea</w:t>
      </w:r>
      <w:r w:rsidRPr="00ED12D0">
        <w:rPr>
          <w:rFonts w:ascii="Book Antiqua" w:hAnsi="Book Antiqua" w:cs="Arial"/>
          <w:color w:val="FF0000"/>
          <w:shd w:val="clear" w:color="auto" w:fill="FFFFFF"/>
        </w:rPr>
        <w:t>.</w:t>
      </w:r>
      <w:r w:rsidRPr="00ED12D0">
        <w:rPr>
          <w:rFonts w:ascii="Book Antiqua" w:hAnsi="Book Antiqua" w:cs="Arial"/>
          <w:color w:val="111111"/>
          <w:shd w:val="clear" w:color="auto" w:fill="FFFFFF"/>
        </w:rPr>
        <w:t xml:space="preserve"> </w:t>
      </w:r>
      <w:r w:rsidRPr="00ED12D0">
        <w:rPr>
          <w:rFonts w:ascii="Book Antiqua" w:hAnsi="Book Antiqua" w:cs="Arial"/>
          <w:color w:val="FF0000"/>
          <w:shd w:val="clear" w:color="auto" w:fill="FFFFFF"/>
        </w:rPr>
        <w:t xml:space="preserve">Weight gain: </w:t>
      </w:r>
      <w:r w:rsidRPr="00ED12D0">
        <w:rPr>
          <w:rFonts w:ascii="Book Antiqua" w:hAnsi="Book Antiqua" w:cs="Arial"/>
          <w:color w:val="111111"/>
          <w:shd w:val="clear" w:color="auto" w:fill="FFFFFF"/>
        </w:rPr>
        <w:t>Oily food have a high amount of calories that can cause weight gain. The more greasy food you contain, the more your calories count will be.</w:t>
      </w:r>
    </w:p>
    <w:p w:rsidR="001B6B9D" w:rsidRDefault="007C36B8" w:rsidP="00A76607">
      <w:pPr>
        <w:pStyle w:val="NormalWeb"/>
        <w:shd w:val="clear" w:color="auto" w:fill="FFFFFF"/>
        <w:spacing w:before="0" w:beforeAutospacing="0" w:after="300" w:afterAutospacing="0" w:line="384" w:lineRule="atLeast"/>
        <w:jc w:val="center"/>
        <w:textAlignment w:val="baseline"/>
        <w:rPr>
          <w:rFonts w:ascii="Book Antiqua" w:hAnsi="Book Antiqua" w:cs="Arial"/>
          <w:color w:val="424242"/>
        </w:rPr>
      </w:pPr>
      <w:r>
        <w:rPr>
          <w:noProof/>
        </w:rPr>
        <w:drawing>
          <wp:inline distT="0" distB="0" distL="0" distR="0">
            <wp:extent cx="3719015" cy="2196465"/>
            <wp:effectExtent l="0" t="0" r="0" b="0"/>
            <wp:docPr id="255" name="Picture 255" descr="The truth about cooking oils: the good, the bad and the 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ruth about cooking oils: the good, the bad and the ugly"/>
                    <pic:cNvPicPr>
                      <a:picLocks noChangeAspect="1" noChangeArrowheads="1"/>
                    </pic:cNvPicPr>
                  </pic:nvPicPr>
                  <pic:blipFill rotWithShape="1">
                    <a:blip r:embed="rId74">
                      <a:extLst>
                        <a:ext uri="{28A0092B-C50C-407E-A947-70E740481C1C}">
                          <a14:useLocalDpi xmlns:a14="http://schemas.microsoft.com/office/drawing/2010/main" val="0"/>
                        </a:ext>
                      </a:extLst>
                    </a:blip>
                    <a:srcRect l="12634" r="14872"/>
                    <a:stretch/>
                  </pic:blipFill>
                  <pic:spPr bwMode="auto">
                    <a:xfrm>
                      <a:off x="0" y="0"/>
                      <a:ext cx="3729751" cy="2202806"/>
                    </a:xfrm>
                    <a:prstGeom prst="rect">
                      <a:avLst/>
                    </a:prstGeom>
                    <a:noFill/>
                    <a:ln>
                      <a:noFill/>
                    </a:ln>
                    <a:extLst>
                      <a:ext uri="{53640926-AAD7-44D8-BBD7-CCE9431645EC}">
                        <a14:shadowObscured xmlns:a14="http://schemas.microsoft.com/office/drawing/2010/main"/>
                      </a:ext>
                    </a:extLst>
                  </pic:spPr>
                </pic:pic>
              </a:graphicData>
            </a:graphic>
          </wp:inline>
        </w:drawing>
      </w:r>
    </w:p>
    <w:p w:rsidR="00A25757" w:rsidRPr="00964697" w:rsidRDefault="00A25757" w:rsidP="00A25757">
      <w:pPr>
        <w:pStyle w:val="Heading2"/>
        <w:numPr>
          <w:ilvl w:val="0"/>
          <w:numId w:val="59"/>
        </w:numPr>
        <w:shd w:val="clear" w:color="auto" w:fill="FFFFFF"/>
        <w:spacing w:before="0"/>
        <w:rPr>
          <w:rFonts w:ascii="Book Antiqua" w:hAnsi="Book Antiqua" w:cs="Arial"/>
          <w:b/>
          <w:color w:val="FF0000"/>
          <w:sz w:val="24"/>
          <w:szCs w:val="24"/>
          <w:u w:val="single"/>
        </w:rPr>
      </w:pPr>
      <w:r>
        <w:rPr>
          <w:rStyle w:val="Strong"/>
          <w:rFonts w:ascii="Book Antiqua" w:hAnsi="Book Antiqua"/>
          <w:bCs w:val="0"/>
          <w:color w:val="FF0000"/>
          <w:sz w:val="24"/>
          <w:szCs w:val="24"/>
          <w:u w:val="single"/>
          <w:bdr w:val="none" w:sz="0" w:space="0" w:color="auto" w:frame="1"/>
        </w:rPr>
        <w:t>SALT</w:t>
      </w:r>
    </w:p>
    <w:p w:rsidR="00D8693F" w:rsidRDefault="00D8693F" w:rsidP="00A25757">
      <w:pPr>
        <w:pStyle w:val="NormalWeb"/>
        <w:shd w:val="clear" w:color="auto" w:fill="FFFFFF"/>
        <w:spacing w:before="0" w:beforeAutospacing="0" w:after="300" w:afterAutospacing="0" w:line="384" w:lineRule="atLeast"/>
        <w:jc w:val="both"/>
        <w:textAlignment w:val="baseline"/>
        <w:rPr>
          <w:rFonts w:ascii="Book Antiqua" w:hAnsi="Book Antiqua" w:cs="Arial"/>
        </w:rPr>
      </w:pPr>
      <w:r w:rsidRPr="00A25757">
        <w:rPr>
          <w:rFonts w:ascii="Book Antiqua" w:hAnsi="Book Antiqua" w:cs="Arial"/>
        </w:rPr>
        <w:t xml:space="preserve">Salt is one of our electrolytes which is important to body function (such as muscle function and nerve impulses), however too much may contribute to </w:t>
      </w:r>
      <w:r w:rsidRPr="00A25757">
        <w:rPr>
          <w:rFonts w:ascii="Book Antiqua" w:hAnsi="Book Antiqua" w:cs="Arial"/>
          <w:color w:val="FF0000"/>
        </w:rPr>
        <w:t xml:space="preserve">high blood pressure which increases your risk of developing cardiovascular disease </w:t>
      </w:r>
      <w:r w:rsidRPr="00A25757">
        <w:rPr>
          <w:rFonts w:ascii="Book Antiqua" w:hAnsi="Book Antiqua" w:cs="Arial"/>
        </w:rPr>
        <w:t>– processed foods tend to have higher levels of salt (sodium chloride).</w:t>
      </w:r>
    </w:p>
    <w:p w:rsidR="009C5A3F" w:rsidRPr="00A25757" w:rsidRDefault="001B6B9D" w:rsidP="00A25757">
      <w:pPr>
        <w:pStyle w:val="NormalWeb"/>
        <w:shd w:val="clear" w:color="auto" w:fill="FFFFFF"/>
        <w:spacing w:before="0" w:beforeAutospacing="0" w:after="300" w:afterAutospacing="0" w:line="384" w:lineRule="atLeast"/>
        <w:jc w:val="both"/>
        <w:textAlignment w:val="baseline"/>
        <w:rPr>
          <w:rFonts w:ascii="Book Antiqua" w:hAnsi="Book Antiqua" w:cs="Arial"/>
        </w:rPr>
      </w:pPr>
      <w:r w:rsidRPr="001B6B9D">
        <w:rPr>
          <w:rFonts w:ascii="Book Antiqua" w:hAnsi="Book Antiqua" w:cs="Arial"/>
          <w:noProof/>
        </w:rPr>
        <w:drawing>
          <wp:inline distT="0" distB="0" distL="0" distR="0">
            <wp:extent cx="5734827" cy="2941093"/>
            <wp:effectExtent l="0" t="0" r="0" b="0"/>
            <wp:docPr id="250" name="Picture 250" descr="C:\Users\akashni.goundar\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shni.goundar\Desktop\R.png"/>
                    <pic:cNvPicPr>
                      <a:picLocks noChangeAspect="1" noChangeArrowheads="1"/>
                    </pic:cNvPicPr>
                  </pic:nvPicPr>
                  <pic:blipFill rotWithShape="1">
                    <a:blip r:embed="rId75">
                      <a:extLst>
                        <a:ext uri="{28A0092B-C50C-407E-A947-70E740481C1C}">
                          <a14:useLocalDpi xmlns:a14="http://schemas.microsoft.com/office/drawing/2010/main" val="0"/>
                        </a:ext>
                      </a:extLst>
                    </a:blip>
                    <a:srcRect b="5914"/>
                    <a:stretch/>
                  </pic:blipFill>
                  <pic:spPr bwMode="auto">
                    <a:xfrm>
                      <a:off x="0" y="0"/>
                      <a:ext cx="5746665" cy="2947164"/>
                    </a:xfrm>
                    <a:prstGeom prst="rect">
                      <a:avLst/>
                    </a:prstGeom>
                    <a:noFill/>
                    <a:ln>
                      <a:noFill/>
                    </a:ln>
                    <a:extLst>
                      <a:ext uri="{53640926-AAD7-44D8-BBD7-CCE9431645EC}">
                        <a14:shadowObscured xmlns:a14="http://schemas.microsoft.com/office/drawing/2010/main"/>
                      </a:ext>
                    </a:extLst>
                  </pic:spPr>
                </pic:pic>
              </a:graphicData>
            </a:graphic>
          </wp:inline>
        </w:drawing>
      </w:r>
    </w:p>
    <w:p w:rsidR="00A25757" w:rsidRPr="003F5477" w:rsidRDefault="00A25757" w:rsidP="00A25757">
      <w:pPr>
        <w:spacing w:line="222" w:lineRule="exact"/>
        <w:rPr>
          <w:rFonts w:ascii="Book Antiqua" w:eastAsia="Times New Roman" w:hAnsi="Book Antiqua"/>
          <w:b/>
          <w:sz w:val="23"/>
          <w:szCs w:val="23"/>
          <w:u w:val="single"/>
        </w:rPr>
      </w:pPr>
      <w:r w:rsidRPr="003F5477">
        <w:rPr>
          <w:rFonts w:ascii="Book Antiqua" w:eastAsia="Times New Roman" w:hAnsi="Book Antiqua"/>
          <w:b/>
          <w:sz w:val="23"/>
          <w:szCs w:val="23"/>
          <w:u w:val="single"/>
        </w:rPr>
        <w:t>REFERENCES</w:t>
      </w:r>
    </w:p>
    <w:p w:rsidR="00D31F0F" w:rsidRDefault="008A6C1A" w:rsidP="00A25757">
      <w:pPr>
        <w:pStyle w:val="ListParagraph"/>
        <w:numPr>
          <w:ilvl w:val="0"/>
          <w:numId w:val="63"/>
        </w:numPr>
        <w:spacing w:line="222" w:lineRule="exact"/>
        <w:rPr>
          <w:rStyle w:val="Hyperlink"/>
        </w:rPr>
      </w:pPr>
      <w:hyperlink r:id="rId76" w:history="1">
        <w:r w:rsidR="00D31F0F">
          <w:rPr>
            <w:rStyle w:val="Hyperlink"/>
          </w:rPr>
          <w:t>How Excess Sugar, Salt &amp; Fat Consumption Impact Health | Peyton Principles</w:t>
        </w:r>
      </w:hyperlink>
    </w:p>
    <w:p w:rsidR="00A25757" w:rsidRPr="00262DFC" w:rsidRDefault="008A6C1A" w:rsidP="00A25757">
      <w:pPr>
        <w:pStyle w:val="ListParagraph"/>
        <w:numPr>
          <w:ilvl w:val="0"/>
          <w:numId w:val="63"/>
        </w:numPr>
        <w:spacing w:line="222" w:lineRule="exact"/>
        <w:rPr>
          <w:color w:val="EE7B08" w:themeColor="hyperlink"/>
          <w:u w:val="single"/>
        </w:rPr>
      </w:pPr>
      <w:hyperlink r:id="rId77" w:history="1">
        <w:r w:rsidR="00A25757">
          <w:rPr>
            <w:rStyle w:val="Hyperlink"/>
          </w:rPr>
          <w:t>LIST OF BAD EFFECTS OF SUGAR ON BODY - Bing images</w:t>
        </w:r>
      </w:hyperlink>
    </w:p>
    <w:p w:rsidR="00262DFC" w:rsidRPr="00A25757" w:rsidRDefault="008A6C1A" w:rsidP="00A25757">
      <w:pPr>
        <w:pStyle w:val="ListParagraph"/>
        <w:numPr>
          <w:ilvl w:val="0"/>
          <w:numId w:val="63"/>
        </w:numPr>
        <w:spacing w:line="222" w:lineRule="exact"/>
        <w:rPr>
          <w:color w:val="EE7B08" w:themeColor="hyperlink"/>
          <w:u w:val="single"/>
        </w:rPr>
      </w:pPr>
      <w:hyperlink r:id="rId78" w:history="1">
        <w:r w:rsidR="00262DFC">
          <w:rPr>
            <w:rStyle w:val="Hyperlink"/>
          </w:rPr>
          <w:t>HOW EATING TOO MUCH OIL AFFECTS YPOUR BODY - Search (bing.com)</w:t>
        </w:r>
      </w:hyperlink>
    </w:p>
    <w:p w:rsidR="00A25757" w:rsidRDefault="00A25757" w:rsidP="001B6B9D">
      <w:pPr>
        <w:pStyle w:val="ListParagraph"/>
        <w:spacing w:line="222" w:lineRule="exact"/>
        <w:rPr>
          <w:rStyle w:val="Hyperlink"/>
        </w:rPr>
      </w:pPr>
    </w:p>
    <w:p w:rsidR="008A6EA6" w:rsidRDefault="008A6EA6" w:rsidP="001B6B9D">
      <w:pPr>
        <w:pStyle w:val="ListParagraph"/>
        <w:spacing w:line="222" w:lineRule="exact"/>
        <w:rPr>
          <w:rStyle w:val="Hyperlink"/>
        </w:rPr>
      </w:pPr>
    </w:p>
    <w:p w:rsidR="008A6EA6" w:rsidRDefault="008A6EA6" w:rsidP="001B6B9D">
      <w:pPr>
        <w:pStyle w:val="ListParagraph"/>
        <w:spacing w:line="222" w:lineRule="exact"/>
        <w:rPr>
          <w:rStyle w:val="Hyperlink"/>
        </w:rPr>
      </w:pPr>
    </w:p>
    <w:p w:rsidR="00A25757" w:rsidRPr="007E0148" w:rsidRDefault="00A25757" w:rsidP="00D31F0F">
      <w:pPr>
        <w:pStyle w:val="ListParagraph"/>
        <w:spacing w:line="222" w:lineRule="exact"/>
        <w:ind w:left="0"/>
        <w:rPr>
          <w:rFonts w:ascii="Book Antiqua" w:eastAsia="Times New Roman" w:hAnsi="Book Antiqua"/>
          <w:b/>
          <w:color w:val="FF0000"/>
          <w:u w:val="single"/>
        </w:rPr>
      </w:pPr>
    </w:p>
    <w:p w:rsidR="00A25757" w:rsidRDefault="00A25757">
      <w:pPr>
        <w:spacing w:after="160" w:line="259" w:lineRule="auto"/>
        <w:rPr>
          <w:rFonts w:ascii="Book Antiqua" w:eastAsia="Times New Roman" w:hAnsi="Book Antiqua"/>
          <w:b/>
          <w:color w:val="FF0000"/>
          <w:u w:val="single"/>
        </w:rPr>
      </w:pPr>
    </w:p>
    <w:p w:rsidR="00B8083D" w:rsidRPr="004E32CA" w:rsidRDefault="00B8083D" w:rsidP="004E32CA">
      <w:pPr>
        <w:pStyle w:val="ListParagraph"/>
        <w:numPr>
          <w:ilvl w:val="0"/>
          <w:numId w:val="9"/>
        </w:numPr>
        <w:spacing w:line="222" w:lineRule="exact"/>
        <w:rPr>
          <w:rFonts w:ascii="Book Antiqua" w:eastAsia="Times New Roman" w:hAnsi="Book Antiqua"/>
          <w:b/>
          <w:sz w:val="24"/>
          <w:szCs w:val="24"/>
          <w:u w:val="single"/>
        </w:rPr>
      </w:pPr>
      <w:r w:rsidRPr="004E32CA">
        <w:rPr>
          <w:rFonts w:ascii="Book Antiqua" w:eastAsia="Times New Roman" w:hAnsi="Book Antiqua"/>
          <w:b/>
          <w:sz w:val="24"/>
          <w:szCs w:val="24"/>
          <w:u w:val="single"/>
        </w:rPr>
        <w:t xml:space="preserve">HEALTHY LIFESTYLE  TO BE PROMOTED IN SCHOOL </w:t>
      </w:r>
    </w:p>
    <w:p w:rsidR="00B8083D" w:rsidRDefault="00B8083D">
      <w:pPr>
        <w:spacing w:after="160" w:line="259" w:lineRule="auto"/>
        <w:rPr>
          <w:rFonts w:ascii="Book Antiqua" w:eastAsia="Times New Roman" w:hAnsi="Book Antiqua"/>
          <w:b/>
          <w:color w:val="FF0000"/>
          <w:u w:val="single"/>
        </w:rPr>
      </w:pPr>
    </w:p>
    <w:p w:rsidR="00B8083D" w:rsidRPr="004902B3" w:rsidRDefault="00B8083D" w:rsidP="004902B3">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4902B3">
        <w:rPr>
          <w:rFonts w:ascii="Book Antiqua" w:hAnsi="Book Antiqua" w:cs="Arial"/>
          <w:color w:val="FF0000"/>
          <w:sz w:val="24"/>
          <w:szCs w:val="24"/>
        </w:rPr>
        <w:t>Encouragement of meditations for students</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Among the ways of promoting health and wellness in schools, meditation is an essential tool that is needed for the relaxing of the mind and body. There are many benefits accruing from meditation to the wellness of a student not limited to the above-mentioned.</w:t>
      </w:r>
    </w:p>
    <w:p w:rsidR="00B8083D" w:rsidRPr="00143DDE" w:rsidRDefault="00B8083D" w:rsidP="00143DDE">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143DDE">
        <w:rPr>
          <w:rFonts w:ascii="Book Antiqua" w:hAnsi="Book Antiqua" w:cs="Arial"/>
          <w:color w:val="FF0000"/>
          <w:sz w:val="24"/>
          <w:szCs w:val="24"/>
        </w:rPr>
        <w:t>Get the students engaged</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Extracurricular activities should be facilitated in schools for students to engage in. These activities may be in form of fundraising, sports, and other activities that facilitate social interaction and independence. This will help drive the mind away from negativity.</w:t>
      </w:r>
    </w:p>
    <w:p w:rsidR="00B8083D" w:rsidRPr="00276D4C" w:rsidRDefault="00B8083D" w:rsidP="00276D4C">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276D4C">
        <w:rPr>
          <w:rFonts w:ascii="Book Antiqua" w:hAnsi="Book Antiqua" w:cs="Arial"/>
          <w:color w:val="FF0000"/>
          <w:sz w:val="24"/>
          <w:szCs w:val="24"/>
        </w:rPr>
        <w:t>Make the school environment conducive</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A welcoming environment should be open for the students and conducive to learning new things. The environment has a lot to do with the way students see things. A welcoming environment that will encourage extracurricular activities.</w:t>
      </w:r>
    </w:p>
    <w:p w:rsidR="00B8083D" w:rsidRPr="004902B3" w:rsidRDefault="00B8083D" w:rsidP="00276D4C">
      <w:pPr>
        <w:pStyle w:val="Heading3"/>
        <w:numPr>
          <w:ilvl w:val="0"/>
          <w:numId w:val="64"/>
        </w:numPr>
        <w:shd w:val="clear" w:color="auto" w:fill="FFFFFF"/>
        <w:spacing w:before="180" w:beforeAutospacing="0" w:after="180" w:afterAutospacing="0"/>
        <w:jc w:val="both"/>
        <w:rPr>
          <w:rFonts w:ascii="Book Antiqua" w:hAnsi="Book Antiqua" w:cs="Arial"/>
          <w:sz w:val="24"/>
          <w:szCs w:val="24"/>
        </w:rPr>
      </w:pPr>
      <w:r w:rsidRPr="00276D4C">
        <w:rPr>
          <w:rFonts w:ascii="Book Antiqua" w:hAnsi="Book Antiqua" w:cs="Arial"/>
          <w:color w:val="FF0000"/>
          <w:sz w:val="24"/>
          <w:szCs w:val="24"/>
        </w:rPr>
        <w:t>Give students room for voluntary activities</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This creates a sense of independence and promotes individual skill-building. It is also an outstanding approach towards promoting health and wellness in schools. Voluntary activities can be organized by the school or other organizations that encourage self-less and courageous involvement in the love of humanity.</w:t>
      </w:r>
    </w:p>
    <w:p w:rsidR="00B8083D" w:rsidRPr="00276D4C" w:rsidRDefault="00B8083D" w:rsidP="00276D4C">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276D4C">
        <w:rPr>
          <w:rFonts w:ascii="Book Antiqua" w:hAnsi="Book Antiqua" w:cs="Arial"/>
          <w:color w:val="FF0000"/>
          <w:sz w:val="24"/>
          <w:szCs w:val="24"/>
        </w:rPr>
        <w:t>Healthy diets should be encouraged</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Eat healthy, live healthy. Good nutrition help improve the academic performance,</w:t>
      </w:r>
      <w:r w:rsidR="004902B3" w:rsidRPr="004902B3">
        <w:rPr>
          <w:rFonts w:ascii="Book Antiqua" w:hAnsi="Book Antiqua" w:cs="Arial"/>
        </w:rPr>
        <w:t> behavior</w:t>
      </w:r>
      <w:r w:rsidRPr="004902B3">
        <w:rPr>
          <w:rFonts w:ascii="Book Antiqua" w:hAnsi="Book Antiqua" w:cs="Arial"/>
        </w:rPr>
        <w:t>,</w:t>
      </w:r>
      <w:r w:rsidR="004902B3" w:rsidRPr="004902B3">
        <w:rPr>
          <w:rFonts w:ascii="Book Antiqua" w:hAnsi="Book Antiqua" w:cs="Arial"/>
        </w:rPr>
        <w:t> and</w:t>
      </w:r>
      <w:r w:rsidRPr="004902B3">
        <w:rPr>
          <w:rFonts w:ascii="Book Antiqua" w:hAnsi="Book Antiqua" w:cs="Arial"/>
        </w:rPr>
        <w:t xml:space="preserve"> general wellbeing of an individual.</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A nutritious meal is to be encouraged and good eating habits cultured. This implies that a good diet can make you stay away from diseases and also improve your mental growth and health.</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School policies supporting healthy eating are an important component of school efforts to promote health and wellness in schools.</w:t>
      </w:r>
    </w:p>
    <w:p w:rsidR="00B8083D" w:rsidRPr="00276D4C" w:rsidRDefault="00B8083D" w:rsidP="00276D4C">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276D4C">
        <w:rPr>
          <w:rFonts w:ascii="Book Antiqua" w:hAnsi="Book Antiqua" w:cs="Arial"/>
          <w:color w:val="FF0000"/>
          <w:sz w:val="24"/>
          <w:szCs w:val="24"/>
        </w:rPr>
        <w:t>Ease in accessing health services</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When the health care support assessment is easy, that will promote a better edge in tackling the health care issues faced by students in varying degrees, however, this will also lead to quick detection of an ailment and facilitate fast intervention.</w:t>
      </w:r>
    </w:p>
    <w:p w:rsidR="00276D4C" w:rsidRDefault="00276D4C" w:rsidP="004902B3">
      <w:pPr>
        <w:pStyle w:val="Heading3"/>
        <w:shd w:val="clear" w:color="auto" w:fill="FFFFFF"/>
        <w:spacing w:before="180" w:beforeAutospacing="0" w:after="180" w:afterAutospacing="0"/>
        <w:jc w:val="both"/>
        <w:rPr>
          <w:rFonts w:ascii="Book Antiqua" w:hAnsi="Book Antiqua" w:cs="Arial"/>
          <w:sz w:val="24"/>
          <w:szCs w:val="24"/>
        </w:rPr>
      </w:pPr>
    </w:p>
    <w:p w:rsidR="008A6EA6" w:rsidRDefault="008A6EA6" w:rsidP="004902B3">
      <w:pPr>
        <w:pStyle w:val="Heading3"/>
        <w:shd w:val="clear" w:color="auto" w:fill="FFFFFF"/>
        <w:spacing w:before="180" w:beforeAutospacing="0" w:after="180" w:afterAutospacing="0"/>
        <w:jc w:val="both"/>
        <w:rPr>
          <w:rFonts w:ascii="Book Antiqua" w:hAnsi="Book Antiqua" w:cs="Arial"/>
          <w:sz w:val="24"/>
          <w:szCs w:val="24"/>
        </w:rPr>
      </w:pPr>
    </w:p>
    <w:p w:rsidR="008A6EA6" w:rsidRDefault="008A6EA6" w:rsidP="004902B3">
      <w:pPr>
        <w:pStyle w:val="Heading3"/>
        <w:shd w:val="clear" w:color="auto" w:fill="FFFFFF"/>
        <w:spacing w:before="180" w:beforeAutospacing="0" w:after="180" w:afterAutospacing="0"/>
        <w:jc w:val="both"/>
        <w:rPr>
          <w:rFonts w:ascii="Book Antiqua" w:hAnsi="Book Antiqua" w:cs="Arial"/>
          <w:sz w:val="24"/>
          <w:szCs w:val="24"/>
        </w:rPr>
      </w:pPr>
    </w:p>
    <w:p w:rsidR="00276D4C" w:rsidRDefault="00276D4C" w:rsidP="004902B3">
      <w:pPr>
        <w:pStyle w:val="Heading3"/>
        <w:shd w:val="clear" w:color="auto" w:fill="FFFFFF"/>
        <w:spacing w:before="180" w:beforeAutospacing="0" w:after="180" w:afterAutospacing="0"/>
        <w:jc w:val="both"/>
        <w:rPr>
          <w:rFonts w:ascii="Book Antiqua" w:hAnsi="Book Antiqua" w:cs="Arial"/>
          <w:sz w:val="24"/>
          <w:szCs w:val="24"/>
        </w:rPr>
      </w:pPr>
    </w:p>
    <w:p w:rsidR="00B8083D" w:rsidRPr="00D01108" w:rsidRDefault="00B8083D" w:rsidP="00D01108">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D01108">
        <w:rPr>
          <w:rFonts w:ascii="Book Antiqua" w:hAnsi="Book Antiqua" w:cs="Arial"/>
          <w:color w:val="FF0000"/>
          <w:sz w:val="24"/>
          <w:szCs w:val="24"/>
        </w:rPr>
        <w:t>Encouragement of routine wellness plan</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Campaigns should be organized routinely for awareness and engagement for students. This routine wellness plan will help in promoting health and wellness in schools by making them work effectively in teams and develop leadership skills.</w:t>
      </w:r>
    </w:p>
    <w:p w:rsidR="00B8083D" w:rsidRPr="00D01108" w:rsidRDefault="00B8083D" w:rsidP="00D01108">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D01108">
        <w:rPr>
          <w:rFonts w:ascii="Book Antiqua" w:hAnsi="Book Antiqua" w:cs="Arial"/>
          <w:color w:val="FF0000"/>
          <w:sz w:val="24"/>
          <w:szCs w:val="24"/>
        </w:rPr>
        <w:t>Let the opinions of students count</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The opinions of the students should be appreciated and this will give them a sense of belonging and importance as such promoting health and wellness in schools. Give the students voice as such making decisions and laying down guidelines.</w:t>
      </w:r>
    </w:p>
    <w:p w:rsidR="00B8083D" w:rsidRPr="00D01108" w:rsidRDefault="00B8083D" w:rsidP="00D01108">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D01108">
        <w:rPr>
          <w:rFonts w:ascii="Book Antiqua" w:hAnsi="Book Antiqua" w:cs="Arial"/>
          <w:color w:val="FF0000"/>
          <w:sz w:val="24"/>
          <w:szCs w:val="24"/>
        </w:rPr>
        <w:t>Good policies</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A good policy is a tool that helps in uplifting morals amongst students and also encourages respect for one another. Strong school wellness policies can help schools achieve their health and wellness goals easily.</w:t>
      </w:r>
    </w:p>
    <w:p w:rsidR="00B8083D" w:rsidRPr="00D01108" w:rsidRDefault="00B8083D" w:rsidP="00D01108">
      <w:pPr>
        <w:pStyle w:val="Heading3"/>
        <w:numPr>
          <w:ilvl w:val="0"/>
          <w:numId w:val="64"/>
        </w:numPr>
        <w:shd w:val="clear" w:color="auto" w:fill="FFFFFF"/>
        <w:spacing w:before="180" w:beforeAutospacing="0" w:after="180" w:afterAutospacing="0"/>
        <w:jc w:val="both"/>
        <w:rPr>
          <w:rFonts w:ascii="Book Antiqua" w:hAnsi="Book Antiqua" w:cs="Arial"/>
          <w:color w:val="FF0000"/>
          <w:sz w:val="24"/>
          <w:szCs w:val="24"/>
        </w:rPr>
      </w:pPr>
      <w:r w:rsidRPr="00D01108">
        <w:rPr>
          <w:rFonts w:ascii="Book Antiqua" w:hAnsi="Book Antiqua" w:cs="Arial"/>
          <w:color w:val="FF0000"/>
          <w:sz w:val="24"/>
          <w:szCs w:val="24"/>
        </w:rPr>
        <w:t>Resilience building programs</w:t>
      </w:r>
    </w:p>
    <w:p w:rsidR="00B8083D" w:rsidRPr="004902B3" w:rsidRDefault="00B8083D" w:rsidP="004902B3">
      <w:pPr>
        <w:pStyle w:val="NormalWeb"/>
        <w:shd w:val="clear" w:color="auto" w:fill="FFFFFF"/>
        <w:spacing w:before="360" w:beforeAutospacing="0" w:after="360" w:afterAutospacing="0"/>
        <w:jc w:val="both"/>
        <w:rPr>
          <w:rFonts w:ascii="Book Antiqua" w:hAnsi="Book Antiqua" w:cs="Arial"/>
        </w:rPr>
      </w:pPr>
      <w:r w:rsidRPr="004902B3">
        <w:rPr>
          <w:rFonts w:ascii="Book Antiqua" w:hAnsi="Book Antiqua" w:cs="Arial"/>
        </w:rPr>
        <w:t>Resilience is the ability to withstand and thrive when faced with negative events, challenges, or adversity. It is a skill that can be developed through the above-listed approaches in promoting health and wellness in schools.</w:t>
      </w:r>
    </w:p>
    <w:p w:rsidR="00B8083D" w:rsidRDefault="00357B57" w:rsidP="00AB18D3">
      <w:pPr>
        <w:pStyle w:val="NormalWeb"/>
        <w:shd w:val="clear" w:color="auto" w:fill="FFFFFF"/>
        <w:spacing w:before="360" w:beforeAutospacing="0" w:after="360" w:afterAutospacing="0"/>
        <w:jc w:val="center"/>
        <w:rPr>
          <w:rFonts w:ascii="Arial" w:hAnsi="Arial" w:cs="Arial"/>
          <w:color w:val="303030"/>
          <w:sz w:val="27"/>
          <w:szCs w:val="27"/>
        </w:rPr>
      </w:pPr>
      <w:r>
        <w:rPr>
          <w:noProof/>
        </w:rPr>
        <w:drawing>
          <wp:inline distT="0" distB="0" distL="0" distR="0">
            <wp:extent cx="4469642" cy="3649345"/>
            <wp:effectExtent l="0" t="0" r="7620" b="8255"/>
            <wp:docPr id="29" name="Picture 29" descr="Healthy Habits for Healthy Ki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Habits for Healthy Kids Cha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31844" cy="3700131"/>
                    </a:xfrm>
                    <a:prstGeom prst="rect">
                      <a:avLst/>
                    </a:prstGeom>
                    <a:noFill/>
                    <a:ln>
                      <a:noFill/>
                    </a:ln>
                  </pic:spPr>
                </pic:pic>
              </a:graphicData>
            </a:graphic>
          </wp:inline>
        </w:drawing>
      </w:r>
    </w:p>
    <w:p w:rsidR="00D01108" w:rsidRPr="003F5477" w:rsidRDefault="00D01108" w:rsidP="00D01108">
      <w:pPr>
        <w:spacing w:line="222" w:lineRule="exact"/>
        <w:rPr>
          <w:rFonts w:ascii="Book Antiqua" w:eastAsia="Times New Roman" w:hAnsi="Book Antiqua"/>
          <w:b/>
          <w:sz w:val="23"/>
          <w:szCs w:val="23"/>
          <w:u w:val="single"/>
        </w:rPr>
      </w:pPr>
      <w:r w:rsidRPr="003F5477">
        <w:rPr>
          <w:rFonts w:ascii="Book Antiqua" w:eastAsia="Times New Roman" w:hAnsi="Book Antiqua"/>
          <w:b/>
          <w:sz w:val="23"/>
          <w:szCs w:val="23"/>
          <w:u w:val="single"/>
        </w:rPr>
        <w:t>REFERENCES</w:t>
      </w:r>
    </w:p>
    <w:p w:rsidR="00E02326" w:rsidRPr="00D01108" w:rsidRDefault="008A6C1A" w:rsidP="00D01108">
      <w:pPr>
        <w:pStyle w:val="ListParagraph"/>
        <w:numPr>
          <w:ilvl w:val="0"/>
          <w:numId w:val="65"/>
        </w:numPr>
        <w:spacing w:after="160" w:line="259" w:lineRule="auto"/>
        <w:rPr>
          <w:rStyle w:val="Hyperlink"/>
          <w:color w:val="auto"/>
          <w:u w:val="none"/>
        </w:rPr>
      </w:pPr>
      <w:hyperlink r:id="rId80" w:history="1">
        <w:r w:rsidR="00E02326">
          <w:rPr>
            <w:rStyle w:val="Hyperlink"/>
          </w:rPr>
          <w:t>Best ways of promoting health and wellness in schools for 2023 - idealmedhealth</w:t>
        </w:r>
      </w:hyperlink>
    </w:p>
    <w:p w:rsidR="00D01108" w:rsidRDefault="008A6C1A" w:rsidP="00D01108">
      <w:pPr>
        <w:pStyle w:val="ListParagraph"/>
        <w:numPr>
          <w:ilvl w:val="0"/>
          <w:numId w:val="65"/>
        </w:numPr>
        <w:spacing w:after="160" w:line="259" w:lineRule="auto"/>
      </w:pPr>
      <w:hyperlink r:id="rId81" w:history="1">
        <w:r w:rsidR="00AB18D3">
          <w:rPr>
            <w:rStyle w:val="Hyperlink"/>
          </w:rPr>
          <w:t>ways to promote HEALTHY LIFESTYLE IN SCHOOL - Bing images</w:t>
        </w:r>
      </w:hyperlink>
    </w:p>
    <w:p w:rsidR="00AB18D3" w:rsidRDefault="00AB18D3" w:rsidP="00AB18D3">
      <w:pPr>
        <w:pStyle w:val="ListParagraph"/>
        <w:spacing w:after="160" w:line="259" w:lineRule="auto"/>
      </w:pPr>
    </w:p>
    <w:p w:rsidR="007E0148" w:rsidRDefault="007E0148">
      <w:pPr>
        <w:spacing w:after="160" w:line="259" w:lineRule="auto"/>
        <w:rPr>
          <w:rFonts w:ascii="Book Antiqua" w:eastAsia="Times New Roman" w:hAnsi="Book Antiqua"/>
          <w:b/>
          <w:color w:val="FF0000"/>
          <w:u w:val="single"/>
        </w:rPr>
      </w:pPr>
      <w:r>
        <w:rPr>
          <w:rFonts w:ascii="Book Antiqua" w:eastAsia="Times New Roman" w:hAnsi="Book Antiqua"/>
          <w:b/>
          <w:color w:val="FF0000"/>
          <w:u w:val="single"/>
        </w:rPr>
        <w:br w:type="page"/>
      </w:r>
    </w:p>
    <w:p w:rsidR="007E0148" w:rsidRDefault="007E0148" w:rsidP="00F756B5">
      <w:pPr>
        <w:spacing w:line="222" w:lineRule="exact"/>
        <w:rPr>
          <w:rFonts w:ascii="Book Antiqua" w:eastAsia="Times New Roman" w:hAnsi="Book Antiqua"/>
          <w:b/>
          <w:color w:val="FF0000"/>
          <w:u w:val="single"/>
        </w:rPr>
      </w:pPr>
    </w:p>
    <w:p w:rsidR="0010316E" w:rsidRPr="007D1BB4" w:rsidRDefault="0010316E" w:rsidP="0010316E">
      <w:pPr>
        <w:pStyle w:val="ListParagraph"/>
        <w:spacing w:after="160" w:line="259" w:lineRule="auto"/>
        <w:rPr>
          <w:rFonts w:ascii="Book Antiqua" w:hAnsi="Book Antiqua"/>
          <w:color w:val="7030A0"/>
        </w:rPr>
      </w:pPr>
    </w:p>
    <w:p w:rsidR="00683318" w:rsidRPr="00A34290" w:rsidRDefault="00683318" w:rsidP="0010316E">
      <w:pPr>
        <w:pStyle w:val="ListParagraph"/>
        <w:spacing w:after="160" w:line="259" w:lineRule="auto"/>
        <w:rPr>
          <w:rFonts w:ascii="Book Antiqua" w:hAnsi="Book Antiqua"/>
        </w:rPr>
      </w:pPr>
    </w:p>
    <w:p w:rsidR="00A34290" w:rsidRPr="00A34290" w:rsidRDefault="00A34290" w:rsidP="00A34290">
      <w:pPr>
        <w:shd w:val="clear" w:color="auto" w:fill="C1DF87" w:themeFill="accent1" w:themeFillTint="99"/>
        <w:spacing w:line="0" w:lineRule="atLeast"/>
        <w:ind w:left="700"/>
        <w:rPr>
          <w:b/>
          <w:sz w:val="32"/>
        </w:rPr>
      </w:pPr>
      <w:r w:rsidRPr="00A34290">
        <w:rPr>
          <w:b/>
          <w:sz w:val="32"/>
        </w:rPr>
        <w:t>OFFICE OF THE DIRECTOR PUBLIC PROSECUTION 2020 DATA</w:t>
      </w:r>
    </w:p>
    <w:p w:rsidR="007E6E1D" w:rsidRDefault="007E6E1D"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70528F" w:rsidRDefault="0070528F" w:rsidP="0070528F">
      <w:pPr>
        <w:rPr>
          <w:rFonts w:ascii="Times New Roman" w:hAnsi="Times New Roman" w:cs="Times New Roman"/>
          <w:b/>
          <w:sz w:val="28"/>
          <w:szCs w:val="28"/>
        </w:rPr>
      </w:pPr>
      <w:r w:rsidRPr="0070528F">
        <w:rPr>
          <w:rFonts w:ascii="Times New Roman" w:hAnsi="Times New Roman" w:cs="Times New Roman"/>
          <w:b/>
          <w:sz w:val="28"/>
          <w:szCs w:val="28"/>
        </w:rPr>
        <w:t>ODPP Rape and Sexual Offences Statistics from January to March 2023</w:t>
      </w:r>
    </w:p>
    <w:p w:rsidR="0070528F" w:rsidRPr="0070528F" w:rsidRDefault="0070528F" w:rsidP="0070528F">
      <w:pPr>
        <w:rPr>
          <w:rFonts w:ascii="Times New Roman" w:hAnsi="Times New Roman" w:cs="Times New Roman"/>
          <w:b/>
          <w:sz w:val="28"/>
          <w:szCs w:val="28"/>
        </w:rPr>
      </w:pPr>
    </w:p>
    <w:p w:rsidR="0070528F" w:rsidRPr="0070528F" w:rsidRDefault="0070528F" w:rsidP="0070528F">
      <w:pPr>
        <w:rPr>
          <w:rFonts w:ascii="Times New Roman" w:hAnsi="Times New Roman" w:cs="Times New Roman"/>
          <w:sz w:val="28"/>
          <w:szCs w:val="28"/>
        </w:rPr>
      </w:pPr>
      <w:r w:rsidRPr="0070528F">
        <w:rPr>
          <w:rFonts w:ascii="Times New Roman" w:hAnsi="Times New Roman" w:cs="Times New Roman"/>
          <w:sz w:val="28"/>
          <w:szCs w:val="28"/>
        </w:rPr>
        <w:t>January</w:t>
      </w:r>
    </w:p>
    <w:tbl>
      <w:tblPr>
        <w:tblStyle w:val="TableGrid"/>
        <w:tblW w:w="0" w:type="auto"/>
        <w:tblLook w:val="04A0" w:firstRow="1" w:lastRow="0" w:firstColumn="1" w:lastColumn="0" w:noHBand="0" w:noVBand="1"/>
      </w:tblPr>
      <w:tblGrid>
        <w:gridCol w:w="1696"/>
        <w:gridCol w:w="2268"/>
        <w:gridCol w:w="2694"/>
        <w:gridCol w:w="2692"/>
      </w:tblGrid>
      <w:tr w:rsidR="0070528F" w:rsidRPr="0070528F" w:rsidTr="009B5E06">
        <w:tc>
          <w:tcPr>
            <w:tcW w:w="169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Total Charged  </w:t>
            </w:r>
          </w:p>
        </w:tc>
        <w:tc>
          <w:tcPr>
            <w:tcW w:w="2268"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Total of  18 yrs. below Charged and victims</w:t>
            </w:r>
          </w:p>
        </w:tc>
        <w:tc>
          <w:tcPr>
            <w:tcW w:w="2694"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Number of 18 yrs. below victim</w:t>
            </w:r>
          </w:p>
        </w:tc>
        <w:tc>
          <w:tcPr>
            <w:tcW w:w="2692"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Number of 18 yrs. below charged </w:t>
            </w:r>
          </w:p>
        </w:tc>
      </w:tr>
      <w:tr w:rsidR="0070528F" w:rsidRPr="0070528F" w:rsidTr="009B5E06">
        <w:tc>
          <w:tcPr>
            <w:tcW w:w="1696"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20</w:t>
            </w:r>
          </w:p>
        </w:tc>
        <w:tc>
          <w:tcPr>
            <w:tcW w:w="2268"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18</w:t>
            </w:r>
          </w:p>
        </w:tc>
        <w:tc>
          <w:tcPr>
            <w:tcW w:w="2694"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5</w:t>
            </w:r>
          </w:p>
        </w:tc>
        <w:tc>
          <w:tcPr>
            <w:tcW w:w="2692"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15</w:t>
            </w:r>
          </w:p>
        </w:tc>
      </w:tr>
    </w:tbl>
    <w:p w:rsid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sz w:val="28"/>
          <w:szCs w:val="28"/>
        </w:rPr>
      </w:pPr>
      <w:r w:rsidRPr="0070528F">
        <w:rPr>
          <w:rFonts w:ascii="Times New Roman" w:hAnsi="Times New Roman" w:cs="Times New Roman"/>
          <w:sz w:val="28"/>
          <w:szCs w:val="28"/>
        </w:rPr>
        <w:t>February</w:t>
      </w:r>
    </w:p>
    <w:tbl>
      <w:tblPr>
        <w:tblStyle w:val="TableGrid"/>
        <w:tblW w:w="0" w:type="auto"/>
        <w:tblLook w:val="04A0" w:firstRow="1" w:lastRow="0" w:firstColumn="1" w:lastColumn="0" w:noHBand="0" w:noVBand="1"/>
      </w:tblPr>
      <w:tblGrid>
        <w:gridCol w:w="1696"/>
        <w:gridCol w:w="2268"/>
        <w:gridCol w:w="2694"/>
        <w:gridCol w:w="2692"/>
      </w:tblGrid>
      <w:tr w:rsidR="0070528F" w:rsidRPr="0070528F" w:rsidTr="009B5E06">
        <w:tc>
          <w:tcPr>
            <w:tcW w:w="169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Total Charged  </w:t>
            </w:r>
          </w:p>
        </w:tc>
        <w:tc>
          <w:tcPr>
            <w:tcW w:w="2268"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Total of  18 yrs. below Charged and victims</w:t>
            </w:r>
          </w:p>
        </w:tc>
        <w:tc>
          <w:tcPr>
            <w:tcW w:w="2694"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Number of 18 yrs. below victim</w:t>
            </w:r>
          </w:p>
        </w:tc>
        <w:tc>
          <w:tcPr>
            <w:tcW w:w="2692"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Number of 18 yrs. below charged </w:t>
            </w:r>
          </w:p>
        </w:tc>
      </w:tr>
      <w:tr w:rsidR="0070528F" w:rsidRPr="0070528F" w:rsidTr="009B5E06">
        <w:tc>
          <w:tcPr>
            <w:tcW w:w="1696"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24</w:t>
            </w:r>
          </w:p>
        </w:tc>
        <w:tc>
          <w:tcPr>
            <w:tcW w:w="2268"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24</w:t>
            </w:r>
          </w:p>
        </w:tc>
        <w:tc>
          <w:tcPr>
            <w:tcW w:w="2694"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6</w:t>
            </w:r>
          </w:p>
        </w:tc>
        <w:tc>
          <w:tcPr>
            <w:tcW w:w="2692" w:type="dxa"/>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18</w:t>
            </w:r>
          </w:p>
        </w:tc>
      </w:tr>
    </w:tbl>
    <w:p w:rsid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sz w:val="28"/>
          <w:szCs w:val="28"/>
        </w:rPr>
      </w:pPr>
      <w:r w:rsidRPr="0070528F">
        <w:rPr>
          <w:rFonts w:ascii="Times New Roman" w:hAnsi="Times New Roman" w:cs="Times New Roman"/>
          <w:sz w:val="28"/>
          <w:szCs w:val="28"/>
        </w:rPr>
        <w:t>March</w:t>
      </w:r>
    </w:p>
    <w:tbl>
      <w:tblPr>
        <w:tblStyle w:val="TableGrid"/>
        <w:tblW w:w="0" w:type="auto"/>
        <w:tblLook w:val="04A0" w:firstRow="1" w:lastRow="0" w:firstColumn="1" w:lastColumn="0" w:noHBand="0" w:noVBand="1"/>
      </w:tblPr>
      <w:tblGrid>
        <w:gridCol w:w="1696"/>
        <w:gridCol w:w="2268"/>
        <w:gridCol w:w="2694"/>
        <w:gridCol w:w="2692"/>
      </w:tblGrid>
      <w:tr w:rsidR="0070528F" w:rsidRPr="0070528F" w:rsidTr="009B5E06">
        <w:tc>
          <w:tcPr>
            <w:tcW w:w="169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Total Charged  </w:t>
            </w:r>
          </w:p>
        </w:tc>
        <w:tc>
          <w:tcPr>
            <w:tcW w:w="2268"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Total of  18 yrs. below Charged and victims</w:t>
            </w:r>
          </w:p>
        </w:tc>
        <w:tc>
          <w:tcPr>
            <w:tcW w:w="2694"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Number of 18 yrs. below victim</w:t>
            </w:r>
          </w:p>
        </w:tc>
        <w:tc>
          <w:tcPr>
            <w:tcW w:w="2692"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Number of 18 yrs. below charged </w:t>
            </w:r>
          </w:p>
        </w:tc>
      </w:tr>
      <w:tr w:rsidR="0070528F" w:rsidRPr="0070528F" w:rsidTr="009B5E06">
        <w:tc>
          <w:tcPr>
            <w:tcW w:w="1696" w:type="dxa"/>
            <w:shd w:val="clear" w:color="auto" w:fill="auto"/>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17</w:t>
            </w:r>
          </w:p>
        </w:tc>
        <w:tc>
          <w:tcPr>
            <w:tcW w:w="2268" w:type="dxa"/>
            <w:shd w:val="clear" w:color="auto" w:fill="auto"/>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17</w:t>
            </w:r>
          </w:p>
        </w:tc>
        <w:tc>
          <w:tcPr>
            <w:tcW w:w="2694" w:type="dxa"/>
            <w:shd w:val="clear" w:color="auto" w:fill="auto"/>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3</w:t>
            </w:r>
          </w:p>
        </w:tc>
        <w:tc>
          <w:tcPr>
            <w:tcW w:w="2692" w:type="dxa"/>
            <w:shd w:val="clear" w:color="auto" w:fill="auto"/>
          </w:tcPr>
          <w:p w:rsidR="0070528F" w:rsidRPr="0070528F" w:rsidRDefault="0070528F" w:rsidP="009B5E06">
            <w:pPr>
              <w:jc w:val="center"/>
              <w:rPr>
                <w:rFonts w:ascii="Times New Roman" w:hAnsi="Times New Roman" w:cs="Times New Roman"/>
                <w:sz w:val="28"/>
                <w:szCs w:val="28"/>
              </w:rPr>
            </w:pPr>
            <w:r w:rsidRPr="0070528F">
              <w:rPr>
                <w:rFonts w:ascii="Times New Roman" w:hAnsi="Times New Roman" w:cs="Times New Roman"/>
                <w:sz w:val="28"/>
                <w:szCs w:val="28"/>
              </w:rPr>
              <w:t>14</w:t>
            </w:r>
          </w:p>
        </w:tc>
      </w:tr>
    </w:tbl>
    <w:p w:rsidR="0070528F" w:rsidRP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b/>
          <w:sz w:val="28"/>
          <w:szCs w:val="28"/>
        </w:rPr>
      </w:pPr>
      <w:r w:rsidRPr="0070528F">
        <w:rPr>
          <w:rFonts w:ascii="Times New Roman" w:hAnsi="Times New Roman" w:cs="Times New Roman"/>
          <w:b/>
          <w:sz w:val="28"/>
          <w:szCs w:val="28"/>
        </w:rPr>
        <w:t>2020 Total Offences Children age 18 below</w:t>
      </w:r>
    </w:p>
    <w:tbl>
      <w:tblPr>
        <w:tblStyle w:val="TableGrid"/>
        <w:tblW w:w="0" w:type="auto"/>
        <w:tblLook w:val="04A0" w:firstRow="1" w:lastRow="0" w:firstColumn="1" w:lastColumn="0" w:noHBand="0" w:noVBand="1"/>
      </w:tblPr>
      <w:tblGrid>
        <w:gridCol w:w="963"/>
        <w:gridCol w:w="1843"/>
        <w:gridCol w:w="2976"/>
        <w:gridCol w:w="2976"/>
      </w:tblGrid>
      <w:tr w:rsidR="0070528F" w:rsidRPr="0070528F" w:rsidTr="009B5E06">
        <w:tc>
          <w:tcPr>
            <w:tcW w:w="846" w:type="dxa"/>
            <w:shd w:val="clear" w:color="auto" w:fill="A6A6A6" w:themeFill="background1" w:themeFillShade="A6"/>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 xml:space="preserve">Month </w:t>
            </w:r>
          </w:p>
        </w:tc>
        <w:tc>
          <w:tcPr>
            <w:tcW w:w="1843" w:type="dxa"/>
            <w:shd w:val="clear" w:color="auto" w:fill="A6A6A6" w:themeFill="background1" w:themeFillShade="A6"/>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 xml:space="preserve">Total Charged </w:t>
            </w:r>
          </w:p>
        </w:tc>
        <w:tc>
          <w:tcPr>
            <w:tcW w:w="2976" w:type="dxa"/>
            <w:shd w:val="clear" w:color="auto" w:fill="A6A6A6" w:themeFill="background1" w:themeFillShade="A6"/>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Total Charged for 18yrs below (1-18yrs)</w:t>
            </w:r>
          </w:p>
        </w:tc>
        <w:tc>
          <w:tcPr>
            <w:tcW w:w="2976" w:type="dxa"/>
            <w:shd w:val="clear" w:color="auto" w:fill="A6A6A6" w:themeFill="background1" w:themeFillShade="A6"/>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Under 18 years  (1-17yrs)</w:t>
            </w:r>
          </w:p>
        </w:tc>
      </w:tr>
      <w:tr w:rsidR="0070528F" w:rsidRPr="0070528F" w:rsidTr="009B5E06">
        <w:tc>
          <w:tcPr>
            <w:tcW w:w="84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JAN</w:t>
            </w:r>
          </w:p>
        </w:tc>
        <w:tc>
          <w:tcPr>
            <w:tcW w:w="1843"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20</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18</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18</w:t>
            </w:r>
          </w:p>
        </w:tc>
      </w:tr>
      <w:tr w:rsidR="0070528F" w:rsidRPr="0070528F" w:rsidTr="009B5E06">
        <w:tc>
          <w:tcPr>
            <w:tcW w:w="84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FEB</w:t>
            </w:r>
          </w:p>
        </w:tc>
        <w:tc>
          <w:tcPr>
            <w:tcW w:w="1843"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24</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24</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24</w:t>
            </w:r>
          </w:p>
        </w:tc>
      </w:tr>
      <w:tr w:rsidR="0070528F" w:rsidRPr="0070528F" w:rsidTr="009B5E06">
        <w:tc>
          <w:tcPr>
            <w:tcW w:w="84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MAR</w:t>
            </w:r>
          </w:p>
        </w:tc>
        <w:tc>
          <w:tcPr>
            <w:tcW w:w="1843"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17</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17</w:t>
            </w:r>
          </w:p>
        </w:tc>
        <w:tc>
          <w:tcPr>
            <w:tcW w:w="2976" w:type="dxa"/>
          </w:tcPr>
          <w:p w:rsidR="0070528F" w:rsidRPr="0070528F" w:rsidRDefault="0070528F" w:rsidP="009B5E06">
            <w:pPr>
              <w:rPr>
                <w:rFonts w:ascii="Times New Roman" w:hAnsi="Times New Roman" w:cs="Times New Roman"/>
                <w:sz w:val="28"/>
                <w:szCs w:val="28"/>
              </w:rPr>
            </w:pPr>
            <w:r w:rsidRPr="0070528F">
              <w:rPr>
                <w:rFonts w:ascii="Times New Roman" w:hAnsi="Times New Roman" w:cs="Times New Roman"/>
                <w:sz w:val="28"/>
                <w:szCs w:val="28"/>
              </w:rPr>
              <w:t>17</w:t>
            </w:r>
          </w:p>
        </w:tc>
      </w:tr>
      <w:tr w:rsidR="0070528F" w:rsidRPr="0070528F" w:rsidTr="009B5E06">
        <w:tc>
          <w:tcPr>
            <w:tcW w:w="84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 xml:space="preserve">Total </w:t>
            </w:r>
          </w:p>
        </w:tc>
        <w:tc>
          <w:tcPr>
            <w:tcW w:w="1843"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61</w:t>
            </w:r>
          </w:p>
        </w:tc>
        <w:tc>
          <w:tcPr>
            <w:tcW w:w="297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59</w:t>
            </w:r>
          </w:p>
        </w:tc>
        <w:tc>
          <w:tcPr>
            <w:tcW w:w="2976" w:type="dxa"/>
            <w:shd w:val="clear" w:color="auto" w:fill="A6A6A6" w:themeFill="background1" w:themeFillShade="A6"/>
          </w:tcPr>
          <w:p w:rsidR="0070528F" w:rsidRPr="0070528F" w:rsidRDefault="0070528F" w:rsidP="009B5E06">
            <w:pPr>
              <w:rPr>
                <w:rFonts w:ascii="Times New Roman" w:hAnsi="Times New Roman" w:cs="Times New Roman"/>
                <w:b/>
                <w:sz w:val="28"/>
                <w:szCs w:val="28"/>
              </w:rPr>
            </w:pPr>
            <w:r w:rsidRPr="0070528F">
              <w:rPr>
                <w:rFonts w:ascii="Times New Roman" w:hAnsi="Times New Roman" w:cs="Times New Roman"/>
                <w:b/>
                <w:sz w:val="28"/>
                <w:szCs w:val="28"/>
              </w:rPr>
              <w:t>59</w:t>
            </w:r>
          </w:p>
        </w:tc>
      </w:tr>
    </w:tbl>
    <w:p w:rsid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sz w:val="28"/>
          <w:szCs w:val="28"/>
        </w:rPr>
      </w:pPr>
    </w:p>
    <w:p w:rsidR="0070528F" w:rsidRPr="0070528F" w:rsidRDefault="0070528F" w:rsidP="0070528F">
      <w:pPr>
        <w:rPr>
          <w:rFonts w:ascii="Times New Roman" w:hAnsi="Times New Roman" w:cs="Times New Roman"/>
          <w:sz w:val="28"/>
          <w:szCs w:val="28"/>
        </w:rPr>
      </w:pPr>
      <w:r w:rsidRPr="0070528F">
        <w:rPr>
          <w:rFonts w:ascii="Times New Roman" w:hAnsi="Times New Roman" w:cs="Times New Roman"/>
          <w:sz w:val="28"/>
          <w:szCs w:val="28"/>
        </w:rPr>
        <w:t>According to the ODPP stats that was provided in their website, the data recorded on the table is under 18 years which only range from 1-17yrs.  The data above is for 18 years below that is the range from 1-18yrs.</w:t>
      </w:r>
    </w:p>
    <w:p w:rsidR="0070528F" w:rsidRPr="0070528F" w:rsidRDefault="0070528F" w:rsidP="0070528F">
      <w:pPr>
        <w:rPr>
          <w:rFonts w:ascii="Times New Roman" w:hAnsi="Times New Roman" w:cs="Times New Roman"/>
          <w:sz w:val="28"/>
          <w:szCs w:val="28"/>
        </w:rPr>
      </w:pPr>
      <w:r w:rsidRPr="0070528F">
        <w:rPr>
          <w:rFonts w:ascii="Times New Roman" w:hAnsi="Times New Roman" w:cs="Times New Roman"/>
          <w:sz w:val="28"/>
          <w:szCs w:val="28"/>
        </w:rPr>
        <w:t xml:space="preserve">The offences are rape, attempted rape, sexual assault, defilement and indecently annoying. </w:t>
      </w:r>
    </w:p>
    <w:p w:rsidR="0070528F" w:rsidRDefault="0070528F" w:rsidP="0070528F"/>
    <w:p w:rsidR="0070528F" w:rsidRDefault="0070528F"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7E6E1D" w:rsidRDefault="007E6E1D" w:rsidP="00504B71">
      <w:pPr>
        <w:spacing w:line="222" w:lineRule="exact"/>
        <w:rPr>
          <w:rFonts w:ascii="Times New Roman" w:eastAsia="Times New Roman" w:hAnsi="Times New Roman"/>
        </w:rPr>
      </w:pPr>
    </w:p>
    <w:p w:rsidR="00531F39" w:rsidRDefault="00531F39" w:rsidP="00531F39">
      <w:pPr>
        <w:spacing w:line="200" w:lineRule="exact"/>
        <w:rPr>
          <w:rFonts w:ascii="Times New Roman" w:eastAsia="Times New Roman" w:hAnsi="Times New Roman"/>
        </w:rPr>
      </w:pPr>
      <w:bookmarkStart w:id="3" w:name="page21"/>
      <w:bookmarkStart w:id="4" w:name="page22"/>
      <w:bookmarkStart w:id="5" w:name="page23"/>
      <w:bookmarkStart w:id="6" w:name="page24"/>
      <w:bookmarkStart w:id="7" w:name="page25"/>
      <w:bookmarkEnd w:id="3"/>
      <w:bookmarkEnd w:id="4"/>
      <w:bookmarkEnd w:id="5"/>
      <w:bookmarkEnd w:id="6"/>
      <w:bookmarkEnd w:id="7"/>
    </w:p>
    <w:p w:rsidR="00531F39" w:rsidRDefault="00531F39" w:rsidP="00531F39">
      <w:pPr>
        <w:spacing w:line="200" w:lineRule="exact"/>
        <w:rPr>
          <w:rFonts w:ascii="Times New Roman" w:eastAsia="Times New Roman" w:hAnsi="Times New Roman"/>
        </w:rPr>
      </w:pPr>
    </w:p>
    <w:p w:rsidR="00C111FC" w:rsidRDefault="00C111FC"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Default="006C05BF" w:rsidP="00531F39">
      <w:pPr>
        <w:spacing w:line="200" w:lineRule="exact"/>
        <w:rPr>
          <w:rFonts w:ascii="Times New Roman" w:eastAsia="Times New Roman" w:hAnsi="Times New Roman"/>
        </w:rPr>
      </w:pPr>
    </w:p>
    <w:p w:rsidR="006C05BF" w:rsidRPr="00A34290" w:rsidRDefault="006C05BF" w:rsidP="006C05BF">
      <w:pPr>
        <w:shd w:val="clear" w:color="auto" w:fill="C1DF87" w:themeFill="accent1" w:themeFillTint="99"/>
        <w:spacing w:line="0" w:lineRule="atLeast"/>
        <w:ind w:left="700"/>
        <w:rPr>
          <w:b/>
          <w:sz w:val="32"/>
        </w:rPr>
      </w:pPr>
      <w:r>
        <w:rPr>
          <w:b/>
          <w:sz w:val="32"/>
        </w:rPr>
        <w:t>THE FIJI POLICE FORCE 2021 – APRIL 2023</w:t>
      </w:r>
      <w:r w:rsidRPr="00A34290">
        <w:rPr>
          <w:b/>
          <w:sz w:val="32"/>
        </w:rPr>
        <w:t xml:space="preserve"> DATA</w:t>
      </w:r>
    </w:p>
    <w:p w:rsidR="006C05BF" w:rsidRDefault="006C05BF" w:rsidP="00531F39">
      <w:pPr>
        <w:spacing w:line="200" w:lineRule="exact"/>
        <w:rPr>
          <w:rFonts w:ascii="Times New Roman" w:eastAsia="Times New Roman" w:hAnsi="Times New Roman"/>
        </w:rPr>
      </w:pPr>
    </w:p>
    <w:p w:rsidR="00C111FC" w:rsidRDefault="00C111FC" w:rsidP="00531F39">
      <w:pPr>
        <w:spacing w:line="200" w:lineRule="exact"/>
        <w:rPr>
          <w:rFonts w:ascii="Times New Roman" w:eastAsia="Times New Roman" w:hAnsi="Times New Roman"/>
        </w:rPr>
      </w:pPr>
    </w:p>
    <w:p w:rsidR="001130C5" w:rsidRDefault="001130C5" w:rsidP="001130C5">
      <w:pPr>
        <w:rPr>
          <w:rFonts w:ascii="Arial Narrow" w:hAnsi="Arial Narrow"/>
          <w:b/>
          <w:bCs/>
        </w:rPr>
      </w:pPr>
      <w:r>
        <w:rPr>
          <w:rFonts w:ascii="Arial Narrow" w:hAnsi="Arial Narrow"/>
          <w:b/>
          <w:bCs/>
        </w:rPr>
        <w:t>REGISTERED CASES ON SEXUAL CRIME RELATING CHILDREN</w:t>
      </w:r>
    </w:p>
    <w:p w:rsidR="001130C5" w:rsidRPr="004F4B3E" w:rsidRDefault="001130C5" w:rsidP="001130C5">
      <w:pPr>
        <w:rPr>
          <w:rFonts w:ascii="Arial Narrow" w:hAnsi="Arial Narrow"/>
          <w:b/>
          <w:bCs/>
        </w:rPr>
      </w:pPr>
      <w:r>
        <w:rPr>
          <w:rFonts w:ascii="Arial Narrow" w:hAnsi="Arial Narrow"/>
          <w:b/>
          <w:bCs/>
        </w:rPr>
        <w:t>Table 1</w:t>
      </w:r>
      <w:r>
        <w:rPr>
          <w:rFonts w:ascii="Arial Narrow" w:hAnsi="Arial Narrow"/>
          <w:b/>
          <w:bCs/>
        </w:rPr>
        <w:tab/>
      </w:r>
      <w:r w:rsidRPr="004F4B3E">
        <w:rPr>
          <w:rFonts w:ascii="Arial Narrow" w:hAnsi="Arial Narrow"/>
          <w:b/>
          <w:bCs/>
        </w:rPr>
        <w:t>Sexual Offences against Children [2021-2023]</w:t>
      </w:r>
    </w:p>
    <w:tbl>
      <w:tblPr>
        <w:tblStyle w:val="TableGridLight"/>
        <w:tblpPr w:leftFromText="180" w:rightFromText="180" w:vertAnchor="page" w:horzAnchor="margin" w:tblpY="2294"/>
        <w:tblW w:w="9344" w:type="dxa"/>
        <w:tblLook w:val="04A0" w:firstRow="1" w:lastRow="0" w:firstColumn="1" w:lastColumn="0" w:noHBand="0" w:noVBand="1"/>
      </w:tblPr>
      <w:tblGrid>
        <w:gridCol w:w="1527"/>
        <w:gridCol w:w="636"/>
        <w:gridCol w:w="752"/>
        <w:gridCol w:w="752"/>
        <w:gridCol w:w="450"/>
        <w:gridCol w:w="635"/>
        <w:gridCol w:w="752"/>
        <w:gridCol w:w="752"/>
        <w:gridCol w:w="450"/>
        <w:gridCol w:w="635"/>
        <w:gridCol w:w="703"/>
        <w:gridCol w:w="752"/>
        <w:gridCol w:w="216"/>
        <w:gridCol w:w="332"/>
      </w:tblGrid>
      <w:tr w:rsidR="00CE5CEF" w:rsidRPr="00CE5CEF" w:rsidTr="00CE5CEF">
        <w:trPr>
          <w:trHeight w:val="260"/>
        </w:trPr>
        <w:tc>
          <w:tcPr>
            <w:tcW w:w="0" w:type="auto"/>
            <w:vMerge w:val="restart"/>
            <w:noWrap/>
            <w:vAlign w:val="center"/>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Sexual Offences</w:t>
            </w:r>
          </w:p>
        </w:tc>
        <w:tc>
          <w:tcPr>
            <w:tcW w:w="0" w:type="auto"/>
            <w:gridSpan w:val="4"/>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2021</w:t>
            </w:r>
          </w:p>
        </w:tc>
        <w:tc>
          <w:tcPr>
            <w:tcW w:w="0" w:type="auto"/>
            <w:gridSpan w:val="4"/>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2022</w:t>
            </w:r>
          </w:p>
        </w:tc>
        <w:tc>
          <w:tcPr>
            <w:tcW w:w="0" w:type="auto"/>
            <w:gridSpan w:val="4"/>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Jan-April 2023</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 </w:t>
            </w:r>
          </w:p>
        </w:tc>
      </w:tr>
      <w:tr w:rsidR="00CE5CEF" w:rsidRPr="00CE5CEF" w:rsidTr="00CE5CEF">
        <w:trPr>
          <w:trHeight w:val="260"/>
        </w:trPr>
        <w:tc>
          <w:tcPr>
            <w:tcW w:w="0" w:type="auto"/>
            <w:vMerge/>
            <w:hideMark/>
          </w:tcPr>
          <w:p w:rsidR="00CE5CEF" w:rsidRPr="00CE5CEF" w:rsidRDefault="00CE5CEF" w:rsidP="009B5E06">
            <w:pPr>
              <w:rPr>
                <w:rFonts w:ascii="Arial Narrow" w:eastAsia="Times New Roman" w:hAnsi="Arial Narrow" w:cs="Calibri"/>
                <w:b/>
                <w:bCs/>
                <w:color w:val="000000"/>
                <w:sz w:val="16"/>
                <w:szCs w:val="16"/>
              </w:rPr>
            </w:pP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5 &amp; Below</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6 yrs - 12 yrs</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13yrs - 17yrs</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 xml:space="preserve"> Total</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5 &amp; Below</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6 yrs - 12 yrs</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13yrs - 17yrs</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 xml:space="preserve"> Total</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5 &amp; Below</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6yrs - 12yrs</w:t>
            </w:r>
          </w:p>
        </w:tc>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13yrs - 17yrs</w:t>
            </w:r>
          </w:p>
        </w:tc>
        <w:tc>
          <w:tcPr>
            <w:tcW w:w="605" w:type="dxa"/>
            <w:gridSpan w:val="2"/>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 xml:space="preserve"> Total</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Rape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154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215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77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206</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302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56</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74</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Indecent assault</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87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128</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127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184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16</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27</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43</w:t>
            </w:r>
          </w:p>
        </w:tc>
      </w:tr>
      <w:tr w:rsidR="00CE5CEF" w:rsidRPr="00CE5CEF" w:rsidTr="00CE5CEF">
        <w:trPr>
          <w:trHeight w:val="520"/>
        </w:trPr>
        <w:tc>
          <w:tcPr>
            <w:tcW w:w="0" w:type="auto"/>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Defilement of young person between 13 and 16 years of age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160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160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160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160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36</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36</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Sexual assaults</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83</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119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185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28</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50</w:t>
            </w:r>
          </w:p>
        </w:tc>
      </w:tr>
      <w:tr w:rsidR="00CE5CEF" w:rsidRPr="00CE5CEF" w:rsidTr="00CE5CEF">
        <w:trPr>
          <w:trHeight w:val="674"/>
        </w:trPr>
        <w:tc>
          <w:tcPr>
            <w:tcW w:w="0" w:type="auto"/>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Abduction of person under 18 years of age with intent to have carnal knowledge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74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78</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115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116</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19</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21</w:t>
            </w:r>
          </w:p>
        </w:tc>
      </w:tr>
      <w:tr w:rsidR="00CE5CEF" w:rsidRPr="00CE5CEF" w:rsidTr="00CE5CEF">
        <w:trPr>
          <w:trHeight w:val="520"/>
        </w:trPr>
        <w:tc>
          <w:tcPr>
            <w:tcW w:w="0" w:type="auto"/>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Indecently insulting or annoying any person</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23</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57</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11</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15</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Attempt to commit rape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3</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4</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9</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25</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r>
      <w:tr w:rsidR="00CE5CEF" w:rsidRPr="00CE5CEF" w:rsidTr="00CE5CEF">
        <w:trPr>
          <w:trHeight w:val="520"/>
        </w:trPr>
        <w:tc>
          <w:tcPr>
            <w:tcW w:w="0" w:type="auto"/>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Defilement of children under 13 years of age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Assault with intent to commit rape</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2</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r>
      <w:tr w:rsidR="00CE5CEF" w:rsidRPr="00CE5CEF" w:rsidTr="00CE5CEF">
        <w:trPr>
          <w:trHeight w:val="520"/>
        </w:trPr>
        <w:tc>
          <w:tcPr>
            <w:tcW w:w="0" w:type="auto"/>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Defilement of intellectually impaired person</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605" w:type="dxa"/>
            <w:gridSpan w:val="2"/>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Unnatural offence with animals</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 </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 </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1</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0" w:type="auto"/>
            <w:noWrap/>
            <w:hideMark/>
          </w:tcPr>
          <w:p w:rsidR="00CE5CEF" w:rsidRPr="00CE5CEF" w:rsidRDefault="00CE5CEF" w:rsidP="009B5E06">
            <w:pPr>
              <w:jc w:val="cente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c>
          <w:tcPr>
            <w:tcW w:w="605" w:type="dxa"/>
            <w:gridSpan w:val="2"/>
            <w:noWrap/>
            <w:hideMark/>
          </w:tcPr>
          <w:p w:rsidR="00CE5CEF" w:rsidRPr="00CE5CEF" w:rsidRDefault="00CE5CEF" w:rsidP="00CE5CEF">
            <w:pPr>
              <w:rPr>
                <w:rFonts w:ascii="Arial Narrow" w:eastAsia="Times New Roman" w:hAnsi="Arial Narrow" w:cs="Calibri"/>
                <w:color w:val="000000"/>
                <w:sz w:val="16"/>
                <w:szCs w:val="16"/>
              </w:rPr>
            </w:pPr>
            <w:r w:rsidRPr="00CE5CEF">
              <w:rPr>
                <w:rFonts w:ascii="Arial Narrow" w:eastAsia="Times New Roman" w:hAnsi="Arial Narrow" w:cs="Calibri"/>
                <w:color w:val="000000"/>
                <w:sz w:val="16"/>
                <w:szCs w:val="16"/>
              </w:rPr>
              <w:t>0</w:t>
            </w:r>
          </w:p>
        </w:tc>
      </w:tr>
      <w:tr w:rsidR="00CE5CEF" w:rsidRPr="00CE5CEF" w:rsidTr="00CE5CEF">
        <w:trPr>
          <w:trHeight w:val="260"/>
        </w:trPr>
        <w:tc>
          <w:tcPr>
            <w:tcW w:w="0" w:type="auto"/>
            <w:noWrap/>
            <w:hideMark/>
          </w:tcPr>
          <w:p w:rsidR="00CE5CEF" w:rsidRPr="00CE5CEF" w:rsidRDefault="00CE5CEF" w:rsidP="009B5E06">
            <w:pP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Grand Total</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25</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150</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553</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728</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34</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221</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779</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1034</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6</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57</w:t>
            </w:r>
          </w:p>
        </w:tc>
        <w:tc>
          <w:tcPr>
            <w:tcW w:w="0" w:type="auto"/>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180</w:t>
            </w:r>
          </w:p>
        </w:tc>
        <w:tc>
          <w:tcPr>
            <w:tcW w:w="605" w:type="dxa"/>
            <w:gridSpan w:val="2"/>
            <w:noWrap/>
            <w:hideMark/>
          </w:tcPr>
          <w:p w:rsidR="00CE5CEF" w:rsidRPr="00CE5CEF" w:rsidRDefault="00CE5CEF" w:rsidP="009B5E06">
            <w:pPr>
              <w:jc w:val="center"/>
              <w:rPr>
                <w:rFonts w:ascii="Arial Narrow" w:eastAsia="Times New Roman" w:hAnsi="Arial Narrow" w:cs="Calibri"/>
                <w:b/>
                <w:bCs/>
                <w:color w:val="000000"/>
                <w:sz w:val="16"/>
                <w:szCs w:val="16"/>
              </w:rPr>
            </w:pPr>
            <w:r w:rsidRPr="00CE5CEF">
              <w:rPr>
                <w:rFonts w:ascii="Arial Narrow" w:eastAsia="Times New Roman" w:hAnsi="Arial Narrow" w:cs="Calibri"/>
                <w:b/>
                <w:bCs/>
                <w:color w:val="000000"/>
                <w:sz w:val="16"/>
                <w:szCs w:val="16"/>
              </w:rPr>
              <w:t>243</w:t>
            </w:r>
          </w:p>
        </w:tc>
      </w:tr>
    </w:tbl>
    <w:p w:rsidR="00C111FC" w:rsidRDefault="00C111FC"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CE5CEF" w:rsidRPr="004F4B3E" w:rsidRDefault="00CE5CEF" w:rsidP="00CE5CEF">
      <w:pPr>
        <w:rPr>
          <w:rFonts w:ascii="Arial Narrow" w:hAnsi="Arial Narrow"/>
        </w:rPr>
      </w:pPr>
      <w:r w:rsidRPr="004F4B3E">
        <w:rPr>
          <w:rFonts w:ascii="Arial Narrow" w:hAnsi="Arial Narrow"/>
        </w:rPr>
        <w:t>The table above hows the number of sexual offences committed against children in Fiji for the years 2021, 2022, and January-April 2023. The table is broken down by age group, with categories ranging from 5 years old and below, 6-12 years old, and 13-17 years old.</w:t>
      </w:r>
    </w:p>
    <w:p w:rsidR="00E12BA7" w:rsidRDefault="00E12BA7"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In 2021, a total of 728 sexual-related cases were committed against children, with the majority of the victims falling in the 13-17 age group. The highest number of reported cases was for the offence of rape, with a total of 215 cases reported. The next highest offence category was defilement of young persons between 13 and 16 years old, with a total of 160 cases reported.</w:t>
      </w:r>
    </w:p>
    <w:p w:rsidR="00CE5CEF" w:rsidRPr="004F4B3E" w:rsidRDefault="00CE5CE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In 2022, the total number of reported sexual offence cases increased to 1034, with the highest number of reported cases again being for the offence of rape, with a total of 302 cases reported. The next highest offence category was indecent assault, with 127 cases reported in the 13-17 age group.</w:t>
      </w:r>
    </w:p>
    <w:p w:rsidR="00CE5CEF" w:rsidRDefault="00CE5CE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For January-April 2023, a total of 243 sexual –related cases were reported, with the majority of the victims falling in the 13-17 age group. The highest number of reported cases was again for the offence of rape, with 74 cases reported. The next highest offence category was indecent assault, with 27 cases reported in the 13-17 age group.</w:t>
      </w:r>
    </w:p>
    <w:p w:rsidR="00E12BA7" w:rsidRDefault="00E12BA7" w:rsidP="00CE5CEF">
      <w:pPr>
        <w:rPr>
          <w:rFonts w:ascii="Arial Narrow" w:hAnsi="Arial Narrow"/>
        </w:rPr>
      </w:pPr>
    </w:p>
    <w:p w:rsidR="00CE5CEF" w:rsidRDefault="00CE5CEF" w:rsidP="00CE5CEF">
      <w:pPr>
        <w:rPr>
          <w:rFonts w:ascii="Arial Narrow" w:hAnsi="Arial Narrow"/>
        </w:rPr>
      </w:pPr>
      <w:r w:rsidRPr="004F4B3E">
        <w:rPr>
          <w:rFonts w:ascii="Arial Narrow" w:hAnsi="Arial Narrow"/>
        </w:rPr>
        <w:t>Overall, the data shows that sexual offences against children are still a major problem in Fiji. The majority of the victims are in the 13-17 age group, but there are also cases of sexual offences against children as young as 3 month old. These numbers highlight the need for continued efforts to protect children from sexual violence and to provide support to victims and their families.</w:t>
      </w: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Default="00CE5CEF" w:rsidP="00CE5CEF">
      <w:pPr>
        <w:rPr>
          <w:rFonts w:ascii="Arial Narrow" w:hAnsi="Arial Narrow"/>
        </w:rPr>
      </w:pPr>
    </w:p>
    <w:p w:rsidR="00CE5CEF" w:rsidRPr="004F4B3E" w:rsidRDefault="00CE5CEF" w:rsidP="00CE5CEF">
      <w:pPr>
        <w:rPr>
          <w:rFonts w:ascii="Arial Narrow" w:hAnsi="Arial Narrow"/>
        </w:rPr>
      </w:pPr>
    </w:p>
    <w:p w:rsidR="00CE5CEF" w:rsidRPr="004F4B3E" w:rsidRDefault="00CE5CEF" w:rsidP="00CE5CEF">
      <w:pPr>
        <w:rPr>
          <w:rFonts w:ascii="Arial Narrow" w:hAnsi="Arial Narrow"/>
          <w:b/>
          <w:bCs/>
        </w:rPr>
      </w:pPr>
      <w:r w:rsidRPr="004F4B3E">
        <w:rPr>
          <w:rFonts w:ascii="Arial Narrow" w:hAnsi="Arial Narrow"/>
          <w:b/>
          <w:bCs/>
        </w:rPr>
        <w:t>Table 2</w:t>
      </w:r>
      <w:r w:rsidRPr="004F4B3E">
        <w:rPr>
          <w:rFonts w:ascii="Arial Narrow" w:hAnsi="Arial Narrow"/>
          <w:b/>
          <w:bCs/>
        </w:rPr>
        <w:tab/>
        <w:t>Child victims by Gender [2021-2023]</w:t>
      </w:r>
    </w:p>
    <w:tbl>
      <w:tblPr>
        <w:tblStyle w:val="TableGridLight"/>
        <w:tblW w:w="0" w:type="auto"/>
        <w:tblLook w:val="04A0" w:firstRow="1" w:lastRow="0" w:firstColumn="1" w:lastColumn="0" w:noHBand="0" w:noVBand="1"/>
      </w:tblPr>
      <w:tblGrid>
        <w:gridCol w:w="4422"/>
        <w:gridCol w:w="626"/>
        <w:gridCol w:w="482"/>
        <w:gridCol w:w="534"/>
        <w:gridCol w:w="627"/>
        <w:gridCol w:w="482"/>
        <w:gridCol w:w="534"/>
        <w:gridCol w:w="627"/>
        <w:gridCol w:w="482"/>
        <w:gridCol w:w="534"/>
      </w:tblGrid>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Child Victims by Gender</w:t>
            </w:r>
          </w:p>
        </w:tc>
        <w:tc>
          <w:tcPr>
            <w:tcW w:w="0" w:type="auto"/>
            <w:gridSpan w:val="3"/>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2021</w:t>
            </w:r>
          </w:p>
        </w:tc>
        <w:tc>
          <w:tcPr>
            <w:tcW w:w="0" w:type="auto"/>
            <w:gridSpan w:val="3"/>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2022</w:t>
            </w:r>
          </w:p>
        </w:tc>
        <w:tc>
          <w:tcPr>
            <w:tcW w:w="0" w:type="auto"/>
            <w:gridSpan w:val="3"/>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Jan-Apr 2023</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Sexual Offence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Female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Total </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Female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Total </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Female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Male</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 Total</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Rape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202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13</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215</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287</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15</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302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69</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5</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74</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Indecent assault</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124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4</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128</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154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30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184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41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43</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Defilement of young person between 13 and 16 years of age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160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160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150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160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34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34</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Sexual assaults</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70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13</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83</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134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51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185</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41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9</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50</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Abduction of person under 18 years of age with intent to have carnal knowledge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77</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78</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111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5</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116</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21</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Indecently insulting or annoying any person</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54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54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53</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4</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57</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14</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15</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Attempt to commit rape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6</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3</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9</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19</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6</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25</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Defilement of children under 13 years of age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Defilement of young persons between 13 and 16 years of age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Assault with intent to commit rape</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Defilement of intellectually impaired person</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Unnatural offences with animals</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Unnatural offence with animals</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color w:val="000000"/>
                <w:sz w:val="18"/>
                <w:szCs w:val="18"/>
              </w:rPr>
            </w:pPr>
            <w:r w:rsidRPr="00B45AC0">
              <w:rPr>
                <w:rFonts w:ascii="Arial Narrow" w:eastAsia="Times New Roman" w:hAnsi="Arial Narrow" w:cs="Calibri"/>
                <w:color w:val="000000"/>
                <w:sz w:val="18"/>
                <w:szCs w:val="18"/>
              </w:rPr>
              <w:t>0</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0</w:t>
            </w:r>
          </w:p>
        </w:tc>
      </w:tr>
      <w:tr w:rsidR="00CE5CEF" w:rsidRPr="00B45AC0" w:rsidTr="00B45AC0">
        <w:trPr>
          <w:trHeight w:val="223"/>
        </w:trPr>
        <w:tc>
          <w:tcPr>
            <w:tcW w:w="0" w:type="auto"/>
            <w:noWrap/>
            <w:hideMark/>
          </w:tcPr>
          <w:p w:rsidR="00CE5CEF" w:rsidRPr="00B45AC0" w:rsidRDefault="00CE5CEF" w:rsidP="009B5E06">
            <w:pP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Grand Total</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693</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35</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728</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912</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122</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1034</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225</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18</w:t>
            </w:r>
          </w:p>
        </w:tc>
        <w:tc>
          <w:tcPr>
            <w:tcW w:w="0" w:type="auto"/>
            <w:noWrap/>
            <w:hideMark/>
          </w:tcPr>
          <w:p w:rsidR="00CE5CEF" w:rsidRPr="00B45AC0" w:rsidRDefault="00CE5CEF" w:rsidP="009B5E06">
            <w:pPr>
              <w:jc w:val="center"/>
              <w:rPr>
                <w:rFonts w:ascii="Arial Narrow" w:eastAsia="Times New Roman" w:hAnsi="Arial Narrow" w:cs="Calibri"/>
                <w:b/>
                <w:bCs/>
                <w:color w:val="000000"/>
                <w:sz w:val="18"/>
                <w:szCs w:val="18"/>
              </w:rPr>
            </w:pPr>
            <w:r w:rsidRPr="00B45AC0">
              <w:rPr>
                <w:rFonts w:ascii="Arial Narrow" w:eastAsia="Times New Roman" w:hAnsi="Arial Narrow" w:cs="Calibri"/>
                <w:b/>
                <w:bCs/>
                <w:color w:val="000000"/>
                <w:sz w:val="18"/>
                <w:szCs w:val="18"/>
              </w:rPr>
              <w:t>243</w:t>
            </w:r>
          </w:p>
        </w:tc>
      </w:tr>
    </w:tbl>
    <w:p w:rsidR="00B45AC0" w:rsidRDefault="00B45AC0"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 xml:space="preserve">The table above provides data on the gender of child victims of sexual offences in Fiji for the years 2021, 2022, and January-April 2023. </w:t>
      </w:r>
    </w:p>
    <w:p w:rsidR="00B45AC0" w:rsidRDefault="00B45AC0"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The data indicates that in 2021, out of a total of 215 reported cases of rape, 202 victims were female and 13 were male. In 2022, out of a total of 302 reported cases of rape, 287 victims were female and 15 were male. In January-April 2023, out of a total of 74 reported cases of rape, 69 victims were female and 5 were male.</w:t>
      </w:r>
    </w:p>
    <w:p w:rsidR="00180B7F" w:rsidRDefault="00180B7F" w:rsidP="00CE5CEF">
      <w:pPr>
        <w:rPr>
          <w:rFonts w:ascii="Arial Narrow" w:hAnsi="Arial Narrow"/>
        </w:rPr>
      </w:pPr>
    </w:p>
    <w:p w:rsidR="00B45AC0" w:rsidRDefault="00CE5CEF" w:rsidP="00CE5CEF">
      <w:pPr>
        <w:rPr>
          <w:rFonts w:ascii="Arial Narrow" w:hAnsi="Arial Narrow"/>
        </w:rPr>
      </w:pPr>
      <w:r w:rsidRPr="004F4B3E">
        <w:rPr>
          <w:rFonts w:ascii="Arial Narrow" w:hAnsi="Arial Narrow"/>
        </w:rPr>
        <w:t xml:space="preserve">For indecent assault, the data shows that in 2021, out of a total of 128 reported cases, 124 victims were female and 4 were male. </w:t>
      </w:r>
    </w:p>
    <w:p w:rsidR="00CE5CEF" w:rsidRPr="004F4B3E" w:rsidRDefault="00CE5CEF" w:rsidP="00CE5CEF">
      <w:pPr>
        <w:rPr>
          <w:rFonts w:ascii="Arial Narrow" w:hAnsi="Arial Narrow"/>
        </w:rPr>
      </w:pPr>
      <w:r w:rsidRPr="004F4B3E">
        <w:rPr>
          <w:rFonts w:ascii="Arial Narrow" w:hAnsi="Arial Narrow"/>
        </w:rPr>
        <w:t>In 2022, out of a total of 184 reported cases, 154 victims were female and 30 were male. In January-April 2023, out of a total of 43 reported cases, 41 victims were female and 2 were male.</w:t>
      </w:r>
    </w:p>
    <w:p w:rsidR="00180B7F" w:rsidRDefault="00180B7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Regarding the defilement of young persons between 13 and 16 years of age, the data shows that in 2021, all 160 victims were female. In 2022, out of a total of 160 reported cases, 150 victims were female and 10 were male. In January-April 2023, out of a total of 34 reported cases, all victims were female.</w:t>
      </w:r>
    </w:p>
    <w:p w:rsidR="00B45AC0" w:rsidRDefault="00B45AC0"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For sexual assaults, the data indicates that in 2021, out of a total of 83 reported cases, 70 victims were female and 13 were male. In 2022, out of a total of 185 reported cases, 134 victims were female and 51 were male. In January-April 2023, out of a total of 50 reported cases, 41 victims were female and 9 were male.</w:t>
      </w:r>
    </w:p>
    <w:p w:rsidR="00180B7F" w:rsidRDefault="00180B7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The data also reveals that for the abduction of a person under 18 years of age with intent to have carnal knowledge, in 2021, out of a total of 78 reported cases, 77 victims were female and 1 was male. In 2022, out of a total of 116 reported cases, 111 victims were female and 5 were male. In January-April 2023, out of a total of 21 reported cases, all victims were female.</w:t>
      </w:r>
    </w:p>
    <w:p w:rsidR="00180B7F" w:rsidRDefault="00180B7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Overall, the data shows that female children are disproportionately affected by sexual offences in Fiji. In 2021, out of a total of 728 reported cases, 693 victims were female and 35 were male. In 2022, out of a total of 1,034 reported cases, 912 victims were female and 122 were male. In January-April 2023, out of a total of 243 reported cases, 225 victims were female and 18 were male.</w:t>
      </w:r>
    </w:p>
    <w:p w:rsidR="00CE5CEF" w:rsidRDefault="00CE5CE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Default="00180B7F" w:rsidP="00CE5CEF">
      <w:pPr>
        <w:rPr>
          <w:rFonts w:ascii="Arial Narrow" w:hAnsi="Arial Narrow"/>
        </w:rPr>
      </w:pPr>
    </w:p>
    <w:p w:rsidR="00180B7F" w:rsidRPr="004F4B3E" w:rsidRDefault="00180B7F" w:rsidP="00CE5CEF">
      <w:pPr>
        <w:rPr>
          <w:rFonts w:ascii="Arial Narrow" w:hAnsi="Arial Narrow"/>
        </w:rPr>
      </w:pPr>
    </w:p>
    <w:p w:rsidR="00CE5CEF" w:rsidRPr="004F4B3E" w:rsidRDefault="00CE5CEF" w:rsidP="00CE5CEF">
      <w:pPr>
        <w:rPr>
          <w:rFonts w:ascii="Arial Narrow" w:hAnsi="Arial Narrow"/>
        </w:rPr>
      </w:pPr>
    </w:p>
    <w:p w:rsidR="00CE5CEF" w:rsidRDefault="00CE5CEF" w:rsidP="00CE5CEF">
      <w:pPr>
        <w:rPr>
          <w:rFonts w:ascii="Arial Narrow" w:hAnsi="Arial Narrow"/>
          <w:b/>
          <w:bCs/>
        </w:rPr>
      </w:pPr>
      <w:r>
        <w:rPr>
          <w:rFonts w:ascii="Arial Narrow" w:hAnsi="Arial Narrow"/>
          <w:b/>
          <w:bCs/>
        </w:rPr>
        <w:t xml:space="preserve">REGISTERED CASES ON PHYSICAL CRIME RELATING CHILDREN </w:t>
      </w:r>
    </w:p>
    <w:p w:rsidR="00E12BA7" w:rsidRDefault="00E12BA7" w:rsidP="00CE5CEF">
      <w:pPr>
        <w:rPr>
          <w:rFonts w:ascii="Arial Narrow" w:hAnsi="Arial Narrow"/>
          <w:b/>
          <w:bCs/>
        </w:rPr>
      </w:pPr>
    </w:p>
    <w:p w:rsidR="00CE5CEF" w:rsidRDefault="00CE5CEF" w:rsidP="00CE5CEF">
      <w:pPr>
        <w:rPr>
          <w:rFonts w:ascii="Arial Narrow" w:hAnsi="Arial Narrow"/>
          <w:b/>
          <w:bCs/>
        </w:rPr>
      </w:pPr>
      <w:r w:rsidRPr="004F4B3E">
        <w:rPr>
          <w:rFonts w:ascii="Arial Narrow" w:hAnsi="Arial Narrow"/>
          <w:b/>
          <w:bCs/>
        </w:rPr>
        <w:t>Table 3</w:t>
      </w:r>
      <w:r w:rsidRPr="004F4B3E">
        <w:rPr>
          <w:rFonts w:ascii="Arial Narrow" w:hAnsi="Arial Narrow"/>
          <w:b/>
          <w:bCs/>
        </w:rPr>
        <w:tab/>
        <w:t>Assault-related Offences against Children</w:t>
      </w:r>
    </w:p>
    <w:p w:rsidR="00E12BA7" w:rsidRPr="004F4B3E" w:rsidRDefault="00E12BA7" w:rsidP="00CE5CEF">
      <w:pPr>
        <w:rPr>
          <w:rFonts w:ascii="Arial Narrow" w:hAnsi="Arial Narrow"/>
          <w:b/>
          <w:bCs/>
        </w:rPr>
      </w:pPr>
    </w:p>
    <w:tbl>
      <w:tblPr>
        <w:tblStyle w:val="TableGridLight"/>
        <w:tblW w:w="9335" w:type="dxa"/>
        <w:tblLook w:val="04A0" w:firstRow="1" w:lastRow="0" w:firstColumn="1" w:lastColumn="0" w:noHBand="0" w:noVBand="1"/>
      </w:tblPr>
      <w:tblGrid>
        <w:gridCol w:w="2179"/>
        <w:gridCol w:w="601"/>
        <w:gridCol w:w="664"/>
        <w:gridCol w:w="709"/>
        <w:gridCol w:w="431"/>
        <w:gridCol w:w="601"/>
        <w:gridCol w:w="664"/>
        <w:gridCol w:w="709"/>
        <w:gridCol w:w="409"/>
        <w:gridCol w:w="601"/>
        <w:gridCol w:w="664"/>
        <w:gridCol w:w="709"/>
        <w:gridCol w:w="409"/>
      </w:tblGrid>
      <w:tr w:rsidR="00CE5CEF"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Physical abuse against Children</w:t>
            </w:r>
          </w:p>
        </w:tc>
        <w:tc>
          <w:tcPr>
            <w:tcW w:w="0" w:type="auto"/>
            <w:gridSpan w:val="4"/>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2021</w:t>
            </w:r>
          </w:p>
        </w:tc>
        <w:tc>
          <w:tcPr>
            <w:tcW w:w="0" w:type="auto"/>
            <w:gridSpan w:val="4"/>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2022</w:t>
            </w:r>
          </w:p>
        </w:tc>
        <w:tc>
          <w:tcPr>
            <w:tcW w:w="0" w:type="auto"/>
            <w:gridSpan w:val="4"/>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Jan-Apr 2023</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Assault-related Offences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5 &amp; Below</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6yrs - 12yrs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13yrs - 17yrs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 xml:space="preserve"> Total</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5 &amp; Below</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6yrs - 12yrs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13yrs - 17yrs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Total</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5 &amp; Below</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6yrs - 12yrs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13yrs - 17yrs</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Total</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Assault causing actual bodily harm</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119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240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379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141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242</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402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73</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111</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Common assault</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4</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28</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75</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107</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7</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28</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54</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89</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8</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18</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Acts intended to cause grievous harm</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4</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6</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5</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Unlawful wounding</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5</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8</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Grievous harm</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Wrongful confinement</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Murder</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Attempted murder</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Serious assaults</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Manslaughter</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Reckless and negligent acts</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Acts intended to cause grievous harm or prevent arrest</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Kidnapping</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Manslaughter arising from a breach of duty</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color w:val="000000"/>
                <w:sz w:val="18"/>
                <w:szCs w:val="18"/>
              </w:rPr>
            </w:pPr>
            <w:r w:rsidRPr="00180B7F">
              <w:rPr>
                <w:rFonts w:ascii="Arial Narrow" w:eastAsia="Times New Roman" w:hAnsi="Arial Narrow" w:cs="Calibri"/>
                <w:color w:val="000000"/>
                <w:sz w:val="18"/>
                <w:szCs w:val="18"/>
              </w:rPr>
              <w:t>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0</w:t>
            </w:r>
          </w:p>
        </w:tc>
      </w:tr>
      <w:tr w:rsidR="00E12BA7" w:rsidRPr="00180B7F" w:rsidTr="00E12BA7">
        <w:trPr>
          <w:trHeight w:val="297"/>
        </w:trPr>
        <w:tc>
          <w:tcPr>
            <w:tcW w:w="0" w:type="auto"/>
            <w:noWrap/>
            <w:hideMark/>
          </w:tcPr>
          <w:p w:rsidR="00CE5CEF" w:rsidRPr="00180B7F" w:rsidRDefault="00CE5CEF" w:rsidP="009B5E06">
            <w:pP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Grand Total</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26</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156</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326</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508</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31</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178</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310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519</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10</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37</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86</w:t>
            </w:r>
          </w:p>
        </w:tc>
        <w:tc>
          <w:tcPr>
            <w:tcW w:w="0" w:type="auto"/>
            <w:noWrap/>
            <w:hideMark/>
          </w:tcPr>
          <w:p w:rsidR="00CE5CEF" w:rsidRPr="00180B7F" w:rsidRDefault="00CE5CEF" w:rsidP="009B5E06">
            <w:pPr>
              <w:jc w:val="center"/>
              <w:rPr>
                <w:rFonts w:ascii="Arial Narrow" w:eastAsia="Times New Roman" w:hAnsi="Arial Narrow" w:cs="Calibri"/>
                <w:b/>
                <w:bCs/>
                <w:color w:val="000000"/>
                <w:sz w:val="18"/>
                <w:szCs w:val="18"/>
              </w:rPr>
            </w:pPr>
            <w:r w:rsidRPr="00180B7F">
              <w:rPr>
                <w:rFonts w:ascii="Arial Narrow" w:eastAsia="Times New Roman" w:hAnsi="Arial Narrow" w:cs="Calibri"/>
                <w:b/>
                <w:bCs/>
                <w:color w:val="000000"/>
                <w:sz w:val="18"/>
                <w:szCs w:val="18"/>
              </w:rPr>
              <w:t>133</w:t>
            </w:r>
          </w:p>
        </w:tc>
      </w:tr>
    </w:tbl>
    <w:p w:rsidR="00E12BA7" w:rsidRDefault="00E12BA7"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The table above shows the number of physical abuse cases against children in three consecutive years: 2021, 2022, and 2023. The data is categorized based on assault-related offences against children of different age groups.</w:t>
      </w:r>
    </w:p>
    <w:p w:rsidR="000A2058" w:rsidRDefault="00CE5CEF" w:rsidP="00CE5CEF">
      <w:pPr>
        <w:rPr>
          <w:rFonts w:ascii="Arial Narrow" w:hAnsi="Arial Narrow"/>
        </w:rPr>
      </w:pPr>
      <w:r w:rsidRPr="004F4B3E">
        <w:rPr>
          <w:rFonts w:ascii="Arial Narrow" w:hAnsi="Arial Narrow"/>
        </w:rPr>
        <w:t>I</w:t>
      </w:r>
    </w:p>
    <w:p w:rsidR="00CE5CEF" w:rsidRPr="004F4B3E" w:rsidRDefault="00CE5CEF" w:rsidP="00CE5CEF">
      <w:pPr>
        <w:rPr>
          <w:rFonts w:ascii="Arial Narrow" w:hAnsi="Arial Narrow"/>
        </w:rPr>
      </w:pPr>
      <w:r w:rsidRPr="004F4B3E">
        <w:rPr>
          <w:rFonts w:ascii="Arial Narrow" w:hAnsi="Arial Narrow"/>
        </w:rPr>
        <w:t>n 2021, there were a total of 508 cases of physical abuse against children, with 326 cases involving children between the ages of 13 and 17, 156 cases involving children between the ages of 6 and 12, and 26 cases involving children 5 years old and below. The most prevalent offence was assault causing actual bodily harm, with 379 cases reported. Other offences included common assault, acts intended to cause grievous harm, and unlawful wounding.</w:t>
      </w:r>
    </w:p>
    <w:p w:rsidR="00CE5CEF" w:rsidRPr="004F4B3E" w:rsidRDefault="00CE5CEF"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In 2022, the total number of physical abuse cases increased to 519, with the highest number of offences again being assault causing actual bodily harm, with 402 cases. The age group most affected by these cases remained the same, with 310 cases involving children between the ages of 13 and 17, 178 cases involving children between the ages of 6 and 12, and 31 cases involving children 5 years old and below.</w:t>
      </w:r>
    </w:p>
    <w:p w:rsidR="00E12BA7" w:rsidRDefault="00E12BA7"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 xml:space="preserve">In 2023, the total number of physical abuse cases recorded was 133, with the highest number of offences being assault causing actual bodily harm, with 111 cases. </w:t>
      </w:r>
    </w:p>
    <w:p w:rsidR="000A2058" w:rsidRDefault="000A2058"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It is essential to acknowledge that any form of physical abuse against children is unacceptable and can have severe and long-term impacts on the child's health and well-being. Parents, caregivers, and society at large must work together to ensure the safety and protection of children from all forms of abuse.</w:t>
      </w:r>
    </w:p>
    <w:p w:rsidR="00CE5CEF" w:rsidRDefault="00CE5CEF"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E12BA7" w:rsidRDefault="00E12BA7" w:rsidP="00CE5CEF">
      <w:pPr>
        <w:rPr>
          <w:rFonts w:ascii="Arial Narrow" w:hAnsi="Arial Narrow"/>
          <w:b/>
          <w:bCs/>
        </w:rPr>
      </w:pPr>
    </w:p>
    <w:p w:rsidR="00CE5CEF" w:rsidRDefault="00CE5CEF" w:rsidP="00CE5CEF">
      <w:pPr>
        <w:rPr>
          <w:rFonts w:ascii="Arial Narrow" w:hAnsi="Arial Narrow"/>
          <w:b/>
          <w:bCs/>
        </w:rPr>
      </w:pPr>
      <w:r>
        <w:rPr>
          <w:rFonts w:ascii="Arial Narrow" w:hAnsi="Arial Narrow"/>
          <w:b/>
          <w:bCs/>
        </w:rPr>
        <w:t>DRUGS ISSUES [REGISTERED CASES]</w:t>
      </w:r>
    </w:p>
    <w:p w:rsidR="008F3B0B" w:rsidRDefault="008F3B0B" w:rsidP="00CE5CEF">
      <w:pPr>
        <w:rPr>
          <w:rFonts w:ascii="Arial Narrow" w:hAnsi="Arial Narrow"/>
          <w:b/>
          <w:bCs/>
        </w:rPr>
      </w:pPr>
    </w:p>
    <w:p w:rsidR="00CE5CEF" w:rsidRDefault="00CE5CEF" w:rsidP="00CE5CEF">
      <w:pPr>
        <w:rPr>
          <w:rFonts w:ascii="Arial Narrow" w:hAnsi="Arial Narrow"/>
          <w:b/>
          <w:bCs/>
        </w:rPr>
      </w:pPr>
      <w:r w:rsidRPr="004F4B3E">
        <w:rPr>
          <w:rFonts w:ascii="Arial Narrow" w:hAnsi="Arial Narrow"/>
          <w:b/>
          <w:bCs/>
        </w:rPr>
        <w:t>Table 4 Drugs cases involving Juveniles [2021-2023]</w:t>
      </w:r>
    </w:p>
    <w:p w:rsidR="008F3B0B" w:rsidRPr="004F4B3E" w:rsidRDefault="008F3B0B" w:rsidP="00CE5CEF">
      <w:pPr>
        <w:rPr>
          <w:rFonts w:ascii="Arial Narrow" w:hAnsi="Arial Narrow"/>
          <w:b/>
          <w:bCs/>
        </w:rPr>
      </w:pPr>
    </w:p>
    <w:tbl>
      <w:tblPr>
        <w:tblStyle w:val="TableGridLight"/>
        <w:tblW w:w="0" w:type="auto"/>
        <w:tblLook w:val="04A0" w:firstRow="1" w:lastRow="0" w:firstColumn="1" w:lastColumn="0" w:noHBand="0" w:noVBand="1"/>
      </w:tblPr>
      <w:tblGrid>
        <w:gridCol w:w="4205"/>
        <w:gridCol w:w="1267"/>
        <w:gridCol w:w="1091"/>
        <w:gridCol w:w="2560"/>
      </w:tblGrid>
      <w:tr w:rsidR="00CE5CEF" w:rsidRPr="004F4B3E" w:rsidTr="008F3B0B">
        <w:trPr>
          <w:trHeight w:val="461"/>
        </w:trPr>
        <w:tc>
          <w:tcPr>
            <w:tcW w:w="4205" w:type="dxa"/>
            <w:noWrap/>
            <w:hideMark/>
          </w:tcPr>
          <w:p w:rsidR="00CE5CEF" w:rsidRPr="004F4B3E" w:rsidRDefault="00CE5CEF" w:rsidP="009B5E06">
            <w:pPr>
              <w:rPr>
                <w:rFonts w:ascii="Arial Narrow" w:hAnsi="Arial Narrow"/>
                <w:b/>
                <w:bCs/>
              </w:rPr>
            </w:pPr>
            <w:r w:rsidRPr="004F4B3E">
              <w:rPr>
                <w:rFonts w:ascii="Arial Narrow" w:hAnsi="Arial Narrow"/>
                <w:b/>
                <w:bCs/>
              </w:rPr>
              <w:t>Offenders by Age group</w:t>
            </w:r>
          </w:p>
        </w:tc>
        <w:tc>
          <w:tcPr>
            <w:tcW w:w="1267" w:type="dxa"/>
            <w:noWrap/>
            <w:hideMark/>
          </w:tcPr>
          <w:p w:rsidR="00CE5CEF" w:rsidRPr="004F4B3E" w:rsidRDefault="00CE5CEF" w:rsidP="009B5E06">
            <w:pPr>
              <w:rPr>
                <w:rFonts w:ascii="Arial Narrow" w:hAnsi="Arial Narrow"/>
                <w:b/>
                <w:bCs/>
              </w:rPr>
            </w:pPr>
            <w:r w:rsidRPr="004F4B3E">
              <w:rPr>
                <w:rFonts w:ascii="Arial Narrow" w:hAnsi="Arial Narrow"/>
                <w:b/>
                <w:bCs/>
              </w:rPr>
              <w:t>2021</w:t>
            </w:r>
          </w:p>
        </w:tc>
        <w:tc>
          <w:tcPr>
            <w:tcW w:w="1091" w:type="dxa"/>
            <w:noWrap/>
            <w:hideMark/>
          </w:tcPr>
          <w:p w:rsidR="00CE5CEF" w:rsidRPr="004F4B3E" w:rsidRDefault="00CE5CEF" w:rsidP="009B5E06">
            <w:pPr>
              <w:rPr>
                <w:rFonts w:ascii="Arial Narrow" w:hAnsi="Arial Narrow"/>
                <w:b/>
                <w:bCs/>
              </w:rPr>
            </w:pPr>
            <w:r w:rsidRPr="004F4B3E">
              <w:rPr>
                <w:rFonts w:ascii="Arial Narrow" w:hAnsi="Arial Narrow"/>
                <w:b/>
                <w:bCs/>
              </w:rPr>
              <w:t>2022</w:t>
            </w:r>
          </w:p>
        </w:tc>
        <w:tc>
          <w:tcPr>
            <w:tcW w:w="2560" w:type="dxa"/>
            <w:noWrap/>
            <w:hideMark/>
          </w:tcPr>
          <w:p w:rsidR="00CE5CEF" w:rsidRPr="004F4B3E" w:rsidRDefault="00CE5CEF" w:rsidP="009B5E06">
            <w:pPr>
              <w:rPr>
                <w:rFonts w:ascii="Arial Narrow" w:hAnsi="Arial Narrow"/>
                <w:b/>
                <w:bCs/>
              </w:rPr>
            </w:pPr>
            <w:r w:rsidRPr="004F4B3E">
              <w:rPr>
                <w:rFonts w:ascii="Arial Narrow" w:hAnsi="Arial Narrow"/>
                <w:b/>
                <w:bCs/>
              </w:rPr>
              <w:t>Jan-Apr 2023</w:t>
            </w:r>
          </w:p>
        </w:tc>
      </w:tr>
      <w:tr w:rsidR="00CE5CEF" w:rsidRPr="004F4B3E" w:rsidTr="008F3B0B">
        <w:trPr>
          <w:trHeight w:val="461"/>
        </w:trPr>
        <w:tc>
          <w:tcPr>
            <w:tcW w:w="4205" w:type="dxa"/>
            <w:noWrap/>
            <w:hideMark/>
          </w:tcPr>
          <w:p w:rsidR="00CE5CEF" w:rsidRPr="004F4B3E" w:rsidRDefault="00CE5CEF" w:rsidP="009B5E06">
            <w:pPr>
              <w:rPr>
                <w:rFonts w:ascii="Arial Narrow" w:hAnsi="Arial Narrow"/>
              </w:rPr>
            </w:pPr>
            <w:r w:rsidRPr="004F4B3E">
              <w:rPr>
                <w:rFonts w:ascii="Arial Narrow" w:hAnsi="Arial Narrow"/>
              </w:rPr>
              <w:t>14 years</w:t>
            </w:r>
          </w:p>
        </w:tc>
        <w:tc>
          <w:tcPr>
            <w:tcW w:w="1267" w:type="dxa"/>
            <w:noWrap/>
            <w:hideMark/>
          </w:tcPr>
          <w:p w:rsidR="00CE5CEF" w:rsidRPr="004F4B3E" w:rsidRDefault="00CE5CEF" w:rsidP="009B5E06">
            <w:pPr>
              <w:jc w:val="center"/>
              <w:rPr>
                <w:rFonts w:ascii="Arial Narrow" w:hAnsi="Arial Narrow"/>
              </w:rPr>
            </w:pPr>
            <w:r w:rsidRPr="004F4B3E">
              <w:rPr>
                <w:rFonts w:ascii="Arial Narrow" w:hAnsi="Arial Narrow"/>
              </w:rPr>
              <w:t>0</w:t>
            </w:r>
          </w:p>
        </w:tc>
        <w:tc>
          <w:tcPr>
            <w:tcW w:w="1091" w:type="dxa"/>
            <w:noWrap/>
            <w:hideMark/>
          </w:tcPr>
          <w:p w:rsidR="00CE5CEF" w:rsidRPr="004F4B3E" w:rsidRDefault="00CE5CEF" w:rsidP="009B5E06">
            <w:pPr>
              <w:jc w:val="center"/>
              <w:rPr>
                <w:rFonts w:ascii="Arial Narrow" w:hAnsi="Arial Narrow"/>
              </w:rPr>
            </w:pPr>
            <w:r w:rsidRPr="004F4B3E">
              <w:rPr>
                <w:rFonts w:ascii="Arial Narrow" w:hAnsi="Arial Narrow"/>
              </w:rPr>
              <w:t>1</w:t>
            </w:r>
          </w:p>
        </w:tc>
        <w:tc>
          <w:tcPr>
            <w:tcW w:w="2560" w:type="dxa"/>
            <w:noWrap/>
            <w:hideMark/>
          </w:tcPr>
          <w:p w:rsidR="00CE5CEF" w:rsidRPr="004F4B3E" w:rsidRDefault="00CE5CEF" w:rsidP="009B5E06">
            <w:pPr>
              <w:jc w:val="center"/>
              <w:rPr>
                <w:rFonts w:ascii="Arial Narrow" w:hAnsi="Arial Narrow"/>
              </w:rPr>
            </w:pPr>
            <w:r w:rsidRPr="004F4B3E">
              <w:rPr>
                <w:rFonts w:ascii="Arial Narrow" w:hAnsi="Arial Narrow"/>
              </w:rPr>
              <w:t>0</w:t>
            </w:r>
          </w:p>
        </w:tc>
      </w:tr>
      <w:tr w:rsidR="00CE5CEF" w:rsidRPr="004F4B3E" w:rsidTr="008F3B0B">
        <w:trPr>
          <w:trHeight w:val="461"/>
        </w:trPr>
        <w:tc>
          <w:tcPr>
            <w:tcW w:w="4205" w:type="dxa"/>
            <w:noWrap/>
            <w:hideMark/>
          </w:tcPr>
          <w:p w:rsidR="00CE5CEF" w:rsidRPr="004F4B3E" w:rsidRDefault="00CE5CEF" w:rsidP="009B5E06">
            <w:pPr>
              <w:rPr>
                <w:rFonts w:ascii="Arial Narrow" w:hAnsi="Arial Narrow"/>
              </w:rPr>
            </w:pPr>
            <w:r w:rsidRPr="004F4B3E">
              <w:rPr>
                <w:rFonts w:ascii="Arial Narrow" w:hAnsi="Arial Narrow"/>
              </w:rPr>
              <w:t>15yrs</w:t>
            </w:r>
          </w:p>
        </w:tc>
        <w:tc>
          <w:tcPr>
            <w:tcW w:w="1267" w:type="dxa"/>
            <w:noWrap/>
            <w:hideMark/>
          </w:tcPr>
          <w:p w:rsidR="00CE5CEF" w:rsidRPr="004F4B3E" w:rsidRDefault="00CE5CEF" w:rsidP="009B5E06">
            <w:pPr>
              <w:jc w:val="center"/>
              <w:rPr>
                <w:rFonts w:ascii="Arial Narrow" w:hAnsi="Arial Narrow"/>
              </w:rPr>
            </w:pPr>
            <w:r w:rsidRPr="004F4B3E">
              <w:rPr>
                <w:rFonts w:ascii="Arial Narrow" w:hAnsi="Arial Narrow"/>
              </w:rPr>
              <w:t>1</w:t>
            </w:r>
          </w:p>
        </w:tc>
        <w:tc>
          <w:tcPr>
            <w:tcW w:w="1091" w:type="dxa"/>
            <w:noWrap/>
            <w:hideMark/>
          </w:tcPr>
          <w:p w:rsidR="00CE5CEF" w:rsidRPr="004F4B3E" w:rsidRDefault="00CE5CEF" w:rsidP="009B5E06">
            <w:pPr>
              <w:jc w:val="center"/>
              <w:rPr>
                <w:rFonts w:ascii="Arial Narrow" w:hAnsi="Arial Narrow"/>
              </w:rPr>
            </w:pPr>
            <w:r w:rsidRPr="004F4B3E">
              <w:rPr>
                <w:rFonts w:ascii="Arial Narrow" w:hAnsi="Arial Narrow"/>
              </w:rPr>
              <w:t>8</w:t>
            </w:r>
          </w:p>
        </w:tc>
        <w:tc>
          <w:tcPr>
            <w:tcW w:w="2560" w:type="dxa"/>
            <w:noWrap/>
            <w:hideMark/>
          </w:tcPr>
          <w:p w:rsidR="00CE5CEF" w:rsidRPr="004F4B3E" w:rsidRDefault="00CE5CEF" w:rsidP="009B5E06">
            <w:pPr>
              <w:jc w:val="center"/>
              <w:rPr>
                <w:rFonts w:ascii="Arial Narrow" w:hAnsi="Arial Narrow"/>
              </w:rPr>
            </w:pPr>
            <w:r w:rsidRPr="004F4B3E">
              <w:rPr>
                <w:rFonts w:ascii="Arial Narrow" w:hAnsi="Arial Narrow"/>
              </w:rPr>
              <w:t>0</w:t>
            </w:r>
          </w:p>
        </w:tc>
      </w:tr>
      <w:tr w:rsidR="00CE5CEF" w:rsidRPr="004F4B3E" w:rsidTr="008F3B0B">
        <w:trPr>
          <w:trHeight w:val="461"/>
        </w:trPr>
        <w:tc>
          <w:tcPr>
            <w:tcW w:w="4205" w:type="dxa"/>
            <w:noWrap/>
            <w:hideMark/>
          </w:tcPr>
          <w:p w:rsidR="00CE5CEF" w:rsidRPr="004F4B3E" w:rsidRDefault="00CE5CEF" w:rsidP="009B5E06">
            <w:pPr>
              <w:rPr>
                <w:rFonts w:ascii="Arial Narrow" w:hAnsi="Arial Narrow"/>
              </w:rPr>
            </w:pPr>
            <w:r w:rsidRPr="004F4B3E">
              <w:rPr>
                <w:rFonts w:ascii="Arial Narrow" w:hAnsi="Arial Narrow"/>
              </w:rPr>
              <w:t>16yrs</w:t>
            </w:r>
          </w:p>
        </w:tc>
        <w:tc>
          <w:tcPr>
            <w:tcW w:w="1267" w:type="dxa"/>
            <w:noWrap/>
            <w:hideMark/>
          </w:tcPr>
          <w:p w:rsidR="00CE5CEF" w:rsidRPr="004F4B3E" w:rsidRDefault="00CE5CEF" w:rsidP="009B5E06">
            <w:pPr>
              <w:jc w:val="center"/>
              <w:rPr>
                <w:rFonts w:ascii="Arial Narrow" w:hAnsi="Arial Narrow"/>
              </w:rPr>
            </w:pPr>
            <w:r w:rsidRPr="004F4B3E">
              <w:rPr>
                <w:rFonts w:ascii="Arial Narrow" w:hAnsi="Arial Narrow"/>
              </w:rPr>
              <w:t>4</w:t>
            </w:r>
          </w:p>
        </w:tc>
        <w:tc>
          <w:tcPr>
            <w:tcW w:w="1091" w:type="dxa"/>
            <w:noWrap/>
            <w:hideMark/>
          </w:tcPr>
          <w:p w:rsidR="00CE5CEF" w:rsidRPr="004F4B3E" w:rsidRDefault="00CE5CEF" w:rsidP="009B5E06">
            <w:pPr>
              <w:jc w:val="center"/>
              <w:rPr>
                <w:rFonts w:ascii="Arial Narrow" w:hAnsi="Arial Narrow"/>
              </w:rPr>
            </w:pPr>
            <w:r w:rsidRPr="004F4B3E">
              <w:rPr>
                <w:rFonts w:ascii="Arial Narrow" w:hAnsi="Arial Narrow"/>
              </w:rPr>
              <w:t>10</w:t>
            </w:r>
          </w:p>
        </w:tc>
        <w:tc>
          <w:tcPr>
            <w:tcW w:w="2560" w:type="dxa"/>
            <w:noWrap/>
            <w:hideMark/>
          </w:tcPr>
          <w:p w:rsidR="00CE5CEF" w:rsidRPr="004F4B3E" w:rsidRDefault="00CE5CEF" w:rsidP="009B5E06">
            <w:pPr>
              <w:jc w:val="center"/>
              <w:rPr>
                <w:rFonts w:ascii="Arial Narrow" w:hAnsi="Arial Narrow"/>
              </w:rPr>
            </w:pPr>
            <w:r w:rsidRPr="004F4B3E">
              <w:rPr>
                <w:rFonts w:ascii="Arial Narrow" w:hAnsi="Arial Narrow"/>
              </w:rPr>
              <w:t>4</w:t>
            </w:r>
          </w:p>
        </w:tc>
      </w:tr>
      <w:tr w:rsidR="00CE5CEF" w:rsidRPr="004F4B3E" w:rsidTr="008F3B0B">
        <w:trPr>
          <w:trHeight w:val="461"/>
        </w:trPr>
        <w:tc>
          <w:tcPr>
            <w:tcW w:w="4205" w:type="dxa"/>
            <w:noWrap/>
            <w:hideMark/>
          </w:tcPr>
          <w:p w:rsidR="00CE5CEF" w:rsidRPr="004F4B3E" w:rsidRDefault="00CE5CEF" w:rsidP="009B5E06">
            <w:pPr>
              <w:rPr>
                <w:rFonts w:ascii="Arial Narrow" w:hAnsi="Arial Narrow"/>
              </w:rPr>
            </w:pPr>
            <w:r w:rsidRPr="004F4B3E">
              <w:rPr>
                <w:rFonts w:ascii="Arial Narrow" w:hAnsi="Arial Narrow"/>
              </w:rPr>
              <w:t>17yrs</w:t>
            </w:r>
          </w:p>
        </w:tc>
        <w:tc>
          <w:tcPr>
            <w:tcW w:w="1267" w:type="dxa"/>
            <w:noWrap/>
            <w:hideMark/>
          </w:tcPr>
          <w:p w:rsidR="00CE5CEF" w:rsidRPr="004F4B3E" w:rsidRDefault="00CE5CEF" w:rsidP="009B5E06">
            <w:pPr>
              <w:jc w:val="center"/>
              <w:rPr>
                <w:rFonts w:ascii="Arial Narrow" w:hAnsi="Arial Narrow"/>
              </w:rPr>
            </w:pPr>
            <w:r w:rsidRPr="004F4B3E">
              <w:rPr>
                <w:rFonts w:ascii="Arial Narrow" w:hAnsi="Arial Narrow"/>
              </w:rPr>
              <w:t>13</w:t>
            </w:r>
          </w:p>
        </w:tc>
        <w:tc>
          <w:tcPr>
            <w:tcW w:w="1091" w:type="dxa"/>
            <w:noWrap/>
            <w:hideMark/>
          </w:tcPr>
          <w:p w:rsidR="00CE5CEF" w:rsidRPr="004F4B3E" w:rsidRDefault="00CE5CEF" w:rsidP="009B5E06">
            <w:pPr>
              <w:jc w:val="center"/>
              <w:rPr>
                <w:rFonts w:ascii="Arial Narrow" w:hAnsi="Arial Narrow"/>
              </w:rPr>
            </w:pPr>
            <w:r w:rsidRPr="004F4B3E">
              <w:rPr>
                <w:rFonts w:ascii="Arial Narrow" w:hAnsi="Arial Narrow"/>
              </w:rPr>
              <w:t>20</w:t>
            </w:r>
          </w:p>
        </w:tc>
        <w:tc>
          <w:tcPr>
            <w:tcW w:w="2560" w:type="dxa"/>
            <w:noWrap/>
            <w:hideMark/>
          </w:tcPr>
          <w:p w:rsidR="00CE5CEF" w:rsidRPr="004F4B3E" w:rsidRDefault="00CE5CEF" w:rsidP="009B5E06">
            <w:pPr>
              <w:jc w:val="center"/>
              <w:rPr>
                <w:rFonts w:ascii="Arial Narrow" w:hAnsi="Arial Narrow"/>
              </w:rPr>
            </w:pPr>
            <w:r w:rsidRPr="004F4B3E">
              <w:rPr>
                <w:rFonts w:ascii="Arial Narrow" w:hAnsi="Arial Narrow"/>
              </w:rPr>
              <w:t>7</w:t>
            </w:r>
          </w:p>
        </w:tc>
      </w:tr>
      <w:tr w:rsidR="00CE5CEF" w:rsidRPr="004F4B3E" w:rsidTr="008F3B0B">
        <w:trPr>
          <w:trHeight w:val="461"/>
        </w:trPr>
        <w:tc>
          <w:tcPr>
            <w:tcW w:w="4205" w:type="dxa"/>
            <w:noWrap/>
            <w:hideMark/>
          </w:tcPr>
          <w:p w:rsidR="00CE5CEF" w:rsidRPr="004F4B3E" w:rsidRDefault="00CE5CEF" w:rsidP="009B5E06">
            <w:pPr>
              <w:rPr>
                <w:rFonts w:ascii="Arial Narrow" w:hAnsi="Arial Narrow"/>
                <w:b/>
                <w:bCs/>
              </w:rPr>
            </w:pPr>
            <w:r w:rsidRPr="004F4B3E">
              <w:rPr>
                <w:rFonts w:ascii="Arial Narrow" w:hAnsi="Arial Narrow"/>
                <w:b/>
                <w:bCs/>
              </w:rPr>
              <w:t>Grand Total</w:t>
            </w:r>
          </w:p>
        </w:tc>
        <w:tc>
          <w:tcPr>
            <w:tcW w:w="1267" w:type="dxa"/>
            <w:noWrap/>
            <w:hideMark/>
          </w:tcPr>
          <w:p w:rsidR="00CE5CEF" w:rsidRPr="004F4B3E" w:rsidRDefault="00CE5CEF" w:rsidP="009B5E06">
            <w:pPr>
              <w:jc w:val="center"/>
              <w:rPr>
                <w:rFonts w:ascii="Arial Narrow" w:hAnsi="Arial Narrow"/>
                <w:b/>
                <w:bCs/>
              </w:rPr>
            </w:pPr>
            <w:r w:rsidRPr="004F4B3E">
              <w:rPr>
                <w:rFonts w:ascii="Arial Narrow" w:hAnsi="Arial Narrow"/>
                <w:b/>
                <w:bCs/>
              </w:rPr>
              <w:t>18</w:t>
            </w:r>
          </w:p>
        </w:tc>
        <w:tc>
          <w:tcPr>
            <w:tcW w:w="1091" w:type="dxa"/>
            <w:noWrap/>
            <w:hideMark/>
          </w:tcPr>
          <w:p w:rsidR="00CE5CEF" w:rsidRPr="004F4B3E" w:rsidRDefault="00CE5CEF" w:rsidP="009B5E06">
            <w:pPr>
              <w:jc w:val="center"/>
              <w:rPr>
                <w:rFonts w:ascii="Arial Narrow" w:hAnsi="Arial Narrow"/>
                <w:b/>
                <w:bCs/>
              </w:rPr>
            </w:pPr>
            <w:r w:rsidRPr="004F4B3E">
              <w:rPr>
                <w:rFonts w:ascii="Arial Narrow" w:hAnsi="Arial Narrow"/>
                <w:b/>
                <w:bCs/>
              </w:rPr>
              <w:t>39</w:t>
            </w:r>
          </w:p>
        </w:tc>
        <w:tc>
          <w:tcPr>
            <w:tcW w:w="2560" w:type="dxa"/>
            <w:noWrap/>
            <w:hideMark/>
          </w:tcPr>
          <w:p w:rsidR="00CE5CEF" w:rsidRPr="004F4B3E" w:rsidRDefault="00CE5CEF" w:rsidP="009B5E06">
            <w:pPr>
              <w:jc w:val="center"/>
              <w:rPr>
                <w:rFonts w:ascii="Arial Narrow" w:hAnsi="Arial Narrow"/>
                <w:b/>
                <w:bCs/>
              </w:rPr>
            </w:pPr>
            <w:r w:rsidRPr="004F4B3E">
              <w:rPr>
                <w:rFonts w:ascii="Arial Narrow" w:hAnsi="Arial Narrow"/>
                <w:b/>
                <w:bCs/>
              </w:rPr>
              <w:t>11</w:t>
            </w:r>
          </w:p>
        </w:tc>
      </w:tr>
    </w:tbl>
    <w:p w:rsidR="008F3B0B" w:rsidRDefault="008F3B0B"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The table shows the number of juvenile offenders involved in drug-related cases from 2021 to April 2023. The data is grouped by age, with the youngest offender being 14 years old and the oldest being 17 years old.</w:t>
      </w:r>
    </w:p>
    <w:p w:rsidR="008F3B0B" w:rsidRDefault="008F3B0B" w:rsidP="00CE5CEF">
      <w:pPr>
        <w:rPr>
          <w:rFonts w:ascii="Arial Narrow" w:hAnsi="Arial Narrow"/>
        </w:rPr>
      </w:pPr>
    </w:p>
    <w:p w:rsidR="00CE5CEF" w:rsidRPr="004F4B3E" w:rsidRDefault="00CE5CEF" w:rsidP="00CE5CEF">
      <w:pPr>
        <w:rPr>
          <w:rFonts w:ascii="Arial Narrow" w:hAnsi="Arial Narrow"/>
        </w:rPr>
      </w:pPr>
      <w:r w:rsidRPr="004F4B3E">
        <w:rPr>
          <w:rFonts w:ascii="Arial Narrow" w:hAnsi="Arial Narrow"/>
        </w:rPr>
        <w:t>In 2021, there were 18 reported cases of juveniles involved in drug offenses. Among these cases, four were 16-year-olds, 13 were 17-year-olds, and one was 15 years old. In 2022, the number of cases increased to 39, with the majority of offenders being 17 years old (20 cases), followed by 16-year-olds (10 cases) and 15-year-olds (8 cases). In the first four months of 2023, there were 11 cases reported, with four involving 16-year-olds, seven involving 17-year-olds, and none involving 14 or 15-year-olds.</w:t>
      </w:r>
    </w:p>
    <w:p w:rsidR="008F3B0B" w:rsidRDefault="008F3B0B" w:rsidP="00CE5CEF">
      <w:pPr>
        <w:rPr>
          <w:rFonts w:ascii="Arial Narrow" w:hAnsi="Arial Narrow"/>
        </w:rPr>
      </w:pPr>
    </w:p>
    <w:p w:rsidR="00CE5CEF" w:rsidRDefault="00CE5CEF" w:rsidP="00CE5CEF">
      <w:pPr>
        <w:rPr>
          <w:rFonts w:ascii="Arial Narrow" w:hAnsi="Arial Narrow"/>
        </w:rPr>
      </w:pPr>
      <w:r w:rsidRPr="004F4B3E">
        <w:rPr>
          <w:rFonts w:ascii="Arial Narrow" w:hAnsi="Arial Narrow"/>
        </w:rPr>
        <w:t>The data suggests an upward trend in the number of juvenile offenders involved in drug offences over the years. It is concerning that the majority of these cases involve 16 and 17-year-olds, who are on the verge of adulthood. These statistics highlight the need for a more proactive approach to prevent drug abuse and addiction among young people, including education and access to counseling services</w:t>
      </w:r>
      <w:r>
        <w:rPr>
          <w:rFonts w:ascii="Arial Narrow" w:hAnsi="Arial Narrow"/>
        </w:rPr>
        <w:t>.</w:t>
      </w:r>
    </w:p>
    <w:p w:rsidR="00CE5CEF" w:rsidRDefault="00CE5CEF" w:rsidP="00CE5CEF">
      <w:pPr>
        <w:rPr>
          <w:rFonts w:ascii="Arial Narrow" w:hAnsi="Arial Narrow"/>
        </w:rPr>
      </w:pPr>
    </w:p>
    <w:p w:rsidR="00CE5CEF" w:rsidRPr="001D0DEF" w:rsidRDefault="00CE5CEF" w:rsidP="00CE5CEF">
      <w:pPr>
        <w:rPr>
          <w:rFonts w:ascii="Arial Narrow" w:hAnsi="Arial Narrow"/>
          <w:b/>
          <w:bCs/>
        </w:rPr>
      </w:pPr>
      <w:r w:rsidRPr="001D0DEF">
        <w:rPr>
          <w:rFonts w:ascii="Arial Narrow" w:hAnsi="Arial Narrow"/>
          <w:b/>
          <w:bCs/>
        </w:rPr>
        <w:t>THEFT OFFENCES [REGISTERED CASES]</w:t>
      </w:r>
    </w:p>
    <w:p w:rsidR="009B5E06" w:rsidRDefault="009B5E06" w:rsidP="00CE5CEF">
      <w:pPr>
        <w:rPr>
          <w:rFonts w:ascii="Arial Narrow" w:hAnsi="Arial Narrow"/>
          <w:b/>
          <w:bCs/>
        </w:rPr>
      </w:pPr>
    </w:p>
    <w:p w:rsidR="00CE5CEF" w:rsidRDefault="00CE5CEF" w:rsidP="00CE5CEF">
      <w:pPr>
        <w:rPr>
          <w:rFonts w:ascii="Arial Narrow" w:hAnsi="Arial Narrow"/>
          <w:b/>
          <w:bCs/>
        </w:rPr>
      </w:pPr>
      <w:r w:rsidRPr="004F4B3E">
        <w:rPr>
          <w:rFonts w:ascii="Arial Narrow" w:hAnsi="Arial Narrow"/>
          <w:b/>
          <w:bCs/>
        </w:rPr>
        <w:t>Table 5</w:t>
      </w:r>
      <w:r w:rsidRPr="004F4B3E">
        <w:rPr>
          <w:rFonts w:ascii="Arial Narrow" w:hAnsi="Arial Narrow"/>
          <w:b/>
          <w:bCs/>
        </w:rPr>
        <w:tab/>
        <w:t>Theft offence committing by Juveniles</w:t>
      </w:r>
    </w:p>
    <w:p w:rsidR="009B5E06" w:rsidRPr="004F4B3E" w:rsidRDefault="009B5E06" w:rsidP="00CE5CEF">
      <w:pPr>
        <w:rPr>
          <w:rFonts w:ascii="Arial Narrow" w:hAnsi="Arial Narrow"/>
          <w:b/>
          <w:bCs/>
        </w:rPr>
      </w:pPr>
    </w:p>
    <w:tbl>
      <w:tblPr>
        <w:tblStyle w:val="PlainTable1"/>
        <w:tblW w:w="9107" w:type="dxa"/>
        <w:tblLook w:val="04A0" w:firstRow="1" w:lastRow="0" w:firstColumn="1" w:lastColumn="0" w:noHBand="0" w:noVBand="1"/>
      </w:tblPr>
      <w:tblGrid>
        <w:gridCol w:w="4550"/>
        <w:gridCol w:w="1128"/>
        <w:gridCol w:w="1042"/>
        <w:gridCol w:w="2387"/>
      </w:tblGrid>
      <w:tr w:rsidR="00CE5CEF" w:rsidRPr="004F4B3E" w:rsidTr="009B5E0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Offenders by age group</w:t>
            </w:r>
            <w:r>
              <w:rPr>
                <w:rFonts w:ascii="Arial Narrow" w:eastAsia="Times New Roman" w:hAnsi="Arial Narrow" w:cs="Calibri"/>
                <w:color w:val="000000"/>
                <w:szCs w:val="22"/>
              </w:rPr>
              <w:t xml:space="preserve"> (YRS)</w:t>
            </w:r>
          </w:p>
        </w:tc>
        <w:tc>
          <w:tcPr>
            <w:tcW w:w="1128" w:type="dxa"/>
            <w:noWrap/>
            <w:hideMark/>
          </w:tcPr>
          <w:p w:rsidR="00CE5CEF" w:rsidRPr="004F4B3E" w:rsidRDefault="00CE5CEF" w:rsidP="009B5E0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2021</w:t>
            </w:r>
          </w:p>
        </w:tc>
        <w:tc>
          <w:tcPr>
            <w:tcW w:w="1042" w:type="dxa"/>
            <w:noWrap/>
            <w:hideMark/>
          </w:tcPr>
          <w:p w:rsidR="00CE5CEF" w:rsidRPr="004F4B3E" w:rsidRDefault="00CE5CEF" w:rsidP="009B5E0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2022</w:t>
            </w:r>
          </w:p>
        </w:tc>
        <w:tc>
          <w:tcPr>
            <w:tcW w:w="2387" w:type="dxa"/>
            <w:noWrap/>
            <w:hideMark/>
          </w:tcPr>
          <w:p w:rsidR="00CE5CEF" w:rsidRPr="004F4B3E" w:rsidRDefault="00CE5CEF" w:rsidP="009B5E0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Jan-Apr 2023</w:t>
            </w:r>
          </w:p>
        </w:tc>
      </w:tr>
      <w:tr w:rsidR="00CE5CEF" w:rsidRPr="004F4B3E" w:rsidTr="009B5E0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11</w:t>
            </w:r>
          </w:p>
        </w:tc>
        <w:tc>
          <w:tcPr>
            <w:tcW w:w="1128"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0</w:t>
            </w:r>
          </w:p>
        </w:tc>
        <w:tc>
          <w:tcPr>
            <w:tcW w:w="1042"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w:t>
            </w:r>
          </w:p>
        </w:tc>
        <w:tc>
          <w:tcPr>
            <w:tcW w:w="2387"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0</w:t>
            </w:r>
          </w:p>
        </w:tc>
      </w:tr>
      <w:tr w:rsidR="00CE5CEF" w:rsidRPr="004F4B3E" w:rsidTr="009B5E06">
        <w:trPr>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12</w:t>
            </w:r>
          </w:p>
        </w:tc>
        <w:tc>
          <w:tcPr>
            <w:tcW w:w="1128"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0</w:t>
            </w:r>
          </w:p>
        </w:tc>
        <w:tc>
          <w:tcPr>
            <w:tcW w:w="1042"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w:t>
            </w:r>
          </w:p>
        </w:tc>
        <w:tc>
          <w:tcPr>
            <w:tcW w:w="2387"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0</w:t>
            </w:r>
          </w:p>
        </w:tc>
      </w:tr>
      <w:tr w:rsidR="00CE5CEF" w:rsidRPr="004F4B3E" w:rsidTr="009B5E0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13</w:t>
            </w:r>
          </w:p>
        </w:tc>
        <w:tc>
          <w:tcPr>
            <w:tcW w:w="1128"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4</w:t>
            </w:r>
          </w:p>
        </w:tc>
        <w:tc>
          <w:tcPr>
            <w:tcW w:w="1042"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w:t>
            </w:r>
          </w:p>
        </w:tc>
        <w:tc>
          <w:tcPr>
            <w:tcW w:w="2387"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0</w:t>
            </w:r>
          </w:p>
        </w:tc>
      </w:tr>
      <w:tr w:rsidR="00CE5CEF" w:rsidRPr="004F4B3E" w:rsidTr="009B5E06">
        <w:trPr>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14</w:t>
            </w:r>
          </w:p>
        </w:tc>
        <w:tc>
          <w:tcPr>
            <w:tcW w:w="1128"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2</w:t>
            </w:r>
          </w:p>
        </w:tc>
        <w:tc>
          <w:tcPr>
            <w:tcW w:w="1042"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10</w:t>
            </w:r>
          </w:p>
        </w:tc>
        <w:tc>
          <w:tcPr>
            <w:tcW w:w="2387"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4</w:t>
            </w:r>
          </w:p>
        </w:tc>
      </w:tr>
      <w:tr w:rsidR="00CE5CEF" w:rsidRPr="004F4B3E" w:rsidTr="009B5E0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15</w:t>
            </w:r>
          </w:p>
        </w:tc>
        <w:tc>
          <w:tcPr>
            <w:tcW w:w="1128"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17</w:t>
            </w:r>
          </w:p>
        </w:tc>
        <w:tc>
          <w:tcPr>
            <w:tcW w:w="1042"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21</w:t>
            </w:r>
          </w:p>
        </w:tc>
        <w:tc>
          <w:tcPr>
            <w:tcW w:w="2387"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7</w:t>
            </w:r>
          </w:p>
        </w:tc>
      </w:tr>
      <w:tr w:rsidR="00CE5CEF" w:rsidRPr="004F4B3E" w:rsidTr="009B5E06">
        <w:trPr>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16</w:t>
            </w:r>
          </w:p>
        </w:tc>
        <w:tc>
          <w:tcPr>
            <w:tcW w:w="1128"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26</w:t>
            </w:r>
          </w:p>
        </w:tc>
        <w:tc>
          <w:tcPr>
            <w:tcW w:w="1042"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47</w:t>
            </w:r>
          </w:p>
        </w:tc>
        <w:tc>
          <w:tcPr>
            <w:tcW w:w="2387"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13</w:t>
            </w:r>
          </w:p>
        </w:tc>
      </w:tr>
      <w:tr w:rsidR="00CE5CEF" w:rsidRPr="004F4B3E" w:rsidTr="009B5E0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17</w:t>
            </w:r>
          </w:p>
        </w:tc>
        <w:tc>
          <w:tcPr>
            <w:tcW w:w="1128"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79</w:t>
            </w:r>
          </w:p>
        </w:tc>
        <w:tc>
          <w:tcPr>
            <w:tcW w:w="1042"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81</w:t>
            </w:r>
          </w:p>
        </w:tc>
        <w:tc>
          <w:tcPr>
            <w:tcW w:w="2387" w:type="dxa"/>
            <w:noWrap/>
            <w:hideMark/>
          </w:tcPr>
          <w:p w:rsidR="00CE5CEF" w:rsidRPr="004F4B3E" w:rsidRDefault="00CE5CEF" w:rsidP="009B5E0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Cs w:val="22"/>
              </w:rPr>
            </w:pPr>
            <w:r w:rsidRPr="004F4B3E">
              <w:rPr>
                <w:rFonts w:ascii="Arial Narrow" w:eastAsia="Times New Roman" w:hAnsi="Arial Narrow" w:cs="Calibri"/>
                <w:color w:val="000000"/>
                <w:szCs w:val="22"/>
              </w:rPr>
              <w:t>16</w:t>
            </w:r>
          </w:p>
        </w:tc>
      </w:tr>
      <w:tr w:rsidR="00CE5CEF" w:rsidRPr="004F4B3E" w:rsidTr="009B5E06">
        <w:trPr>
          <w:trHeight w:val="366"/>
        </w:trPr>
        <w:tc>
          <w:tcPr>
            <w:cnfStyle w:val="001000000000" w:firstRow="0" w:lastRow="0" w:firstColumn="1" w:lastColumn="0" w:oddVBand="0" w:evenVBand="0" w:oddHBand="0" w:evenHBand="0" w:firstRowFirstColumn="0" w:firstRowLastColumn="0" w:lastRowFirstColumn="0" w:lastRowLastColumn="0"/>
            <w:tcW w:w="4550" w:type="dxa"/>
            <w:noWrap/>
            <w:hideMark/>
          </w:tcPr>
          <w:p w:rsidR="00CE5CEF" w:rsidRPr="004F4B3E" w:rsidRDefault="00CE5CEF" w:rsidP="009B5E06">
            <w:pPr>
              <w:rPr>
                <w:rFonts w:ascii="Arial Narrow" w:eastAsia="Times New Roman" w:hAnsi="Arial Narrow" w:cs="Calibri"/>
                <w:color w:val="000000"/>
                <w:szCs w:val="22"/>
              </w:rPr>
            </w:pPr>
            <w:r w:rsidRPr="004F4B3E">
              <w:rPr>
                <w:rFonts w:ascii="Arial Narrow" w:eastAsia="Times New Roman" w:hAnsi="Arial Narrow" w:cs="Calibri"/>
                <w:color w:val="000000"/>
                <w:szCs w:val="22"/>
              </w:rPr>
              <w:t>Total</w:t>
            </w:r>
          </w:p>
        </w:tc>
        <w:tc>
          <w:tcPr>
            <w:tcW w:w="1128"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Cs w:val="22"/>
              </w:rPr>
            </w:pPr>
            <w:r w:rsidRPr="004F4B3E">
              <w:rPr>
                <w:rFonts w:ascii="Arial Narrow" w:eastAsia="Times New Roman" w:hAnsi="Arial Narrow" w:cs="Calibri"/>
                <w:b/>
                <w:bCs/>
                <w:color w:val="000000"/>
                <w:szCs w:val="22"/>
              </w:rPr>
              <w:t>128</w:t>
            </w:r>
          </w:p>
        </w:tc>
        <w:tc>
          <w:tcPr>
            <w:tcW w:w="1042"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Cs w:val="22"/>
              </w:rPr>
            </w:pPr>
            <w:r w:rsidRPr="004F4B3E">
              <w:rPr>
                <w:rFonts w:ascii="Arial Narrow" w:eastAsia="Times New Roman" w:hAnsi="Arial Narrow" w:cs="Calibri"/>
                <w:b/>
                <w:bCs/>
                <w:color w:val="000000"/>
                <w:szCs w:val="22"/>
              </w:rPr>
              <w:t>162</w:t>
            </w:r>
          </w:p>
        </w:tc>
        <w:tc>
          <w:tcPr>
            <w:tcW w:w="2387" w:type="dxa"/>
            <w:noWrap/>
            <w:hideMark/>
          </w:tcPr>
          <w:p w:rsidR="00CE5CEF" w:rsidRPr="004F4B3E" w:rsidRDefault="00CE5CEF" w:rsidP="009B5E0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Cs w:val="22"/>
              </w:rPr>
            </w:pPr>
            <w:r w:rsidRPr="004F4B3E">
              <w:rPr>
                <w:rFonts w:ascii="Arial Narrow" w:eastAsia="Times New Roman" w:hAnsi="Arial Narrow" w:cs="Calibri"/>
                <w:b/>
                <w:bCs/>
                <w:color w:val="000000"/>
                <w:szCs w:val="22"/>
              </w:rPr>
              <w:t>40</w:t>
            </w:r>
          </w:p>
        </w:tc>
      </w:tr>
    </w:tbl>
    <w:p w:rsidR="009B5E06" w:rsidRDefault="009B5E06" w:rsidP="00CE5CEF">
      <w:pPr>
        <w:rPr>
          <w:rFonts w:ascii="Arial Narrow" w:hAnsi="Arial Narrow"/>
        </w:rPr>
      </w:pPr>
    </w:p>
    <w:p w:rsidR="009B5E06" w:rsidRDefault="00CE5CEF" w:rsidP="00CE5CEF">
      <w:pPr>
        <w:rPr>
          <w:rFonts w:ascii="Arial Narrow" w:hAnsi="Arial Narrow"/>
        </w:rPr>
      </w:pPr>
      <w:r w:rsidRPr="004F4B3E">
        <w:rPr>
          <w:rFonts w:ascii="Arial Narrow" w:hAnsi="Arial Narrow"/>
        </w:rPr>
        <w:t>Table 5 shows the number of theft offences committed by juveniles in Fiji between 2021 and January to April 2023. The data is categorized by age group, with offenders ranging from 11 to 17 years old. In 2021, there were 128 recorded cases of theft offen</w:t>
      </w:r>
      <w:r>
        <w:rPr>
          <w:rFonts w:ascii="Arial Narrow" w:hAnsi="Arial Narrow"/>
        </w:rPr>
        <w:t>c</w:t>
      </w:r>
      <w:r w:rsidRPr="004F4B3E">
        <w:rPr>
          <w:rFonts w:ascii="Arial Narrow" w:hAnsi="Arial Narrow"/>
        </w:rPr>
        <w:t xml:space="preserve">es committed by juveniles. </w:t>
      </w:r>
    </w:p>
    <w:p w:rsidR="009B5E06" w:rsidRDefault="009B5E06" w:rsidP="00CE5CEF">
      <w:pPr>
        <w:rPr>
          <w:rFonts w:ascii="Arial Narrow" w:hAnsi="Arial Narrow"/>
        </w:rPr>
      </w:pPr>
    </w:p>
    <w:p w:rsidR="009B5E06" w:rsidRDefault="00CE5CEF" w:rsidP="00CE5CEF">
      <w:pPr>
        <w:rPr>
          <w:rFonts w:ascii="Arial Narrow" w:hAnsi="Arial Narrow"/>
        </w:rPr>
      </w:pPr>
      <w:r w:rsidRPr="004F4B3E">
        <w:rPr>
          <w:rFonts w:ascii="Arial Narrow" w:hAnsi="Arial Narrow"/>
        </w:rPr>
        <w:t>This number increased to 162 in 2022</w:t>
      </w:r>
      <w:r>
        <w:rPr>
          <w:rFonts w:ascii="Arial Narrow" w:hAnsi="Arial Narrow"/>
        </w:rPr>
        <w:t xml:space="preserve">. </w:t>
      </w:r>
      <w:r w:rsidRPr="004F4B3E">
        <w:rPr>
          <w:rFonts w:ascii="Arial Narrow" w:hAnsi="Arial Narrow"/>
        </w:rPr>
        <w:t>Offenders who were 17 years old accounted for the highest number of offen</w:t>
      </w:r>
      <w:r>
        <w:rPr>
          <w:rFonts w:ascii="Arial Narrow" w:hAnsi="Arial Narrow"/>
        </w:rPr>
        <w:t>c</w:t>
      </w:r>
      <w:r w:rsidRPr="004F4B3E">
        <w:rPr>
          <w:rFonts w:ascii="Arial Narrow" w:hAnsi="Arial Narrow"/>
        </w:rPr>
        <w:t>es committed, with 79 in 2021, 81 in 2022, and 16 between January to April 2023. The number of offen</w:t>
      </w:r>
      <w:r>
        <w:rPr>
          <w:rFonts w:ascii="Arial Narrow" w:hAnsi="Arial Narrow"/>
        </w:rPr>
        <w:t>c</w:t>
      </w:r>
      <w:r w:rsidRPr="004F4B3E">
        <w:rPr>
          <w:rFonts w:ascii="Arial Narrow" w:hAnsi="Arial Narrow"/>
        </w:rPr>
        <w:t xml:space="preserve">es committed by offenders aged 16 and 15 also remained high throughout the three-year period. </w:t>
      </w:r>
    </w:p>
    <w:p w:rsidR="009B5E06" w:rsidRDefault="009B5E06" w:rsidP="00CE5CEF">
      <w:pPr>
        <w:rPr>
          <w:rFonts w:ascii="Arial Narrow" w:hAnsi="Arial Narrow"/>
        </w:rPr>
      </w:pPr>
    </w:p>
    <w:p w:rsidR="00CE5CEF" w:rsidRPr="00FE67BC" w:rsidRDefault="00CE5CEF" w:rsidP="00CE5CEF">
      <w:pPr>
        <w:rPr>
          <w:rFonts w:ascii="Arial Narrow" w:hAnsi="Arial Narrow"/>
        </w:rPr>
      </w:pPr>
      <w:r w:rsidRPr="004F4B3E">
        <w:rPr>
          <w:rFonts w:ascii="Arial Narrow" w:hAnsi="Arial Narrow"/>
        </w:rPr>
        <w:t>On the other hand, the number of offenses committed by offenders aged 14 and below decreased significantly in 2023.</w:t>
      </w:r>
      <w:r>
        <w:rPr>
          <w:rFonts w:ascii="Arial Narrow" w:hAnsi="Arial Narrow"/>
        </w:rPr>
        <w:t xml:space="preserve"> The</w:t>
      </w:r>
      <w:r w:rsidRPr="004F4B3E">
        <w:rPr>
          <w:rFonts w:ascii="Arial Narrow" w:hAnsi="Arial Narrow"/>
        </w:rPr>
        <w:t xml:space="preserve"> most commonly stolen items in general include cash, electronics (such as laptops and smartphones), jewelry, clothing, and food items. </w:t>
      </w: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3A6331" w:rsidRDefault="003A6331" w:rsidP="00CE5CEF">
      <w:pPr>
        <w:rPr>
          <w:rFonts w:ascii="Arial Narrow" w:hAnsi="Arial Narrow"/>
          <w:b/>
          <w:bCs/>
        </w:rPr>
      </w:pPr>
    </w:p>
    <w:p w:rsidR="00CE5CEF" w:rsidRDefault="00CE5CEF" w:rsidP="00CE5CEF">
      <w:pPr>
        <w:rPr>
          <w:rFonts w:ascii="Arial Narrow" w:hAnsi="Arial Narrow"/>
          <w:b/>
          <w:bCs/>
        </w:rPr>
      </w:pPr>
      <w:r>
        <w:rPr>
          <w:rFonts w:ascii="Arial Narrow" w:hAnsi="Arial Narrow"/>
          <w:b/>
          <w:bCs/>
        </w:rPr>
        <w:t>SOCIAL ISSUES RELATING CHILDREN</w:t>
      </w:r>
    </w:p>
    <w:p w:rsidR="003A6331" w:rsidRDefault="003A6331" w:rsidP="00CE5CEF">
      <w:pPr>
        <w:rPr>
          <w:rFonts w:ascii="Arial Narrow" w:hAnsi="Arial Narrow"/>
          <w:b/>
          <w:bCs/>
        </w:rPr>
      </w:pPr>
    </w:p>
    <w:p w:rsidR="00CE5CEF" w:rsidRDefault="00CE5CEF" w:rsidP="00CE5CEF">
      <w:pPr>
        <w:rPr>
          <w:rFonts w:ascii="Arial Narrow" w:hAnsi="Arial Narrow"/>
          <w:b/>
          <w:bCs/>
        </w:rPr>
      </w:pPr>
      <w:r>
        <w:rPr>
          <w:rFonts w:ascii="Arial Narrow" w:hAnsi="Arial Narrow"/>
          <w:b/>
          <w:bCs/>
        </w:rPr>
        <w:t>Table 6</w:t>
      </w:r>
      <w:r>
        <w:rPr>
          <w:rFonts w:ascii="Arial Narrow" w:hAnsi="Arial Narrow"/>
          <w:b/>
          <w:bCs/>
        </w:rPr>
        <w:tab/>
      </w:r>
      <w:r w:rsidRPr="00BD066D">
        <w:rPr>
          <w:rFonts w:ascii="Arial Narrow" w:hAnsi="Arial Narrow"/>
          <w:b/>
          <w:bCs/>
        </w:rPr>
        <w:t>Suicide &amp; Attempted Suicide cases amongst Children</w:t>
      </w:r>
      <w:r>
        <w:rPr>
          <w:rFonts w:ascii="Arial Narrow" w:hAnsi="Arial Narrow"/>
          <w:b/>
          <w:bCs/>
        </w:rPr>
        <w:t xml:space="preserve"> [2021-20</w:t>
      </w:r>
      <w:r w:rsidRPr="00BD066D">
        <w:rPr>
          <w:rFonts w:ascii="Arial Narrow" w:hAnsi="Arial Narrow"/>
          <w:b/>
          <w:bCs/>
          <w:vertAlign w:val="superscript"/>
        </w:rPr>
        <w:t>th</w:t>
      </w:r>
      <w:r>
        <w:rPr>
          <w:rFonts w:ascii="Arial Narrow" w:hAnsi="Arial Narrow"/>
          <w:b/>
          <w:bCs/>
        </w:rPr>
        <w:t xml:space="preserve"> April 2023]</w:t>
      </w:r>
    </w:p>
    <w:p w:rsidR="003A6331" w:rsidRPr="00BD066D" w:rsidRDefault="003A6331" w:rsidP="00CE5CEF">
      <w:pPr>
        <w:rPr>
          <w:rFonts w:ascii="Arial Narrow" w:hAnsi="Arial Narrow"/>
          <w:b/>
          <w:bCs/>
        </w:rPr>
      </w:pPr>
    </w:p>
    <w:tbl>
      <w:tblPr>
        <w:tblStyle w:val="TableGridLight"/>
        <w:tblW w:w="9080" w:type="dxa"/>
        <w:tblLook w:val="04A0" w:firstRow="1" w:lastRow="0" w:firstColumn="1" w:lastColumn="0" w:noHBand="0" w:noVBand="1"/>
      </w:tblPr>
      <w:tblGrid>
        <w:gridCol w:w="629"/>
        <w:gridCol w:w="921"/>
        <w:gridCol w:w="673"/>
        <w:gridCol w:w="887"/>
        <w:gridCol w:w="673"/>
        <w:gridCol w:w="887"/>
        <w:gridCol w:w="673"/>
        <w:gridCol w:w="887"/>
        <w:gridCol w:w="673"/>
        <w:gridCol w:w="887"/>
        <w:gridCol w:w="673"/>
        <w:gridCol w:w="887"/>
      </w:tblGrid>
      <w:tr w:rsidR="00CE5CEF" w:rsidRPr="003A6331" w:rsidTr="003A6331">
        <w:trPr>
          <w:trHeight w:val="280"/>
        </w:trPr>
        <w:tc>
          <w:tcPr>
            <w:tcW w:w="0" w:type="auto"/>
            <w:vMerge w:val="restart"/>
          </w:tcPr>
          <w:p w:rsidR="00CE5CEF" w:rsidRPr="003A6331" w:rsidRDefault="00CE5CEF" w:rsidP="009B5E06">
            <w:pPr>
              <w:rPr>
                <w:rFonts w:ascii="Arial" w:eastAsia="Times New Roman" w:hAnsi="Arial"/>
                <w:b/>
                <w:bCs/>
                <w:sz w:val="18"/>
                <w:szCs w:val="18"/>
              </w:rPr>
            </w:pPr>
            <w:r w:rsidRPr="003A6331">
              <w:rPr>
                <w:rFonts w:ascii="Arial" w:eastAsia="Times New Roman" w:hAnsi="Arial"/>
                <w:b/>
                <w:bCs/>
                <w:sz w:val="18"/>
                <w:szCs w:val="18"/>
              </w:rPr>
              <w:t>Year</w:t>
            </w:r>
          </w:p>
        </w:tc>
        <w:tc>
          <w:tcPr>
            <w:tcW w:w="0" w:type="auto"/>
            <w:vMerge w:val="restart"/>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Victims Age group</w:t>
            </w:r>
          </w:p>
        </w:tc>
        <w:tc>
          <w:tcPr>
            <w:tcW w:w="0" w:type="auto"/>
            <w:gridSpan w:val="2"/>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Hanging</w:t>
            </w:r>
          </w:p>
        </w:tc>
        <w:tc>
          <w:tcPr>
            <w:tcW w:w="0" w:type="auto"/>
            <w:gridSpan w:val="2"/>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Other Chemicals</w:t>
            </w:r>
          </w:p>
        </w:tc>
        <w:tc>
          <w:tcPr>
            <w:tcW w:w="0" w:type="auto"/>
            <w:gridSpan w:val="2"/>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Tablet</w:t>
            </w:r>
          </w:p>
        </w:tc>
        <w:tc>
          <w:tcPr>
            <w:tcW w:w="0" w:type="auto"/>
            <w:gridSpan w:val="2"/>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Burns</w:t>
            </w:r>
          </w:p>
        </w:tc>
        <w:tc>
          <w:tcPr>
            <w:tcW w:w="0" w:type="auto"/>
            <w:gridSpan w:val="2"/>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Total</w:t>
            </w:r>
          </w:p>
        </w:tc>
      </w:tr>
      <w:tr w:rsidR="00CE5CEF" w:rsidRPr="003A6331" w:rsidTr="003A6331">
        <w:trPr>
          <w:trHeight w:val="280"/>
        </w:trPr>
        <w:tc>
          <w:tcPr>
            <w:tcW w:w="0" w:type="auto"/>
            <w:vMerge/>
          </w:tcPr>
          <w:p w:rsidR="00CE5CEF" w:rsidRPr="003A6331" w:rsidRDefault="00CE5CEF" w:rsidP="009B5E06">
            <w:pPr>
              <w:rPr>
                <w:rFonts w:ascii="Arial" w:eastAsia="Times New Roman" w:hAnsi="Arial"/>
                <w:b/>
                <w:bCs/>
                <w:sz w:val="18"/>
                <w:szCs w:val="18"/>
              </w:rPr>
            </w:pPr>
          </w:p>
        </w:tc>
        <w:tc>
          <w:tcPr>
            <w:tcW w:w="0" w:type="auto"/>
            <w:vMerge/>
            <w:hideMark/>
          </w:tcPr>
          <w:p w:rsidR="00CE5CEF" w:rsidRPr="003A6331" w:rsidRDefault="00CE5CEF" w:rsidP="009B5E06">
            <w:pPr>
              <w:rPr>
                <w:rFonts w:ascii="Arial" w:eastAsia="Times New Roman" w:hAnsi="Arial"/>
                <w:b/>
                <w:bCs/>
                <w:sz w:val="18"/>
                <w:szCs w:val="18"/>
              </w:rPr>
            </w:pP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Att/Suicide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Att/Suicide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Att/Suicide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Att/Suicide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Suicide</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Att/Suicide</w:t>
            </w:r>
          </w:p>
        </w:tc>
      </w:tr>
      <w:tr w:rsidR="00CE5CEF" w:rsidRPr="003A6331" w:rsidTr="003A6331">
        <w:trPr>
          <w:trHeight w:val="280"/>
        </w:trPr>
        <w:tc>
          <w:tcPr>
            <w:tcW w:w="0" w:type="auto"/>
            <w:vMerge w:val="restart"/>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2021</w:t>
            </w:r>
          </w:p>
        </w:tc>
        <w:tc>
          <w:tcPr>
            <w:tcW w:w="0" w:type="auto"/>
            <w:noWrap/>
            <w:hideMark/>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6-12</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2</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2</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2</w:t>
            </w:r>
          </w:p>
        </w:tc>
      </w:tr>
      <w:tr w:rsidR="00CE5CEF" w:rsidRPr="003A6331" w:rsidTr="003A6331">
        <w:trPr>
          <w:trHeight w:val="280"/>
        </w:trPr>
        <w:tc>
          <w:tcPr>
            <w:tcW w:w="0" w:type="auto"/>
            <w:vMerge/>
          </w:tcPr>
          <w:p w:rsidR="00CE5CEF" w:rsidRPr="003A6331" w:rsidRDefault="00CE5CEF" w:rsidP="009B5E06">
            <w:pPr>
              <w:ind w:firstLineChars="100" w:firstLine="180"/>
              <w:rPr>
                <w:rFonts w:ascii="Arial" w:eastAsia="Times New Roman" w:hAnsi="Arial"/>
                <w:sz w:val="18"/>
                <w:szCs w:val="18"/>
              </w:rPr>
            </w:pPr>
          </w:p>
        </w:tc>
        <w:tc>
          <w:tcPr>
            <w:tcW w:w="0" w:type="auto"/>
            <w:noWrap/>
            <w:hideMark/>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13-17</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3</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12</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6</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3</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19</w:t>
            </w:r>
          </w:p>
        </w:tc>
      </w:tr>
      <w:tr w:rsidR="00CE5CEF" w:rsidRPr="003A6331" w:rsidTr="003A6331">
        <w:trPr>
          <w:trHeight w:val="280"/>
        </w:trPr>
        <w:tc>
          <w:tcPr>
            <w:tcW w:w="0" w:type="auto"/>
            <w:vMerge w:val="restart"/>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2022</w:t>
            </w:r>
          </w:p>
        </w:tc>
        <w:tc>
          <w:tcPr>
            <w:tcW w:w="0" w:type="auto"/>
            <w:noWrap/>
            <w:hideMark/>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5 &amp; Below</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2</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2</w:t>
            </w:r>
          </w:p>
        </w:tc>
      </w:tr>
      <w:tr w:rsidR="00CE5CEF" w:rsidRPr="003A6331" w:rsidTr="003A6331">
        <w:trPr>
          <w:trHeight w:val="61"/>
        </w:trPr>
        <w:tc>
          <w:tcPr>
            <w:tcW w:w="0" w:type="auto"/>
            <w:vMerge/>
          </w:tcPr>
          <w:p w:rsidR="00CE5CEF" w:rsidRPr="003A6331" w:rsidRDefault="00CE5CEF" w:rsidP="009B5E06">
            <w:pPr>
              <w:ind w:firstLineChars="100" w:firstLine="180"/>
              <w:rPr>
                <w:rFonts w:ascii="Arial" w:eastAsia="Times New Roman" w:hAnsi="Arial"/>
                <w:sz w:val="18"/>
                <w:szCs w:val="18"/>
              </w:rPr>
            </w:pPr>
          </w:p>
        </w:tc>
        <w:tc>
          <w:tcPr>
            <w:tcW w:w="0" w:type="auto"/>
            <w:noWrap/>
            <w:hideMark/>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13-17</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5</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2</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9</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2</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6</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13</w:t>
            </w:r>
          </w:p>
        </w:tc>
      </w:tr>
      <w:tr w:rsidR="00CE5CEF" w:rsidRPr="003A6331" w:rsidTr="003A6331">
        <w:trPr>
          <w:trHeight w:val="280"/>
        </w:trPr>
        <w:tc>
          <w:tcPr>
            <w:tcW w:w="0" w:type="auto"/>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2023</w:t>
            </w:r>
          </w:p>
        </w:tc>
        <w:tc>
          <w:tcPr>
            <w:tcW w:w="0" w:type="auto"/>
            <w:noWrap/>
            <w:hideMark/>
          </w:tcPr>
          <w:p w:rsidR="00CE5CEF" w:rsidRPr="003A6331" w:rsidRDefault="00CE5CEF" w:rsidP="009B5E06">
            <w:pPr>
              <w:ind w:firstLineChars="100" w:firstLine="180"/>
              <w:rPr>
                <w:rFonts w:ascii="Arial" w:eastAsia="Times New Roman" w:hAnsi="Arial"/>
                <w:sz w:val="18"/>
                <w:szCs w:val="18"/>
              </w:rPr>
            </w:pPr>
            <w:r w:rsidRPr="003A6331">
              <w:rPr>
                <w:rFonts w:ascii="Arial" w:eastAsia="Times New Roman" w:hAnsi="Arial"/>
                <w:sz w:val="18"/>
                <w:szCs w:val="18"/>
              </w:rPr>
              <w:t>13-17</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4</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1</w:t>
            </w:r>
          </w:p>
        </w:tc>
        <w:tc>
          <w:tcPr>
            <w:tcW w:w="0" w:type="auto"/>
            <w:noWrap/>
            <w:hideMark/>
          </w:tcPr>
          <w:p w:rsidR="00CE5CEF" w:rsidRPr="003A6331" w:rsidRDefault="00CE5CEF" w:rsidP="009B5E06">
            <w:pPr>
              <w:jc w:val="center"/>
              <w:rPr>
                <w:rFonts w:ascii="Arial" w:eastAsia="Times New Roman" w:hAnsi="Arial"/>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sz w:val="18"/>
                <w:szCs w:val="18"/>
              </w:rPr>
            </w:pPr>
            <w:r w:rsidRPr="003A6331">
              <w:rPr>
                <w:rFonts w:ascii="Arial" w:eastAsia="Times New Roman" w:hAnsi="Arial"/>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4</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3</w:t>
            </w:r>
          </w:p>
        </w:tc>
      </w:tr>
      <w:tr w:rsidR="00CE5CEF" w:rsidRPr="003A6331" w:rsidTr="003A6331">
        <w:trPr>
          <w:trHeight w:val="280"/>
        </w:trPr>
        <w:tc>
          <w:tcPr>
            <w:tcW w:w="0" w:type="auto"/>
          </w:tcPr>
          <w:p w:rsidR="00CE5CEF" w:rsidRPr="003A6331" w:rsidRDefault="00CE5CEF" w:rsidP="009B5E06">
            <w:pPr>
              <w:rPr>
                <w:rFonts w:ascii="Arial" w:eastAsia="Times New Roman" w:hAnsi="Arial"/>
                <w:b/>
                <w:bCs/>
                <w:sz w:val="18"/>
                <w:szCs w:val="18"/>
              </w:rPr>
            </w:pPr>
          </w:p>
        </w:tc>
        <w:tc>
          <w:tcPr>
            <w:tcW w:w="0" w:type="auto"/>
            <w:noWrap/>
            <w:hideMark/>
          </w:tcPr>
          <w:p w:rsidR="00CE5CEF" w:rsidRPr="003A6331" w:rsidRDefault="00CE5CEF" w:rsidP="009B5E06">
            <w:pPr>
              <w:rPr>
                <w:rFonts w:ascii="Arial" w:eastAsia="Times New Roman" w:hAnsi="Arial"/>
                <w:b/>
                <w:bCs/>
                <w:sz w:val="18"/>
                <w:szCs w:val="18"/>
              </w:rPr>
            </w:pPr>
            <w:r w:rsidRPr="003A6331">
              <w:rPr>
                <w:rFonts w:ascii="Arial" w:eastAsia="Times New Roman" w:hAnsi="Arial"/>
                <w:b/>
                <w:bCs/>
                <w:sz w:val="18"/>
                <w:szCs w:val="18"/>
              </w:rPr>
              <w:t>Total</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14</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5</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0</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24</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0</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10</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1</w:t>
            </w:r>
          </w:p>
        </w:tc>
        <w:tc>
          <w:tcPr>
            <w:tcW w:w="0" w:type="auto"/>
            <w:noWrap/>
            <w:hideMark/>
          </w:tcPr>
          <w:p w:rsidR="00CE5CEF" w:rsidRPr="003A6331" w:rsidRDefault="00CE5CEF" w:rsidP="009B5E06">
            <w:pPr>
              <w:jc w:val="center"/>
              <w:rPr>
                <w:rFonts w:ascii="Arial" w:eastAsia="Times New Roman" w:hAnsi="Arial"/>
                <w:b/>
                <w:bCs/>
                <w:sz w:val="18"/>
                <w:szCs w:val="18"/>
              </w:rPr>
            </w:pPr>
            <w:r w:rsidRPr="003A6331">
              <w:rPr>
                <w:rFonts w:ascii="Arial" w:eastAsia="Times New Roman" w:hAnsi="Arial"/>
                <w:b/>
                <w:bCs/>
                <w:sz w:val="18"/>
                <w:szCs w:val="18"/>
              </w:rPr>
              <w:t>0</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15</w:t>
            </w:r>
          </w:p>
        </w:tc>
        <w:tc>
          <w:tcPr>
            <w:tcW w:w="0" w:type="auto"/>
            <w:noWrap/>
            <w:hideMark/>
          </w:tcPr>
          <w:p w:rsidR="00CE5CEF" w:rsidRPr="003A6331" w:rsidRDefault="00CE5CEF" w:rsidP="009B5E06">
            <w:pPr>
              <w:jc w:val="center"/>
              <w:rPr>
                <w:rFonts w:eastAsia="Times New Roman" w:cs="Calibri"/>
                <w:b/>
                <w:bCs/>
                <w:sz w:val="18"/>
                <w:szCs w:val="18"/>
              </w:rPr>
            </w:pPr>
            <w:r w:rsidRPr="003A6331">
              <w:rPr>
                <w:rFonts w:eastAsia="Times New Roman" w:cs="Calibri"/>
                <w:b/>
                <w:bCs/>
                <w:sz w:val="18"/>
                <w:szCs w:val="18"/>
              </w:rPr>
              <w:t>39</w:t>
            </w:r>
          </w:p>
        </w:tc>
      </w:tr>
    </w:tbl>
    <w:p w:rsidR="003A6331" w:rsidRDefault="003A6331" w:rsidP="00531F39">
      <w:pPr>
        <w:spacing w:line="200" w:lineRule="exact"/>
        <w:rPr>
          <w:rFonts w:ascii="Arial Narrow" w:hAnsi="Arial Narrow"/>
        </w:rPr>
      </w:pPr>
    </w:p>
    <w:p w:rsidR="003A6331" w:rsidRDefault="003A6331" w:rsidP="00531F39">
      <w:pPr>
        <w:spacing w:line="200" w:lineRule="exact"/>
        <w:rPr>
          <w:rFonts w:ascii="Arial Narrow" w:hAnsi="Arial Narrow"/>
        </w:rPr>
      </w:pPr>
    </w:p>
    <w:p w:rsidR="003A6331" w:rsidRDefault="00CE5CEF" w:rsidP="00531F39">
      <w:pPr>
        <w:spacing w:line="200" w:lineRule="exact"/>
        <w:rPr>
          <w:rFonts w:ascii="Arial Narrow" w:hAnsi="Arial Narrow"/>
        </w:rPr>
      </w:pPr>
      <w:r w:rsidRPr="00BD066D">
        <w:rPr>
          <w:rFonts w:ascii="Arial Narrow" w:hAnsi="Arial Narrow"/>
        </w:rPr>
        <w:t xml:space="preserve">Table 6 provides information on the number of suicide and attempted suicide cases among children over a period of three years - 2021, 2022, and 2023. </w:t>
      </w:r>
    </w:p>
    <w:p w:rsidR="003A6331" w:rsidRDefault="003A6331" w:rsidP="00531F39">
      <w:pPr>
        <w:spacing w:line="200" w:lineRule="exact"/>
        <w:rPr>
          <w:rFonts w:ascii="Arial Narrow" w:hAnsi="Arial Narrow"/>
        </w:rPr>
      </w:pPr>
    </w:p>
    <w:p w:rsidR="003A6331" w:rsidRDefault="003A6331" w:rsidP="00531F39">
      <w:pPr>
        <w:spacing w:line="200" w:lineRule="exact"/>
        <w:rPr>
          <w:rFonts w:ascii="Arial Narrow" w:hAnsi="Arial Narrow"/>
        </w:rPr>
      </w:pPr>
    </w:p>
    <w:p w:rsidR="003A6331" w:rsidRDefault="00CE5CEF" w:rsidP="00531F39">
      <w:pPr>
        <w:spacing w:line="200" w:lineRule="exact"/>
        <w:rPr>
          <w:rFonts w:ascii="Arial Narrow" w:hAnsi="Arial Narrow"/>
        </w:rPr>
      </w:pPr>
      <w:r w:rsidRPr="00BD066D">
        <w:rPr>
          <w:rFonts w:ascii="Arial Narrow" w:hAnsi="Arial Narrow"/>
        </w:rPr>
        <w:t>The table is divided into columns that represent the year, the age group of the victims, and the methods used for suicide and attempted suicide. T</w:t>
      </w:r>
    </w:p>
    <w:p w:rsidR="003A6331" w:rsidRDefault="003A6331" w:rsidP="00531F39">
      <w:pPr>
        <w:spacing w:line="200" w:lineRule="exact"/>
        <w:rPr>
          <w:rFonts w:ascii="Arial Narrow" w:hAnsi="Arial Narrow"/>
        </w:rPr>
      </w:pPr>
    </w:p>
    <w:p w:rsidR="00EC4A22" w:rsidRDefault="003A6331" w:rsidP="00531F39">
      <w:pPr>
        <w:spacing w:line="200" w:lineRule="exact"/>
        <w:rPr>
          <w:rFonts w:ascii="Times New Roman" w:eastAsia="Times New Roman" w:hAnsi="Times New Roman"/>
        </w:rPr>
      </w:pPr>
      <w:r>
        <w:rPr>
          <w:rFonts w:ascii="Arial Narrow" w:hAnsi="Arial Narrow"/>
        </w:rPr>
        <w:t>T</w:t>
      </w:r>
      <w:r w:rsidR="00CE5CEF" w:rsidRPr="00BD066D">
        <w:rPr>
          <w:rFonts w:ascii="Arial Narrow" w:hAnsi="Arial Narrow"/>
        </w:rPr>
        <w:t>he methods listed in the table are hanging, other chemicals, tablets, and burns.</w:t>
      </w:r>
      <w:r w:rsidR="00CE5CEF">
        <w:rPr>
          <w:rFonts w:ascii="Arial Narrow" w:hAnsi="Arial Narrow"/>
        </w:rPr>
        <w:t xml:space="preserve"> T</w:t>
      </w:r>
      <w:r w:rsidR="00CE5CEF" w:rsidRPr="00BD066D">
        <w:rPr>
          <w:rFonts w:ascii="Arial Narrow" w:hAnsi="Arial Narrow"/>
        </w:rPr>
        <w:t xml:space="preserve">here were a total of 54 cases of suicide and attempted suicide among children aged 5-17 years. Out of these cases, hanging was the most common method of suicide, accounting for </w:t>
      </w:r>
      <w:r w:rsidR="00CE5CEF">
        <w:rPr>
          <w:rFonts w:ascii="Arial Narrow" w:hAnsi="Arial Narrow"/>
        </w:rPr>
        <w:t>14 case</w:t>
      </w: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EC4A22" w:rsidRDefault="00EC4A22" w:rsidP="00531F39">
      <w:pPr>
        <w:spacing w:line="200" w:lineRule="exact"/>
        <w:rPr>
          <w:rFonts w:ascii="Times New Roman" w:eastAsia="Times New Roman" w:hAnsi="Times New Roman"/>
        </w:rPr>
      </w:pPr>
    </w:p>
    <w:p w:rsidR="00504B71" w:rsidRDefault="00504B71" w:rsidP="00504B71">
      <w:pPr>
        <w:spacing w:line="184" w:lineRule="auto"/>
        <w:ind w:right="340"/>
        <w:jc w:val="center"/>
        <w:rPr>
          <w:rFonts w:ascii="Arial Black" w:eastAsia="Arial Black" w:hAnsi="Arial Black"/>
          <w:b/>
          <w:color w:val="002060"/>
          <w:sz w:val="23"/>
        </w:rPr>
      </w:pPr>
      <w:r>
        <w:rPr>
          <w:rFonts w:ascii="Arial Black" w:eastAsia="Arial Black" w:hAnsi="Arial Black"/>
          <w:b/>
          <w:color w:val="002060"/>
          <w:sz w:val="23"/>
        </w:rPr>
        <w:t>Contact Lists</w:t>
      </w:r>
    </w:p>
    <w:p w:rsidR="00504B71" w:rsidRDefault="00504B71" w:rsidP="00504B71">
      <w:pPr>
        <w:spacing w:line="12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620"/>
        <w:gridCol w:w="1960"/>
        <w:gridCol w:w="120"/>
        <w:gridCol w:w="80"/>
        <w:gridCol w:w="2580"/>
        <w:gridCol w:w="120"/>
        <w:gridCol w:w="100"/>
        <w:gridCol w:w="1680"/>
        <w:gridCol w:w="120"/>
      </w:tblGrid>
      <w:tr w:rsidR="00504B71" w:rsidTr="00313867">
        <w:trPr>
          <w:trHeight w:val="309"/>
        </w:trPr>
        <w:tc>
          <w:tcPr>
            <w:tcW w:w="4580" w:type="dxa"/>
            <w:gridSpan w:val="2"/>
            <w:tcBorders>
              <w:top w:val="single" w:sz="8" w:space="0" w:color="auto"/>
              <w:left w:val="single" w:sz="8" w:space="0" w:color="auto"/>
              <w:bottom w:val="single" w:sz="8" w:space="0" w:color="auto"/>
            </w:tcBorders>
            <w:shd w:val="clear" w:color="auto" w:fill="5B9BD5"/>
            <w:vAlign w:val="bottom"/>
          </w:tcPr>
          <w:p w:rsidR="00504B71" w:rsidRPr="00467B4C" w:rsidRDefault="00467B4C" w:rsidP="00313867">
            <w:pPr>
              <w:spacing w:line="0" w:lineRule="atLeast"/>
              <w:ind w:left="10"/>
              <w:jc w:val="center"/>
              <w:rPr>
                <w:rFonts w:asciiTheme="minorHAnsi" w:eastAsia="Kristen ITC" w:hAnsiTheme="minorHAnsi" w:cstheme="minorHAnsi"/>
                <w:sz w:val="22"/>
              </w:rPr>
            </w:pPr>
            <w:r w:rsidRPr="00467B4C">
              <w:rPr>
                <w:rFonts w:asciiTheme="minorHAnsi" w:eastAsia="Kristen ITC" w:hAnsiTheme="minorHAnsi" w:cstheme="minorHAnsi"/>
                <w:sz w:val="22"/>
              </w:rPr>
              <w:t>MENTAL HEALTH</w:t>
            </w:r>
          </w:p>
        </w:tc>
        <w:tc>
          <w:tcPr>
            <w:tcW w:w="120" w:type="dxa"/>
            <w:tcBorders>
              <w:top w:val="single" w:sz="8" w:space="0" w:color="auto"/>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4480" w:type="dxa"/>
            <w:gridSpan w:val="4"/>
            <w:tcBorders>
              <w:top w:val="single" w:sz="8" w:space="0" w:color="auto"/>
              <w:bottom w:val="single" w:sz="8" w:space="0" w:color="auto"/>
            </w:tcBorders>
            <w:shd w:val="clear" w:color="auto" w:fill="5B9BD5"/>
            <w:vAlign w:val="bottom"/>
          </w:tcPr>
          <w:p w:rsidR="00504B71" w:rsidRPr="00467B4C" w:rsidRDefault="00467B4C" w:rsidP="00313867">
            <w:pPr>
              <w:spacing w:line="0" w:lineRule="atLeast"/>
              <w:ind w:left="1380"/>
              <w:rPr>
                <w:rFonts w:asciiTheme="minorHAnsi" w:eastAsia="Kristen ITC" w:hAnsiTheme="minorHAnsi" w:cstheme="minorHAnsi"/>
                <w:sz w:val="22"/>
              </w:rPr>
            </w:pPr>
            <w:r w:rsidRPr="00467B4C">
              <w:rPr>
                <w:rFonts w:asciiTheme="minorHAnsi" w:eastAsia="Kristen ITC" w:hAnsiTheme="minorHAnsi" w:cstheme="minorHAnsi"/>
                <w:sz w:val="22"/>
              </w:rPr>
              <w:t>FIJI POLICE FORCE</w:t>
            </w:r>
          </w:p>
        </w:tc>
        <w:tc>
          <w:tcPr>
            <w:tcW w:w="120" w:type="dxa"/>
            <w:tcBorders>
              <w:top w:val="single" w:sz="8" w:space="0" w:color="auto"/>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55"/>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Suva St Giles Hospital</w:t>
            </w:r>
          </w:p>
        </w:tc>
        <w:tc>
          <w:tcPr>
            <w:tcW w:w="1960" w:type="dxa"/>
            <w:tcBorders>
              <w:bottom w:val="single" w:sz="8" w:space="0" w:color="auto"/>
            </w:tcBorders>
            <w:shd w:val="clear" w:color="auto" w:fill="auto"/>
            <w:vAlign w:val="bottom"/>
          </w:tcPr>
          <w:p w:rsidR="00504B71" w:rsidRDefault="00504B71" w:rsidP="00313867">
            <w:pPr>
              <w:spacing w:line="250" w:lineRule="exact"/>
              <w:ind w:left="60"/>
              <w:rPr>
                <w:sz w:val="22"/>
              </w:rPr>
            </w:pPr>
            <w:r>
              <w:rPr>
                <w:sz w:val="22"/>
              </w:rPr>
              <w:t>3381399</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tcBorders>
              <w:bottom w:val="single" w:sz="8" w:space="0" w:color="auto"/>
            </w:tcBorders>
            <w:shd w:val="clear" w:color="auto" w:fill="auto"/>
            <w:vAlign w:val="bottom"/>
          </w:tcPr>
          <w:p w:rsidR="00504B71" w:rsidRDefault="00504B71" w:rsidP="00313867">
            <w:pPr>
              <w:spacing w:line="250" w:lineRule="exact"/>
              <w:rPr>
                <w:sz w:val="22"/>
              </w:rPr>
            </w:pPr>
            <w:r>
              <w:rPr>
                <w:sz w:val="22"/>
              </w:rPr>
              <w:t>Fiji Police Emergency</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tcBorders>
              <w:bottom w:val="single" w:sz="8" w:space="0" w:color="auto"/>
            </w:tcBorders>
            <w:shd w:val="clear" w:color="auto" w:fill="auto"/>
            <w:vAlign w:val="bottom"/>
          </w:tcPr>
          <w:p w:rsidR="00504B71" w:rsidRDefault="00504B71" w:rsidP="00313867">
            <w:pPr>
              <w:spacing w:line="250" w:lineRule="exact"/>
              <w:ind w:left="100"/>
              <w:rPr>
                <w:sz w:val="22"/>
              </w:rPr>
            </w:pPr>
            <w:r>
              <w:rPr>
                <w:sz w:val="22"/>
              </w:rPr>
              <w:t>917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5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Stress management Ward</w:t>
            </w:r>
          </w:p>
        </w:tc>
        <w:tc>
          <w:tcPr>
            <w:tcW w:w="1960" w:type="dxa"/>
            <w:tcBorders>
              <w:bottom w:val="single" w:sz="8" w:space="0" w:color="auto"/>
            </w:tcBorders>
            <w:shd w:val="clear" w:color="auto" w:fill="auto"/>
            <w:vAlign w:val="bottom"/>
          </w:tcPr>
          <w:p w:rsidR="00504B71" w:rsidRDefault="00504B71" w:rsidP="00313867">
            <w:pPr>
              <w:spacing w:line="255" w:lineRule="exact"/>
              <w:ind w:left="60"/>
              <w:rPr>
                <w:sz w:val="22"/>
              </w:rPr>
            </w:pPr>
            <w:r>
              <w:rPr>
                <w:sz w:val="22"/>
              </w:rPr>
              <w:t>3313444</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Fiji Police Information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919</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Community Mental</w:t>
            </w:r>
          </w:p>
        </w:tc>
        <w:tc>
          <w:tcPr>
            <w:tcW w:w="196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auto"/>
            <w:vAlign w:val="bottom"/>
          </w:tcPr>
          <w:p w:rsidR="00504B71" w:rsidRDefault="00504B71" w:rsidP="00313867">
            <w:pPr>
              <w:spacing w:line="255" w:lineRule="exact"/>
              <w:rPr>
                <w:sz w:val="22"/>
              </w:rPr>
            </w:pPr>
            <w:r>
              <w:rPr>
                <w:sz w:val="22"/>
              </w:rPr>
              <w:t>POLICE HEADQUARTERS</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0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6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73"/>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Health Team</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3215051</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6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Suva - 3343777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5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Public Health Nurse</w:t>
            </w:r>
          </w:p>
        </w:tc>
        <w:tc>
          <w:tcPr>
            <w:tcW w:w="1960" w:type="dxa"/>
            <w:tcBorders>
              <w:bottom w:val="single" w:sz="8" w:space="0" w:color="auto"/>
            </w:tcBorders>
            <w:shd w:val="clear" w:color="auto" w:fill="auto"/>
            <w:vAlign w:val="bottom"/>
          </w:tcPr>
          <w:p w:rsidR="00504B71" w:rsidRDefault="00504B71" w:rsidP="00313867">
            <w:pPr>
              <w:spacing w:line="255" w:lineRule="exact"/>
              <w:ind w:left="60"/>
              <w:rPr>
                <w:sz w:val="22"/>
              </w:rPr>
            </w:pPr>
            <w:r>
              <w:rPr>
                <w:sz w:val="22"/>
              </w:rPr>
              <w:t>330 6177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2580" w:type="dxa"/>
            <w:tcBorders>
              <w:bottom w:val="single" w:sz="8" w:space="0" w:color="auto"/>
            </w:tcBorders>
            <w:shd w:val="clear" w:color="auto" w:fill="5B9BD5"/>
            <w:vAlign w:val="bottom"/>
          </w:tcPr>
          <w:p w:rsidR="00504B71" w:rsidRDefault="00504B71" w:rsidP="00313867">
            <w:pPr>
              <w:spacing w:line="255" w:lineRule="exact"/>
              <w:rPr>
                <w:sz w:val="22"/>
              </w:rPr>
            </w:pPr>
            <w:r>
              <w:rPr>
                <w:sz w:val="22"/>
              </w:rPr>
              <w:t>CID HEADQUARTERS</w:t>
            </w: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0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680" w:type="dxa"/>
            <w:tcBorders>
              <w:bottom w:val="single" w:sz="8" w:space="0" w:color="auto"/>
            </w:tcBorders>
            <w:shd w:val="clear" w:color="auto" w:fill="5B9BD5"/>
            <w:vAlign w:val="bottom"/>
          </w:tcPr>
          <w:p w:rsidR="00504B71" w:rsidRDefault="00504B71" w:rsidP="00313867">
            <w:pPr>
              <w:spacing w:line="255" w:lineRule="exact"/>
              <w:rPr>
                <w:sz w:val="22"/>
              </w:rPr>
            </w:pPr>
            <w:r>
              <w:rPr>
                <w:sz w:val="22"/>
              </w:rPr>
              <w:t>3315999</w:t>
            </w: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Adolescent Health</w:t>
            </w:r>
          </w:p>
        </w:tc>
        <w:tc>
          <w:tcPr>
            <w:tcW w:w="1960" w:type="dxa"/>
            <w:shd w:val="clear" w:color="auto" w:fill="auto"/>
            <w:vAlign w:val="bottom"/>
          </w:tcPr>
          <w:p w:rsidR="00504B71" w:rsidRDefault="00504B71" w:rsidP="00313867">
            <w:pPr>
              <w:spacing w:line="255" w:lineRule="exact"/>
              <w:ind w:left="60"/>
              <w:rPr>
                <w:sz w:val="22"/>
              </w:rPr>
            </w:pPr>
            <w:r>
              <w:rPr>
                <w:sz w:val="22"/>
              </w:rPr>
              <w:t>Suva – 3319078</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auto"/>
            <w:vAlign w:val="bottom"/>
          </w:tcPr>
          <w:p w:rsidR="00504B71" w:rsidRDefault="00504B71" w:rsidP="00313867">
            <w:pPr>
              <w:spacing w:line="255" w:lineRule="exact"/>
              <w:rPr>
                <w:sz w:val="22"/>
              </w:rPr>
            </w:pPr>
            <w:r>
              <w:rPr>
                <w:sz w:val="22"/>
              </w:rPr>
              <w:t>Totogo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shd w:val="clear" w:color="auto" w:fill="auto"/>
            <w:vAlign w:val="bottom"/>
          </w:tcPr>
          <w:p w:rsidR="00504B71" w:rsidRDefault="00504B71" w:rsidP="00313867">
            <w:pPr>
              <w:spacing w:line="255" w:lineRule="exact"/>
              <w:ind w:left="100"/>
              <w:rPr>
                <w:sz w:val="22"/>
              </w:rPr>
            </w:pPr>
            <w:r>
              <w:rPr>
                <w:sz w:val="22"/>
              </w:rPr>
              <w:t>3311222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69"/>
        </w:trPr>
        <w:tc>
          <w:tcPr>
            <w:tcW w:w="2620" w:type="dxa"/>
            <w:tcBorders>
              <w:left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Development</w:t>
            </w:r>
          </w:p>
        </w:tc>
        <w:tc>
          <w:tcPr>
            <w:tcW w:w="1960" w:type="dxa"/>
            <w:shd w:val="clear" w:color="auto" w:fill="auto"/>
            <w:vAlign w:val="bottom"/>
          </w:tcPr>
          <w:p w:rsidR="00504B71" w:rsidRDefault="00504B71" w:rsidP="00313867">
            <w:pPr>
              <w:spacing w:line="0" w:lineRule="atLeast"/>
              <w:ind w:left="60"/>
              <w:rPr>
                <w:sz w:val="22"/>
              </w:rPr>
            </w:pPr>
            <w:r>
              <w:rPr>
                <w:sz w:val="22"/>
              </w:rPr>
              <w:t>Lautoka – 6640243</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00" w:type="dxa"/>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680" w:type="dxa"/>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73"/>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Labasa - 8812522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6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5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STI Clinic</w:t>
            </w:r>
          </w:p>
        </w:tc>
        <w:tc>
          <w:tcPr>
            <w:tcW w:w="1960" w:type="dxa"/>
            <w:tcBorders>
              <w:bottom w:val="single" w:sz="8" w:space="0" w:color="auto"/>
            </w:tcBorders>
            <w:shd w:val="clear" w:color="auto" w:fill="auto"/>
            <w:vAlign w:val="bottom"/>
          </w:tcPr>
          <w:p w:rsidR="00504B71" w:rsidRDefault="00504B71" w:rsidP="00313867">
            <w:pPr>
              <w:spacing w:line="255" w:lineRule="exact"/>
              <w:ind w:left="60"/>
              <w:rPr>
                <w:sz w:val="22"/>
              </w:rPr>
            </w:pPr>
            <w:r>
              <w:rPr>
                <w:sz w:val="22"/>
              </w:rPr>
              <w:t>Suva - 3319144</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SOUTHERN DIVISION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3372524</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93"/>
        </w:trPr>
        <w:tc>
          <w:tcPr>
            <w:tcW w:w="4580" w:type="dxa"/>
            <w:gridSpan w:val="2"/>
            <w:tcBorders>
              <w:left w:val="single" w:sz="8" w:space="0" w:color="auto"/>
              <w:bottom w:val="single" w:sz="8" w:space="0" w:color="auto"/>
            </w:tcBorders>
            <w:shd w:val="clear" w:color="auto" w:fill="5B9BD5"/>
            <w:vAlign w:val="bottom"/>
          </w:tcPr>
          <w:p w:rsidR="00504B71" w:rsidRPr="00467B4C" w:rsidRDefault="00467B4C" w:rsidP="00313867">
            <w:pPr>
              <w:spacing w:line="293" w:lineRule="exact"/>
              <w:jc w:val="center"/>
              <w:rPr>
                <w:rFonts w:asciiTheme="minorHAnsi" w:eastAsia="Kristen ITC" w:hAnsiTheme="minorHAnsi" w:cstheme="minorHAnsi"/>
                <w:sz w:val="22"/>
              </w:rPr>
            </w:pPr>
            <w:r w:rsidRPr="00467B4C">
              <w:rPr>
                <w:rFonts w:asciiTheme="minorHAnsi" w:eastAsia="Kristen ITC" w:hAnsiTheme="minorHAnsi" w:cstheme="minorHAnsi"/>
                <w:sz w:val="22"/>
              </w:rPr>
              <w:t>EMPOWER PACIFIC</w:t>
            </w: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Nabua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3384000</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4"/>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Lautoka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6650482/7769224</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250" w:lineRule="exact"/>
              <w:rPr>
                <w:sz w:val="22"/>
              </w:rPr>
            </w:pPr>
            <w:r>
              <w:rPr>
                <w:sz w:val="22"/>
              </w:rPr>
              <w:t>Navua Police Staion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780" w:type="dxa"/>
            <w:gridSpan w:val="2"/>
            <w:tcBorders>
              <w:bottom w:val="single" w:sz="8" w:space="0" w:color="auto"/>
            </w:tcBorders>
            <w:shd w:val="clear" w:color="auto" w:fill="auto"/>
            <w:vAlign w:val="bottom"/>
          </w:tcPr>
          <w:p w:rsidR="00504B71" w:rsidRDefault="00504B71" w:rsidP="00313867">
            <w:pPr>
              <w:spacing w:line="250" w:lineRule="exact"/>
              <w:ind w:left="100"/>
              <w:rPr>
                <w:sz w:val="22"/>
              </w:rPr>
            </w:pPr>
            <w:r>
              <w:rPr>
                <w:sz w:val="22"/>
              </w:rPr>
              <w:t>3460222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Mobile</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8318515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Lami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3361222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Suva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7780015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Samabula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3381222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Labasa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7760017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Raiwaqa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3383222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Nadi</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7760018</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Valelevu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3393222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93"/>
        </w:trPr>
        <w:tc>
          <w:tcPr>
            <w:tcW w:w="4580" w:type="dxa"/>
            <w:gridSpan w:val="2"/>
            <w:tcBorders>
              <w:left w:val="single" w:sz="8" w:space="0" w:color="auto"/>
              <w:bottom w:val="single" w:sz="8" w:space="0" w:color="auto"/>
            </w:tcBorders>
            <w:shd w:val="clear" w:color="auto" w:fill="5B9BD5"/>
            <w:vAlign w:val="bottom"/>
          </w:tcPr>
          <w:p w:rsidR="00504B71" w:rsidRPr="00467B4C" w:rsidRDefault="00467B4C" w:rsidP="00313867">
            <w:pPr>
              <w:spacing w:line="292" w:lineRule="exact"/>
              <w:jc w:val="center"/>
              <w:rPr>
                <w:rFonts w:asciiTheme="minorHAnsi" w:eastAsia="Kristen ITC" w:hAnsiTheme="minorHAnsi" w:cstheme="minorHAnsi"/>
                <w:w w:val="99"/>
                <w:sz w:val="22"/>
              </w:rPr>
            </w:pPr>
            <w:r w:rsidRPr="00467B4C">
              <w:rPr>
                <w:rFonts w:asciiTheme="minorHAnsi" w:eastAsia="Kristen ITC" w:hAnsiTheme="minorHAnsi" w:cstheme="minorHAnsi"/>
                <w:w w:val="99"/>
                <w:sz w:val="22"/>
              </w:rPr>
              <w:t>SOCIAL WELFARE DEPARTMENT</w:t>
            </w: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6" w:lineRule="exact"/>
              <w:rPr>
                <w:sz w:val="22"/>
              </w:rPr>
            </w:pPr>
            <w:r>
              <w:rPr>
                <w:sz w:val="22"/>
              </w:rPr>
              <w:t>Nasinu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6" w:lineRule="exact"/>
              <w:ind w:left="100"/>
              <w:rPr>
                <w:sz w:val="22"/>
              </w:rPr>
            </w:pPr>
            <w:r>
              <w:rPr>
                <w:sz w:val="22"/>
              </w:rPr>
              <w:t>3392222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5"/>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CHILD HELP LINE</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1325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Kadavu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780" w:type="dxa"/>
            <w:gridSpan w:val="2"/>
            <w:tcBorders>
              <w:bottom w:val="single" w:sz="8" w:space="0" w:color="auto"/>
            </w:tcBorders>
            <w:shd w:val="clear" w:color="auto" w:fill="auto"/>
            <w:vAlign w:val="bottom"/>
          </w:tcPr>
          <w:p w:rsidR="00504B71" w:rsidRDefault="00504B71" w:rsidP="00313867">
            <w:pPr>
              <w:spacing w:line="250" w:lineRule="exact"/>
              <w:ind w:left="100"/>
              <w:rPr>
                <w:sz w:val="22"/>
              </w:rPr>
            </w:pPr>
            <w:r>
              <w:rPr>
                <w:sz w:val="22"/>
              </w:rPr>
              <w:t>3681268</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7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Suva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3315585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6" w:lineRule="exact"/>
              <w:rPr>
                <w:sz w:val="22"/>
              </w:rPr>
            </w:pPr>
            <w:r>
              <w:rPr>
                <w:sz w:val="22"/>
              </w:rPr>
              <w:t>Vanuabalavu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6" w:lineRule="exact"/>
              <w:ind w:left="100"/>
              <w:rPr>
                <w:sz w:val="22"/>
              </w:rPr>
            </w:pPr>
            <w:r>
              <w:rPr>
                <w:sz w:val="22"/>
              </w:rPr>
              <w:t>8280890</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Ba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6674245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Lakeba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8280999</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Lautoka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6660241</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Moala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6030307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9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Nausori</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3478361</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255" w:lineRule="exact"/>
              <w:rPr>
                <w:sz w:val="22"/>
              </w:rPr>
            </w:pPr>
            <w:r>
              <w:rPr>
                <w:sz w:val="22"/>
              </w:rPr>
              <w:t>Rotuma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255" w:lineRule="exact"/>
              <w:ind w:left="100"/>
              <w:rPr>
                <w:sz w:val="22"/>
              </w:rPr>
            </w:pPr>
            <w:r>
              <w:rPr>
                <w:sz w:val="22"/>
              </w:rPr>
              <w:t>8891222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5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253" w:lineRule="exact"/>
              <w:ind w:left="120"/>
              <w:rPr>
                <w:sz w:val="22"/>
              </w:rPr>
            </w:pPr>
            <w:r>
              <w:rPr>
                <w:sz w:val="22"/>
              </w:rPr>
              <w:t>Nasinu</w:t>
            </w:r>
          </w:p>
        </w:tc>
        <w:tc>
          <w:tcPr>
            <w:tcW w:w="1960" w:type="dxa"/>
            <w:tcBorders>
              <w:bottom w:val="single" w:sz="8" w:space="0" w:color="auto"/>
            </w:tcBorders>
            <w:shd w:val="clear" w:color="auto" w:fill="auto"/>
            <w:vAlign w:val="bottom"/>
          </w:tcPr>
          <w:p w:rsidR="00504B71" w:rsidRDefault="00504B71" w:rsidP="00313867">
            <w:pPr>
              <w:spacing w:line="253" w:lineRule="exact"/>
              <w:ind w:left="60"/>
              <w:rPr>
                <w:sz w:val="22"/>
              </w:rPr>
            </w:pPr>
            <w:r>
              <w:rPr>
                <w:sz w:val="22"/>
              </w:rPr>
              <w:t>3683395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tcBorders>
              <w:top w:val="single" w:sz="8" w:space="0" w:color="5B9BD5"/>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2580" w:type="dxa"/>
            <w:tcBorders>
              <w:top w:val="single" w:sz="8" w:space="0" w:color="5B9BD5"/>
              <w:bottom w:val="single" w:sz="8" w:space="0" w:color="auto"/>
            </w:tcBorders>
            <w:shd w:val="clear" w:color="auto" w:fill="5B9BD5"/>
            <w:vAlign w:val="bottom"/>
          </w:tcPr>
          <w:p w:rsidR="00504B71" w:rsidRDefault="00504B71" w:rsidP="00313867">
            <w:pPr>
              <w:spacing w:line="253" w:lineRule="exact"/>
              <w:rPr>
                <w:sz w:val="22"/>
              </w:rPr>
            </w:pPr>
            <w:r>
              <w:rPr>
                <w:sz w:val="22"/>
              </w:rPr>
              <w:t>WESTERN DIVISION</w:t>
            </w:r>
          </w:p>
        </w:tc>
        <w:tc>
          <w:tcPr>
            <w:tcW w:w="120" w:type="dxa"/>
            <w:tcBorders>
              <w:top w:val="single" w:sz="8" w:space="0" w:color="5B9BD5"/>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00" w:type="dxa"/>
            <w:tcBorders>
              <w:top w:val="single" w:sz="8" w:space="0" w:color="5B9BD5"/>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680" w:type="dxa"/>
            <w:tcBorders>
              <w:top w:val="single" w:sz="8" w:space="0" w:color="5B9BD5"/>
              <w:bottom w:val="single" w:sz="8" w:space="0" w:color="auto"/>
            </w:tcBorders>
            <w:shd w:val="clear" w:color="auto" w:fill="5B9BD5"/>
            <w:vAlign w:val="bottom"/>
          </w:tcPr>
          <w:p w:rsidR="00504B71" w:rsidRDefault="00504B71" w:rsidP="00313867">
            <w:pPr>
              <w:spacing w:line="253" w:lineRule="exact"/>
              <w:rPr>
                <w:sz w:val="22"/>
              </w:rPr>
            </w:pPr>
            <w:r>
              <w:rPr>
                <w:sz w:val="22"/>
              </w:rPr>
              <w:t>6662222</w:t>
            </w:r>
          </w:p>
        </w:tc>
        <w:tc>
          <w:tcPr>
            <w:tcW w:w="120" w:type="dxa"/>
            <w:tcBorders>
              <w:top w:val="single" w:sz="8" w:space="0" w:color="5B9BD5"/>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7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Nabouwalu</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8836166</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Lautoka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6660222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Nadi</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6700430</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Ba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6674222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Rakiraki</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6694432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Nadi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6700222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Savusavu</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8850365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Namaka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6722222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Sigatoka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6500127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Sabeto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6722285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Taveuni</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8881469</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Rakiraki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6694222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79"/>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Vunidawa</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3683093</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Nalawa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6280005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93"/>
        </w:trPr>
        <w:tc>
          <w:tcPr>
            <w:tcW w:w="4580" w:type="dxa"/>
            <w:gridSpan w:val="2"/>
            <w:tcBorders>
              <w:left w:val="single" w:sz="8" w:space="0" w:color="auto"/>
              <w:bottom w:val="single" w:sz="8" w:space="0" w:color="auto"/>
            </w:tcBorders>
            <w:shd w:val="clear" w:color="auto" w:fill="5B9BD5"/>
            <w:vAlign w:val="bottom"/>
          </w:tcPr>
          <w:p w:rsidR="00504B71" w:rsidRPr="00467B4C" w:rsidRDefault="00467B4C" w:rsidP="00313867">
            <w:pPr>
              <w:spacing w:line="293" w:lineRule="exact"/>
              <w:jc w:val="center"/>
              <w:rPr>
                <w:rFonts w:asciiTheme="minorHAnsi" w:eastAsia="Kristen ITC" w:hAnsiTheme="minorHAnsi" w:cstheme="minorHAnsi"/>
                <w:sz w:val="22"/>
              </w:rPr>
            </w:pPr>
            <w:r w:rsidRPr="00467B4C">
              <w:rPr>
                <w:rFonts w:asciiTheme="minorHAnsi" w:eastAsia="Kristen ITC" w:hAnsiTheme="minorHAnsi" w:cstheme="minorHAnsi"/>
                <w:sz w:val="22"/>
              </w:rPr>
              <w:t>FIJI WOMEN’S CRISIS CENTRE</w:t>
            </w: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Sigatoka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6500222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50"/>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Suva</w:t>
            </w:r>
          </w:p>
        </w:tc>
        <w:tc>
          <w:tcPr>
            <w:tcW w:w="1960" w:type="dxa"/>
            <w:shd w:val="clear" w:color="auto" w:fill="auto"/>
            <w:vAlign w:val="bottom"/>
          </w:tcPr>
          <w:p w:rsidR="00504B71" w:rsidRDefault="00504B71" w:rsidP="00313867">
            <w:pPr>
              <w:spacing w:line="250" w:lineRule="exact"/>
              <w:ind w:left="60"/>
              <w:rPr>
                <w:sz w:val="22"/>
              </w:rPr>
            </w:pPr>
            <w:r>
              <w:rPr>
                <w:sz w:val="22"/>
              </w:rPr>
              <w:t>3313300/9209470</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2580" w:type="dxa"/>
            <w:vMerge w:val="restart"/>
            <w:shd w:val="clear" w:color="auto" w:fill="auto"/>
            <w:vAlign w:val="bottom"/>
          </w:tcPr>
          <w:p w:rsidR="00504B71" w:rsidRDefault="00504B71" w:rsidP="00313867">
            <w:pPr>
              <w:spacing w:line="0" w:lineRule="atLeast"/>
              <w:rPr>
                <w:sz w:val="22"/>
              </w:rPr>
            </w:pPr>
            <w:r>
              <w:rPr>
                <w:sz w:val="22"/>
              </w:rPr>
              <w:t>Navosa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1780" w:type="dxa"/>
            <w:gridSpan w:val="2"/>
            <w:vMerge w:val="restart"/>
            <w:shd w:val="clear" w:color="auto" w:fill="auto"/>
            <w:vAlign w:val="bottom"/>
          </w:tcPr>
          <w:p w:rsidR="00504B71" w:rsidRDefault="00504B71" w:rsidP="00313867">
            <w:pPr>
              <w:spacing w:line="0" w:lineRule="atLeast"/>
              <w:ind w:left="100"/>
              <w:rPr>
                <w:sz w:val="22"/>
              </w:rPr>
            </w:pPr>
            <w:r>
              <w:rPr>
                <w:sz w:val="22"/>
              </w:rPr>
              <w:t>6280862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r>
      <w:tr w:rsidR="00504B71" w:rsidTr="00313867">
        <w:trPr>
          <w:trHeight w:val="8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2580" w:type="dxa"/>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780" w:type="dxa"/>
            <w:gridSpan w:val="2"/>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Nadi</w:t>
            </w:r>
          </w:p>
        </w:tc>
        <w:tc>
          <w:tcPr>
            <w:tcW w:w="1960" w:type="dxa"/>
            <w:shd w:val="clear" w:color="auto" w:fill="auto"/>
            <w:vAlign w:val="bottom"/>
          </w:tcPr>
          <w:p w:rsidR="00504B71" w:rsidRDefault="00504B71" w:rsidP="00313867">
            <w:pPr>
              <w:spacing w:line="255" w:lineRule="exact"/>
              <w:ind w:left="60"/>
              <w:rPr>
                <w:sz w:val="22"/>
              </w:rPr>
            </w:pPr>
            <w:r>
              <w:rPr>
                <w:sz w:val="22"/>
              </w:rPr>
              <w:t>6707558/7404760</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vMerge w:val="restart"/>
            <w:shd w:val="clear" w:color="auto" w:fill="auto"/>
            <w:vAlign w:val="bottom"/>
          </w:tcPr>
          <w:p w:rsidR="00504B71" w:rsidRDefault="00504B71" w:rsidP="00313867">
            <w:pPr>
              <w:spacing w:line="0" w:lineRule="atLeast"/>
              <w:rPr>
                <w:sz w:val="22"/>
              </w:rPr>
            </w:pPr>
            <w:r>
              <w:rPr>
                <w:sz w:val="22"/>
              </w:rPr>
              <w:t>Tavua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vMerge w:val="restart"/>
            <w:shd w:val="clear" w:color="auto" w:fill="auto"/>
            <w:vAlign w:val="bottom"/>
          </w:tcPr>
          <w:p w:rsidR="00504B71" w:rsidRDefault="00504B71" w:rsidP="00313867">
            <w:pPr>
              <w:spacing w:line="0" w:lineRule="atLeast"/>
              <w:ind w:left="100"/>
              <w:rPr>
                <w:sz w:val="22"/>
              </w:rPr>
            </w:pPr>
            <w:r>
              <w:rPr>
                <w:sz w:val="22"/>
              </w:rPr>
              <w:t>6680222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8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2580" w:type="dxa"/>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780" w:type="dxa"/>
            <w:gridSpan w:val="2"/>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Labasa</w:t>
            </w:r>
          </w:p>
        </w:tc>
        <w:tc>
          <w:tcPr>
            <w:tcW w:w="1960" w:type="dxa"/>
            <w:shd w:val="clear" w:color="auto" w:fill="auto"/>
            <w:vAlign w:val="bottom"/>
          </w:tcPr>
          <w:p w:rsidR="00504B71" w:rsidRDefault="00504B71" w:rsidP="00313867">
            <w:pPr>
              <w:spacing w:line="255" w:lineRule="exact"/>
              <w:ind w:left="60"/>
              <w:rPr>
                <w:sz w:val="22"/>
              </w:rPr>
            </w:pPr>
            <w:r>
              <w:rPr>
                <w:sz w:val="22"/>
              </w:rPr>
              <w:t>8816609/9377784</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vMerge w:val="restart"/>
            <w:shd w:val="clear" w:color="auto" w:fill="auto"/>
            <w:vAlign w:val="bottom"/>
          </w:tcPr>
          <w:p w:rsidR="00504B71" w:rsidRDefault="00504B71" w:rsidP="00313867">
            <w:pPr>
              <w:spacing w:line="0" w:lineRule="atLeast"/>
              <w:rPr>
                <w:sz w:val="22"/>
              </w:rPr>
            </w:pPr>
            <w:r>
              <w:rPr>
                <w:sz w:val="22"/>
              </w:rPr>
              <w:t>Vatukoula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vMerge w:val="restart"/>
            <w:shd w:val="clear" w:color="auto" w:fill="auto"/>
            <w:vAlign w:val="bottom"/>
          </w:tcPr>
          <w:p w:rsidR="00504B71" w:rsidRDefault="00504B71" w:rsidP="00313867">
            <w:pPr>
              <w:spacing w:line="0" w:lineRule="atLeast"/>
              <w:ind w:left="100"/>
              <w:rPr>
                <w:sz w:val="22"/>
              </w:rPr>
            </w:pPr>
            <w:r>
              <w:rPr>
                <w:sz w:val="22"/>
              </w:rPr>
              <w:t>6681575</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8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2580" w:type="dxa"/>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780" w:type="dxa"/>
            <w:gridSpan w:val="2"/>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263"/>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Ba</w:t>
            </w:r>
          </w:p>
        </w:tc>
        <w:tc>
          <w:tcPr>
            <w:tcW w:w="1960" w:type="dxa"/>
            <w:shd w:val="clear" w:color="auto" w:fill="auto"/>
            <w:vAlign w:val="bottom"/>
          </w:tcPr>
          <w:p w:rsidR="00504B71" w:rsidRDefault="00504B71" w:rsidP="00313867">
            <w:pPr>
              <w:spacing w:line="255" w:lineRule="exact"/>
              <w:ind w:left="60"/>
              <w:rPr>
                <w:sz w:val="22"/>
              </w:rPr>
            </w:pPr>
            <w:r>
              <w:rPr>
                <w:sz w:val="22"/>
              </w:rPr>
              <w:t>6670466/9239775</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5B9BD5"/>
            <w:vAlign w:val="bottom"/>
          </w:tcPr>
          <w:p w:rsidR="00504B71" w:rsidRDefault="00504B71" w:rsidP="00313867">
            <w:pPr>
              <w:spacing w:line="255" w:lineRule="exact"/>
              <w:rPr>
                <w:sz w:val="22"/>
              </w:rPr>
            </w:pPr>
            <w:r>
              <w:rPr>
                <w:sz w:val="22"/>
              </w:rPr>
              <w:t>EASTERN DIVISION</w:t>
            </w: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00" w:type="dxa"/>
            <w:shd w:val="clear" w:color="auto" w:fill="5B9BD5"/>
            <w:vAlign w:val="bottom"/>
          </w:tcPr>
          <w:p w:rsidR="00504B71" w:rsidRDefault="00504B71" w:rsidP="00313867">
            <w:pPr>
              <w:spacing w:line="0" w:lineRule="atLeast"/>
              <w:rPr>
                <w:rFonts w:ascii="Times New Roman" w:eastAsia="Times New Roman" w:hAnsi="Times New Roman"/>
                <w:sz w:val="22"/>
              </w:rPr>
            </w:pPr>
          </w:p>
        </w:tc>
        <w:tc>
          <w:tcPr>
            <w:tcW w:w="1680" w:type="dxa"/>
            <w:shd w:val="clear" w:color="auto" w:fill="5B9BD5"/>
            <w:vAlign w:val="bottom"/>
          </w:tcPr>
          <w:p w:rsidR="00504B71" w:rsidRDefault="00504B71" w:rsidP="00313867">
            <w:pPr>
              <w:spacing w:line="255" w:lineRule="exact"/>
              <w:rPr>
                <w:sz w:val="22"/>
              </w:rPr>
            </w:pPr>
            <w:r>
              <w:rPr>
                <w:sz w:val="22"/>
              </w:rPr>
              <w:t>3477589</w:t>
            </w: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84"/>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258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780" w:type="dxa"/>
            <w:gridSpan w:val="2"/>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250"/>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Ra</w:t>
            </w:r>
          </w:p>
        </w:tc>
        <w:tc>
          <w:tcPr>
            <w:tcW w:w="1960" w:type="dxa"/>
            <w:shd w:val="clear" w:color="auto" w:fill="auto"/>
            <w:vAlign w:val="bottom"/>
          </w:tcPr>
          <w:p w:rsidR="00504B71" w:rsidRDefault="00504B71" w:rsidP="00313867">
            <w:pPr>
              <w:spacing w:line="250" w:lineRule="exact"/>
              <w:ind w:left="60"/>
              <w:rPr>
                <w:sz w:val="22"/>
              </w:rPr>
            </w:pPr>
            <w:r>
              <w:rPr>
                <w:sz w:val="22"/>
              </w:rPr>
              <w:t>6694012/9129790</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2580" w:type="dxa"/>
            <w:shd w:val="clear" w:color="auto" w:fill="auto"/>
            <w:vAlign w:val="bottom"/>
          </w:tcPr>
          <w:p w:rsidR="00504B71" w:rsidRDefault="00504B71" w:rsidP="00313867">
            <w:pPr>
              <w:spacing w:line="250" w:lineRule="exact"/>
              <w:rPr>
                <w:sz w:val="22"/>
              </w:rPr>
            </w:pPr>
            <w:r>
              <w:rPr>
                <w:sz w:val="22"/>
              </w:rPr>
              <w:t>Nausori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1780" w:type="dxa"/>
            <w:gridSpan w:val="2"/>
            <w:shd w:val="clear" w:color="auto" w:fill="auto"/>
            <w:vAlign w:val="bottom"/>
          </w:tcPr>
          <w:p w:rsidR="00504B71" w:rsidRDefault="00504B71" w:rsidP="00313867">
            <w:pPr>
              <w:spacing w:line="250" w:lineRule="exact"/>
              <w:ind w:left="100"/>
              <w:rPr>
                <w:sz w:val="22"/>
              </w:rPr>
            </w:pPr>
            <w:r>
              <w:rPr>
                <w:sz w:val="22"/>
              </w:rPr>
              <w:t>3477222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r>
      <w:tr w:rsidR="00504B71" w:rsidTr="00313867">
        <w:trPr>
          <w:trHeight w:val="90"/>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342"/>
        </w:trPr>
        <w:tc>
          <w:tcPr>
            <w:tcW w:w="4580" w:type="dxa"/>
            <w:gridSpan w:val="2"/>
            <w:tcBorders>
              <w:left w:val="single" w:sz="8" w:space="0" w:color="auto"/>
              <w:bottom w:val="single" w:sz="8" w:space="0" w:color="5B9BD5"/>
            </w:tcBorders>
            <w:shd w:val="clear" w:color="auto" w:fill="5B9BD5"/>
            <w:vAlign w:val="bottom"/>
          </w:tcPr>
          <w:p w:rsidR="00504B71" w:rsidRPr="00467B4C" w:rsidRDefault="00467B4C" w:rsidP="00313867">
            <w:pPr>
              <w:spacing w:line="290" w:lineRule="exact"/>
              <w:ind w:left="120"/>
              <w:rPr>
                <w:rFonts w:asciiTheme="minorHAnsi" w:eastAsia="Kristen ITC" w:hAnsiTheme="minorHAnsi" w:cstheme="minorHAnsi"/>
                <w:sz w:val="22"/>
              </w:rPr>
            </w:pPr>
            <w:r w:rsidRPr="00467B4C">
              <w:rPr>
                <w:rFonts w:asciiTheme="minorHAnsi" w:eastAsia="Kristen ITC" w:hAnsiTheme="minorHAnsi" w:cstheme="minorHAnsi"/>
                <w:sz w:val="22"/>
              </w:rPr>
              <w:t>MEDICAL SERVICES PACIFIC</w:t>
            </w:r>
          </w:p>
        </w:tc>
        <w:tc>
          <w:tcPr>
            <w:tcW w:w="120" w:type="dxa"/>
            <w:tcBorders>
              <w:bottom w:val="single" w:sz="8" w:space="0" w:color="5B9BD5"/>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24"/>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shd w:val="clear" w:color="auto" w:fill="auto"/>
            <w:vAlign w:val="bottom"/>
          </w:tcPr>
          <w:p w:rsidR="00504B71" w:rsidRDefault="00504B71" w:rsidP="00313867">
            <w:pPr>
              <w:spacing w:line="252" w:lineRule="exact"/>
              <w:rPr>
                <w:sz w:val="22"/>
              </w:rPr>
            </w:pPr>
            <w:r>
              <w:rPr>
                <w:sz w:val="22"/>
              </w:rPr>
              <w:t>Nakasi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shd w:val="clear" w:color="auto" w:fill="auto"/>
            <w:vAlign w:val="bottom"/>
          </w:tcPr>
          <w:p w:rsidR="00504B71" w:rsidRDefault="00504B71" w:rsidP="00313867">
            <w:pPr>
              <w:spacing w:line="252" w:lineRule="exact"/>
              <w:ind w:left="100"/>
              <w:rPr>
                <w:sz w:val="22"/>
              </w:rPr>
            </w:pPr>
            <w:r>
              <w:rPr>
                <w:sz w:val="22"/>
              </w:rPr>
              <w:t>3410722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50"/>
        </w:trPr>
        <w:tc>
          <w:tcPr>
            <w:tcW w:w="2620" w:type="dxa"/>
            <w:tcBorders>
              <w:top w:val="single" w:sz="8" w:space="0" w:color="auto"/>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Suva Office</w:t>
            </w:r>
          </w:p>
        </w:tc>
        <w:tc>
          <w:tcPr>
            <w:tcW w:w="1960" w:type="dxa"/>
            <w:tcBorders>
              <w:top w:val="single" w:sz="8" w:space="0" w:color="auto"/>
            </w:tcBorders>
            <w:shd w:val="clear" w:color="auto" w:fill="auto"/>
            <w:vAlign w:val="bottom"/>
          </w:tcPr>
          <w:p w:rsidR="00504B71" w:rsidRDefault="00504B71" w:rsidP="00313867">
            <w:pPr>
              <w:spacing w:line="250" w:lineRule="exact"/>
              <w:ind w:left="60"/>
              <w:rPr>
                <w:sz w:val="22"/>
              </w:rPr>
            </w:pPr>
            <w:r>
              <w:rPr>
                <w:sz w:val="22"/>
              </w:rPr>
              <w:t>3315295</w:t>
            </w:r>
          </w:p>
        </w:tc>
        <w:tc>
          <w:tcPr>
            <w:tcW w:w="120" w:type="dxa"/>
            <w:tcBorders>
              <w:top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80" w:type="dxa"/>
            <w:tcBorders>
              <w:top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2580" w:type="dxa"/>
            <w:tcBorders>
              <w:top w:val="single" w:sz="8" w:space="0" w:color="auto"/>
            </w:tcBorders>
            <w:shd w:val="clear" w:color="auto" w:fill="auto"/>
            <w:vAlign w:val="bottom"/>
          </w:tcPr>
          <w:p w:rsidR="00504B71" w:rsidRDefault="00504B71" w:rsidP="00313867">
            <w:pPr>
              <w:spacing w:line="250" w:lineRule="exact"/>
              <w:rPr>
                <w:sz w:val="22"/>
              </w:rPr>
            </w:pPr>
            <w:r>
              <w:rPr>
                <w:sz w:val="22"/>
              </w:rPr>
              <w:t>Vunidawa Police Station</w:t>
            </w:r>
          </w:p>
        </w:tc>
        <w:tc>
          <w:tcPr>
            <w:tcW w:w="120" w:type="dxa"/>
            <w:tcBorders>
              <w:top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1780" w:type="dxa"/>
            <w:gridSpan w:val="2"/>
            <w:tcBorders>
              <w:top w:val="single" w:sz="8" w:space="0" w:color="auto"/>
            </w:tcBorders>
            <w:shd w:val="clear" w:color="auto" w:fill="auto"/>
            <w:vAlign w:val="bottom"/>
          </w:tcPr>
          <w:p w:rsidR="00504B71" w:rsidRDefault="00504B71" w:rsidP="00313867">
            <w:pPr>
              <w:spacing w:line="250" w:lineRule="exact"/>
              <w:ind w:left="100"/>
              <w:rPr>
                <w:sz w:val="22"/>
              </w:rPr>
            </w:pPr>
            <w:r>
              <w:rPr>
                <w:sz w:val="22"/>
              </w:rPr>
              <w:t>3685392</w:t>
            </w:r>
          </w:p>
        </w:tc>
        <w:tc>
          <w:tcPr>
            <w:tcW w:w="120" w:type="dxa"/>
            <w:tcBorders>
              <w:top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r>
      <w:tr w:rsidR="00504B71" w:rsidTr="00313867">
        <w:trPr>
          <w:trHeight w:val="92"/>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r>
      <w:tr w:rsidR="00504B71" w:rsidTr="00313867">
        <w:trPr>
          <w:trHeight w:val="250"/>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Suva Clinic</w:t>
            </w:r>
          </w:p>
        </w:tc>
        <w:tc>
          <w:tcPr>
            <w:tcW w:w="1960" w:type="dxa"/>
            <w:shd w:val="clear" w:color="auto" w:fill="auto"/>
            <w:vAlign w:val="bottom"/>
          </w:tcPr>
          <w:p w:rsidR="00504B71" w:rsidRDefault="00504B71" w:rsidP="00313867">
            <w:pPr>
              <w:spacing w:line="250" w:lineRule="exact"/>
              <w:ind w:left="60"/>
              <w:rPr>
                <w:sz w:val="22"/>
              </w:rPr>
            </w:pPr>
            <w:r>
              <w:rPr>
                <w:sz w:val="22"/>
              </w:rPr>
              <w:t>4502907</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2580" w:type="dxa"/>
            <w:vMerge w:val="restart"/>
            <w:shd w:val="clear" w:color="auto" w:fill="auto"/>
            <w:vAlign w:val="bottom"/>
          </w:tcPr>
          <w:p w:rsidR="00504B71" w:rsidRDefault="00504B71" w:rsidP="00313867">
            <w:pPr>
              <w:spacing w:line="0" w:lineRule="atLeast"/>
              <w:rPr>
                <w:sz w:val="22"/>
              </w:rPr>
            </w:pPr>
            <w:r>
              <w:rPr>
                <w:sz w:val="22"/>
              </w:rPr>
              <w:t>Korovou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1780" w:type="dxa"/>
            <w:gridSpan w:val="2"/>
            <w:shd w:val="clear" w:color="auto" w:fill="auto"/>
            <w:vAlign w:val="bottom"/>
          </w:tcPr>
          <w:p w:rsidR="00504B71" w:rsidRDefault="00504B71" w:rsidP="00313867">
            <w:pPr>
              <w:spacing w:line="250" w:lineRule="exact"/>
              <w:ind w:left="100"/>
              <w:rPr>
                <w:sz w:val="22"/>
              </w:rPr>
            </w:pPr>
            <w:r>
              <w:rPr>
                <w:sz w:val="22"/>
              </w:rPr>
              <w:t>3430222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r>
      <w:tr w:rsidR="00504B71" w:rsidTr="00313867">
        <w:trPr>
          <w:trHeight w:val="8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2580" w:type="dxa"/>
            <w:vMerge/>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6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960" w:type="dxa"/>
            <w:shd w:val="clear" w:color="auto" w:fill="auto"/>
            <w:vAlign w:val="bottom"/>
          </w:tcPr>
          <w:p w:rsidR="00504B71" w:rsidRDefault="00504B71" w:rsidP="00313867">
            <w:pPr>
              <w:spacing w:line="255" w:lineRule="exact"/>
              <w:ind w:left="60"/>
              <w:rPr>
                <w:sz w:val="22"/>
              </w:rPr>
            </w:pPr>
            <w:r>
              <w:rPr>
                <w:sz w:val="22"/>
              </w:rPr>
              <w:t>3310865/8387332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auto"/>
            <w:vAlign w:val="bottom"/>
          </w:tcPr>
          <w:p w:rsidR="00504B71" w:rsidRDefault="00504B71" w:rsidP="00313867">
            <w:pPr>
              <w:spacing w:line="255" w:lineRule="exact"/>
              <w:rPr>
                <w:sz w:val="22"/>
              </w:rPr>
            </w:pPr>
            <w:r>
              <w:rPr>
                <w:sz w:val="22"/>
              </w:rPr>
              <w:t>Levuka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780" w:type="dxa"/>
            <w:gridSpan w:val="2"/>
            <w:shd w:val="clear" w:color="auto" w:fill="auto"/>
            <w:vAlign w:val="bottom"/>
          </w:tcPr>
          <w:p w:rsidR="00504B71" w:rsidRDefault="00504B71" w:rsidP="00313867">
            <w:pPr>
              <w:spacing w:line="255" w:lineRule="exact"/>
              <w:ind w:left="100"/>
              <w:rPr>
                <w:sz w:val="22"/>
              </w:rPr>
            </w:pPr>
            <w:r>
              <w:rPr>
                <w:sz w:val="22"/>
              </w:rPr>
              <w:t>3440222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92"/>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r>
      <w:tr w:rsidR="00504B71" w:rsidTr="00313867">
        <w:trPr>
          <w:trHeight w:val="250"/>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Labasa Office</w:t>
            </w:r>
          </w:p>
        </w:tc>
        <w:tc>
          <w:tcPr>
            <w:tcW w:w="1960" w:type="dxa"/>
            <w:shd w:val="clear" w:color="auto" w:fill="auto"/>
            <w:vAlign w:val="bottom"/>
          </w:tcPr>
          <w:p w:rsidR="00504B71" w:rsidRDefault="00504B71" w:rsidP="00313867">
            <w:pPr>
              <w:spacing w:line="250" w:lineRule="exact"/>
              <w:ind w:left="60"/>
              <w:rPr>
                <w:sz w:val="22"/>
              </w:rPr>
            </w:pPr>
            <w:r>
              <w:rPr>
                <w:sz w:val="22"/>
              </w:rPr>
              <w:t>8811308</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2580" w:type="dxa"/>
            <w:shd w:val="clear" w:color="auto" w:fill="auto"/>
            <w:vAlign w:val="bottom"/>
          </w:tcPr>
          <w:p w:rsidR="00504B71" w:rsidRDefault="00504B71" w:rsidP="00313867">
            <w:pPr>
              <w:spacing w:line="250" w:lineRule="exact"/>
              <w:rPr>
                <w:sz w:val="22"/>
              </w:rPr>
            </w:pPr>
            <w:r>
              <w:rPr>
                <w:sz w:val="22"/>
              </w:rPr>
              <w:t>Koro Police Station</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c>
          <w:tcPr>
            <w:tcW w:w="1780" w:type="dxa"/>
            <w:gridSpan w:val="2"/>
            <w:shd w:val="clear" w:color="auto" w:fill="auto"/>
            <w:vAlign w:val="bottom"/>
          </w:tcPr>
          <w:p w:rsidR="00504B71" w:rsidRDefault="00504B71" w:rsidP="00313867">
            <w:pPr>
              <w:spacing w:line="250" w:lineRule="exact"/>
              <w:ind w:left="100"/>
              <w:rPr>
                <w:sz w:val="22"/>
              </w:rPr>
            </w:pPr>
            <w:r>
              <w:rPr>
                <w:sz w:val="22"/>
              </w:rPr>
              <w:t>3681002</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1"/>
              </w:rPr>
            </w:pPr>
          </w:p>
        </w:tc>
      </w:tr>
      <w:tr w:rsidR="00504B71" w:rsidTr="00313867">
        <w:trPr>
          <w:trHeight w:val="92"/>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25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6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8"/>
              </w:rPr>
            </w:pPr>
          </w:p>
        </w:tc>
      </w:tr>
      <w:tr w:rsidR="00504B71" w:rsidTr="00313867">
        <w:trPr>
          <w:trHeight w:val="74"/>
        </w:trPr>
        <w:tc>
          <w:tcPr>
            <w:tcW w:w="2620" w:type="dxa"/>
            <w:vMerge w:val="restart"/>
            <w:tcBorders>
              <w:left w:val="single" w:sz="8" w:space="0" w:color="auto"/>
              <w:right w:val="single" w:sz="8" w:space="0" w:color="auto"/>
            </w:tcBorders>
            <w:shd w:val="clear" w:color="auto" w:fill="auto"/>
            <w:vAlign w:val="bottom"/>
          </w:tcPr>
          <w:p w:rsidR="00504B71" w:rsidRDefault="00504B71" w:rsidP="00313867">
            <w:pPr>
              <w:spacing w:line="250" w:lineRule="exact"/>
              <w:ind w:left="120"/>
              <w:rPr>
                <w:sz w:val="22"/>
              </w:rPr>
            </w:pPr>
            <w:r>
              <w:rPr>
                <w:sz w:val="22"/>
              </w:rPr>
              <w:t>Labasa Clinic</w:t>
            </w:r>
          </w:p>
        </w:tc>
        <w:tc>
          <w:tcPr>
            <w:tcW w:w="1960" w:type="dxa"/>
            <w:vMerge w:val="restart"/>
            <w:shd w:val="clear" w:color="auto" w:fill="auto"/>
            <w:vAlign w:val="bottom"/>
          </w:tcPr>
          <w:p w:rsidR="00504B71" w:rsidRDefault="00504B71" w:rsidP="00313867">
            <w:pPr>
              <w:spacing w:line="250" w:lineRule="exact"/>
              <w:ind w:left="60"/>
              <w:rPr>
                <w:sz w:val="22"/>
              </w:rPr>
            </w:pPr>
            <w:r>
              <w:rPr>
                <w:sz w:val="22"/>
              </w:rPr>
              <w:t>8280308</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6"/>
              </w:rPr>
            </w:pPr>
          </w:p>
        </w:tc>
        <w:tc>
          <w:tcPr>
            <w:tcW w:w="80" w:type="dxa"/>
            <w:shd w:val="clear" w:color="auto" w:fill="5B9BD5"/>
            <w:vAlign w:val="bottom"/>
          </w:tcPr>
          <w:p w:rsidR="00504B71" w:rsidRDefault="00504B71" w:rsidP="00313867">
            <w:pPr>
              <w:spacing w:line="0" w:lineRule="atLeast"/>
              <w:rPr>
                <w:rFonts w:ascii="Times New Roman" w:eastAsia="Times New Roman" w:hAnsi="Times New Roman"/>
                <w:sz w:val="6"/>
              </w:rPr>
            </w:pPr>
          </w:p>
        </w:tc>
        <w:tc>
          <w:tcPr>
            <w:tcW w:w="2580" w:type="dxa"/>
            <w:shd w:val="clear" w:color="auto" w:fill="5B9BD5"/>
            <w:vAlign w:val="bottom"/>
          </w:tcPr>
          <w:p w:rsidR="00504B71" w:rsidRDefault="00504B71" w:rsidP="00313867">
            <w:pPr>
              <w:spacing w:line="0" w:lineRule="atLeast"/>
              <w:rPr>
                <w:rFonts w:ascii="Times New Roman" w:eastAsia="Times New Roman" w:hAnsi="Times New Roman"/>
                <w:sz w:val="6"/>
              </w:rPr>
            </w:pP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6"/>
              </w:rPr>
            </w:pPr>
          </w:p>
        </w:tc>
        <w:tc>
          <w:tcPr>
            <w:tcW w:w="100" w:type="dxa"/>
            <w:shd w:val="clear" w:color="auto" w:fill="5B9BD5"/>
            <w:vAlign w:val="bottom"/>
          </w:tcPr>
          <w:p w:rsidR="00504B71" w:rsidRDefault="00504B71" w:rsidP="00313867">
            <w:pPr>
              <w:spacing w:line="0" w:lineRule="atLeast"/>
              <w:rPr>
                <w:rFonts w:ascii="Times New Roman" w:eastAsia="Times New Roman" w:hAnsi="Times New Roman"/>
                <w:sz w:val="6"/>
              </w:rPr>
            </w:pPr>
          </w:p>
        </w:tc>
        <w:tc>
          <w:tcPr>
            <w:tcW w:w="1680" w:type="dxa"/>
            <w:shd w:val="clear" w:color="auto" w:fill="5B9BD5"/>
            <w:vAlign w:val="bottom"/>
          </w:tcPr>
          <w:p w:rsidR="00504B71" w:rsidRDefault="00504B71" w:rsidP="00313867">
            <w:pPr>
              <w:spacing w:line="0" w:lineRule="atLeast"/>
              <w:rPr>
                <w:rFonts w:ascii="Times New Roman" w:eastAsia="Times New Roman" w:hAnsi="Times New Roman"/>
                <w:sz w:val="6"/>
              </w:rPr>
            </w:pP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6"/>
              </w:rPr>
            </w:pPr>
          </w:p>
        </w:tc>
      </w:tr>
      <w:tr w:rsidR="00504B71" w:rsidTr="00313867">
        <w:trPr>
          <w:trHeight w:val="177"/>
        </w:trPr>
        <w:tc>
          <w:tcPr>
            <w:tcW w:w="2620" w:type="dxa"/>
            <w:vMerge/>
            <w:tcBorders>
              <w:left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15"/>
              </w:rPr>
            </w:pPr>
          </w:p>
        </w:tc>
        <w:tc>
          <w:tcPr>
            <w:tcW w:w="1960" w:type="dxa"/>
            <w:vMerge/>
            <w:shd w:val="clear" w:color="auto" w:fill="auto"/>
            <w:vAlign w:val="bottom"/>
          </w:tcPr>
          <w:p w:rsidR="00504B71" w:rsidRDefault="00504B71" w:rsidP="00313867">
            <w:pPr>
              <w:spacing w:line="0" w:lineRule="atLeast"/>
              <w:rPr>
                <w:rFonts w:ascii="Times New Roman" w:eastAsia="Times New Roman" w:hAnsi="Times New Roman"/>
                <w:sz w:val="15"/>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15"/>
              </w:rPr>
            </w:pPr>
          </w:p>
        </w:tc>
        <w:tc>
          <w:tcPr>
            <w:tcW w:w="80" w:type="dxa"/>
            <w:shd w:val="clear" w:color="auto" w:fill="5B9BD5"/>
            <w:vAlign w:val="bottom"/>
          </w:tcPr>
          <w:p w:rsidR="00504B71" w:rsidRDefault="00504B71" w:rsidP="00313867">
            <w:pPr>
              <w:spacing w:line="0" w:lineRule="atLeast"/>
              <w:rPr>
                <w:rFonts w:ascii="Times New Roman" w:eastAsia="Times New Roman" w:hAnsi="Times New Roman"/>
                <w:sz w:val="15"/>
              </w:rPr>
            </w:pPr>
          </w:p>
        </w:tc>
        <w:tc>
          <w:tcPr>
            <w:tcW w:w="2580" w:type="dxa"/>
            <w:vMerge w:val="restart"/>
            <w:shd w:val="clear" w:color="auto" w:fill="5B9BD5"/>
            <w:vAlign w:val="bottom"/>
          </w:tcPr>
          <w:p w:rsidR="00504B71" w:rsidRDefault="00504B71" w:rsidP="00313867">
            <w:pPr>
              <w:spacing w:line="261" w:lineRule="exact"/>
              <w:rPr>
                <w:sz w:val="22"/>
              </w:rPr>
            </w:pPr>
            <w:r>
              <w:rPr>
                <w:sz w:val="22"/>
              </w:rPr>
              <w:t>NORTHERN DIVISION</w:t>
            </w: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15"/>
              </w:rPr>
            </w:pPr>
          </w:p>
        </w:tc>
        <w:tc>
          <w:tcPr>
            <w:tcW w:w="100" w:type="dxa"/>
            <w:shd w:val="clear" w:color="auto" w:fill="5B9BD5"/>
            <w:vAlign w:val="bottom"/>
          </w:tcPr>
          <w:p w:rsidR="00504B71" w:rsidRDefault="00504B71" w:rsidP="00313867">
            <w:pPr>
              <w:spacing w:line="0" w:lineRule="atLeast"/>
              <w:rPr>
                <w:rFonts w:ascii="Times New Roman" w:eastAsia="Times New Roman" w:hAnsi="Times New Roman"/>
                <w:sz w:val="15"/>
              </w:rPr>
            </w:pPr>
          </w:p>
        </w:tc>
        <w:tc>
          <w:tcPr>
            <w:tcW w:w="1680" w:type="dxa"/>
            <w:vMerge w:val="restart"/>
            <w:shd w:val="clear" w:color="auto" w:fill="5B9BD5"/>
            <w:vAlign w:val="bottom"/>
          </w:tcPr>
          <w:p w:rsidR="00504B71" w:rsidRDefault="00504B71" w:rsidP="00313867">
            <w:pPr>
              <w:spacing w:line="261" w:lineRule="exact"/>
              <w:rPr>
                <w:sz w:val="22"/>
              </w:rPr>
            </w:pPr>
            <w:r>
              <w:rPr>
                <w:sz w:val="22"/>
              </w:rPr>
              <w:t>8811222</w:t>
            </w:r>
          </w:p>
        </w:tc>
        <w:tc>
          <w:tcPr>
            <w:tcW w:w="120" w:type="dxa"/>
            <w:tcBorders>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15"/>
              </w:rPr>
            </w:pPr>
          </w:p>
        </w:tc>
      </w:tr>
      <w:tr w:rsidR="00504B71" w:rsidTr="00313867">
        <w:trPr>
          <w:trHeight w:val="88"/>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7"/>
              </w:rPr>
            </w:pPr>
          </w:p>
        </w:tc>
        <w:tc>
          <w:tcPr>
            <w:tcW w:w="8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2580" w:type="dxa"/>
            <w:vMerge/>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00" w:type="dxa"/>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680" w:type="dxa"/>
            <w:vMerge/>
            <w:tcBorders>
              <w:bottom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5B9BD5"/>
            <w:vAlign w:val="bottom"/>
          </w:tcPr>
          <w:p w:rsidR="00504B71" w:rsidRDefault="00504B71" w:rsidP="00313867">
            <w:pPr>
              <w:spacing w:line="0" w:lineRule="atLeast"/>
              <w:rPr>
                <w:rFonts w:ascii="Times New Roman" w:eastAsia="Times New Roman" w:hAnsi="Times New Roman"/>
                <w:sz w:val="7"/>
              </w:rPr>
            </w:pPr>
          </w:p>
        </w:tc>
      </w:tr>
      <w:tr w:rsidR="00504B71" w:rsidTr="00313867">
        <w:trPr>
          <w:trHeight w:val="340"/>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Lautoka Hope Centre</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6640243</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Labasa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8811222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342"/>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Lifeline Fiji Crisis Line</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132454 [24/7]</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Seaqaqa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8860222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4"/>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Fiji Women’s Right</w:t>
            </w:r>
          </w:p>
        </w:tc>
        <w:tc>
          <w:tcPr>
            <w:tcW w:w="196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0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6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73"/>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Movement</w:t>
            </w:r>
          </w:p>
        </w:tc>
        <w:tc>
          <w:tcPr>
            <w:tcW w:w="1960" w:type="dxa"/>
            <w:tcBorders>
              <w:bottom w:val="single" w:sz="8" w:space="0" w:color="auto"/>
            </w:tcBorders>
            <w:shd w:val="clear" w:color="auto" w:fill="auto"/>
            <w:vAlign w:val="bottom"/>
          </w:tcPr>
          <w:p w:rsidR="00504B71" w:rsidRDefault="00504B71" w:rsidP="00313867">
            <w:pPr>
              <w:spacing w:line="0" w:lineRule="atLeast"/>
              <w:ind w:left="60"/>
              <w:rPr>
                <w:sz w:val="22"/>
              </w:rPr>
            </w:pPr>
            <w:r>
              <w:rPr>
                <w:sz w:val="22"/>
              </w:rPr>
              <w:t>3313156</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Savusavu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8850222</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r w:rsidR="00504B71" w:rsidTr="00313867">
        <w:trPr>
          <w:trHeight w:val="254"/>
        </w:trPr>
        <w:tc>
          <w:tcPr>
            <w:tcW w:w="2620" w:type="dxa"/>
            <w:tcBorders>
              <w:left w:val="single" w:sz="8" w:space="0" w:color="auto"/>
              <w:right w:val="single" w:sz="8" w:space="0" w:color="auto"/>
            </w:tcBorders>
            <w:shd w:val="clear" w:color="auto" w:fill="auto"/>
            <w:vAlign w:val="bottom"/>
          </w:tcPr>
          <w:p w:rsidR="00504B71" w:rsidRDefault="00504B71" w:rsidP="00313867">
            <w:pPr>
              <w:spacing w:line="255" w:lineRule="exact"/>
              <w:ind w:left="120"/>
              <w:rPr>
                <w:sz w:val="22"/>
              </w:rPr>
            </w:pPr>
            <w:r>
              <w:rPr>
                <w:sz w:val="22"/>
              </w:rPr>
              <w:t>Youth Champs for Mental</w:t>
            </w:r>
          </w:p>
        </w:tc>
        <w:tc>
          <w:tcPr>
            <w:tcW w:w="1960" w:type="dxa"/>
            <w:shd w:val="clear" w:color="auto" w:fill="auto"/>
            <w:vAlign w:val="bottom"/>
          </w:tcPr>
          <w:p w:rsidR="00504B71" w:rsidRDefault="00504B71" w:rsidP="00313867">
            <w:pPr>
              <w:spacing w:line="255" w:lineRule="exact"/>
              <w:ind w:left="60"/>
              <w:rPr>
                <w:sz w:val="22"/>
              </w:rPr>
            </w:pPr>
            <w:r>
              <w:rPr>
                <w:sz w:val="22"/>
              </w:rPr>
              <w:t>8620146</w:t>
            </w: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25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0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680" w:type="dxa"/>
            <w:shd w:val="clear" w:color="auto" w:fill="auto"/>
            <w:vAlign w:val="bottom"/>
          </w:tcPr>
          <w:p w:rsidR="00504B71" w:rsidRDefault="00504B71" w:rsidP="00313867">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2"/>
              </w:rPr>
            </w:pPr>
          </w:p>
        </w:tc>
      </w:tr>
      <w:tr w:rsidR="00504B71" w:rsidTr="00313867">
        <w:trPr>
          <w:trHeight w:val="275"/>
        </w:trPr>
        <w:tc>
          <w:tcPr>
            <w:tcW w:w="2620" w:type="dxa"/>
            <w:tcBorders>
              <w:left w:val="single" w:sz="8" w:space="0" w:color="auto"/>
              <w:bottom w:val="single" w:sz="8" w:space="0" w:color="auto"/>
              <w:right w:val="single" w:sz="8" w:space="0" w:color="auto"/>
            </w:tcBorders>
            <w:shd w:val="clear" w:color="auto" w:fill="auto"/>
            <w:vAlign w:val="bottom"/>
          </w:tcPr>
          <w:p w:rsidR="00504B71" w:rsidRDefault="00504B71" w:rsidP="00313867">
            <w:pPr>
              <w:spacing w:line="0" w:lineRule="atLeast"/>
              <w:ind w:left="120"/>
              <w:rPr>
                <w:sz w:val="22"/>
              </w:rPr>
            </w:pPr>
            <w:r>
              <w:rPr>
                <w:sz w:val="22"/>
              </w:rPr>
              <w:t>Health</w:t>
            </w:r>
          </w:p>
        </w:tc>
        <w:tc>
          <w:tcPr>
            <w:tcW w:w="196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2580" w:type="dxa"/>
            <w:tcBorders>
              <w:bottom w:val="single" w:sz="8" w:space="0" w:color="auto"/>
            </w:tcBorders>
            <w:shd w:val="clear" w:color="auto" w:fill="auto"/>
            <w:vAlign w:val="bottom"/>
          </w:tcPr>
          <w:p w:rsidR="00504B71" w:rsidRDefault="00504B71" w:rsidP="00313867">
            <w:pPr>
              <w:spacing w:line="0" w:lineRule="atLeast"/>
              <w:rPr>
                <w:sz w:val="22"/>
              </w:rPr>
            </w:pPr>
            <w:r>
              <w:rPr>
                <w:sz w:val="22"/>
              </w:rPr>
              <w:t>Tukavesi Police Station</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c>
          <w:tcPr>
            <w:tcW w:w="1780" w:type="dxa"/>
            <w:gridSpan w:val="2"/>
            <w:tcBorders>
              <w:bottom w:val="single" w:sz="8" w:space="0" w:color="auto"/>
            </w:tcBorders>
            <w:shd w:val="clear" w:color="auto" w:fill="auto"/>
            <w:vAlign w:val="bottom"/>
          </w:tcPr>
          <w:p w:rsidR="00504B71" w:rsidRDefault="00504B71" w:rsidP="00313867">
            <w:pPr>
              <w:spacing w:line="0" w:lineRule="atLeast"/>
              <w:ind w:left="100"/>
              <w:rPr>
                <w:sz w:val="22"/>
              </w:rPr>
            </w:pPr>
            <w:r>
              <w:rPr>
                <w:sz w:val="22"/>
              </w:rPr>
              <w:t>8283045</w:t>
            </w:r>
          </w:p>
        </w:tc>
        <w:tc>
          <w:tcPr>
            <w:tcW w:w="120" w:type="dxa"/>
            <w:tcBorders>
              <w:bottom w:val="single" w:sz="8" w:space="0" w:color="auto"/>
              <w:right w:val="single" w:sz="8" w:space="0" w:color="auto"/>
            </w:tcBorders>
            <w:shd w:val="clear" w:color="auto" w:fill="auto"/>
            <w:vAlign w:val="bottom"/>
          </w:tcPr>
          <w:p w:rsidR="00504B71" w:rsidRDefault="00504B71" w:rsidP="00313867">
            <w:pPr>
              <w:spacing w:line="0" w:lineRule="atLeast"/>
              <w:rPr>
                <w:rFonts w:ascii="Times New Roman" w:eastAsia="Times New Roman" w:hAnsi="Times New Roman"/>
                <w:sz w:val="23"/>
              </w:rPr>
            </w:pPr>
          </w:p>
        </w:tc>
      </w:tr>
    </w:tbl>
    <w:p w:rsidR="00504B71" w:rsidRDefault="00504B71" w:rsidP="00504B71">
      <w:pPr>
        <w:spacing w:line="289" w:lineRule="exact"/>
        <w:rPr>
          <w:rFonts w:ascii="Times New Roman" w:eastAsia="Times New Roman" w:hAnsi="Times New Roman"/>
        </w:rPr>
      </w:pPr>
    </w:p>
    <w:tbl>
      <w:tblPr>
        <w:tblpPr w:leftFromText="180" w:rightFromText="180" w:vertAnchor="text" w:horzAnchor="margin" w:tblpY="1051"/>
        <w:tblW w:w="9380" w:type="dxa"/>
        <w:tblLayout w:type="fixed"/>
        <w:tblCellMar>
          <w:left w:w="0" w:type="dxa"/>
          <w:right w:w="0" w:type="dxa"/>
        </w:tblCellMar>
        <w:tblLook w:val="0000" w:firstRow="0" w:lastRow="0" w:firstColumn="0" w:lastColumn="0" w:noHBand="0" w:noVBand="0"/>
      </w:tblPr>
      <w:tblGrid>
        <w:gridCol w:w="120"/>
        <w:gridCol w:w="2500"/>
        <w:gridCol w:w="1960"/>
        <w:gridCol w:w="120"/>
        <w:gridCol w:w="80"/>
        <w:gridCol w:w="2700"/>
        <w:gridCol w:w="80"/>
        <w:gridCol w:w="1700"/>
        <w:gridCol w:w="120"/>
      </w:tblGrid>
      <w:tr w:rsidR="00C96C0C" w:rsidTr="00C96C0C">
        <w:trPr>
          <w:trHeight w:val="250"/>
        </w:trPr>
        <w:tc>
          <w:tcPr>
            <w:tcW w:w="2620" w:type="dxa"/>
            <w:gridSpan w:val="2"/>
            <w:tcBorders>
              <w:top w:val="single" w:sz="8" w:space="0" w:color="auto"/>
              <w:left w:val="single" w:sz="8" w:space="0" w:color="auto"/>
              <w:right w:val="single" w:sz="8" w:space="0" w:color="auto"/>
            </w:tcBorders>
            <w:shd w:val="clear" w:color="auto" w:fill="auto"/>
            <w:vAlign w:val="bottom"/>
          </w:tcPr>
          <w:p w:rsidR="00C96C0C" w:rsidRDefault="00C96C0C" w:rsidP="00C96C0C">
            <w:pPr>
              <w:spacing w:line="250" w:lineRule="exact"/>
              <w:ind w:left="120"/>
              <w:rPr>
                <w:sz w:val="22"/>
              </w:rPr>
            </w:pPr>
            <w:r>
              <w:rPr>
                <w:sz w:val="22"/>
              </w:rPr>
              <w:t>Pacific Centre for</w:t>
            </w:r>
          </w:p>
        </w:tc>
        <w:tc>
          <w:tcPr>
            <w:tcW w:w="1960" w:type="dxa"/>
            <w:tcBorders>
              <w:top w:val="single" w:sz="8" w:space="0" w:color="auto"/>
            </w:tcBorders>
            <w:shd w:val="clear" w:color="auto" w:fill="auto"/>
            <w:vAlign w:val="bottom"/>
          </w:tcPr>
          <w:p w:rsidR="00C96C0C" w:rsidRDefault="00C96C0C" w:rsidP="00C96C0C">
            <w:pPr>
              <w:spacing w:line="250" w:lineRule="exact"/>
              <w:ind w:left="60"/>
              <w:rPr>
                <w:sz w:val="22"/>
              </w:rPr>
            </w:pPr>
            <w:r>
              <w:rPr>
                <w:sz w:val="22"/>
              </w:rPr>
              <w:t>3310208/3310209</w:t>
            </w:r>
          </w:p>
        </w:tc>
        <w:tc>
          <w:tcPr>
            <w:tcW w:w="120" w:type="dxa"/>
            <w:tcBorders>
              <w:top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tcBorders>
              <w:top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700" w:type="dxa"/>
            <w:tcBorders>
              <w:top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tcBorders>
              <w:top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700" w:type="dxa"/>
            <w:tcBorders>
              <w:top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20" w:type="dxa"/>
            <w:tcBorders>
              <w:top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r>
      <w:tr w:rsidR="00C96C0C" w:rsidTr="00C96C0C">
        <w:trPr>
          <w:trHeight w:val="273"/>
        </w:trPr>
        <w:tc>
          <w:tcPr>
            <w:tcW w:w="2620" w:type="dxa"/>
            <w:gridSpan w:val="2"/>
            <w:tcBorders>
              <w:left w:val="single" w:sz="8" w:space="0" w:color="auto"/>
              <w:bottom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Peacebuilding</w:t>
            </w:r>
          </w:p>
        </w:tc>
        <w:tc>
          <w:tcPr>
            <w:tcW w:w="1960" w:type="dxa"/>
            <w:tcBorders>
              <w:bottom w:val="single" w:sz="8" w:space="0" w:color="auto"/>
            </w:tcBorders>
            <w:shd w:val="clear" w:color="auto" w:fill="auto"/>
            <w:vAlign w:val="bottom"/>
          </w:tcPr>
          <w:p w:rsidR="00C96C0C" w:rsidRDefault="00C96C0C" w:rsidP="00C96C0C">
            <w:pPr>
              <w:spacing w:line="0" w:lineRule="atLeast"/>
              <w:ind w:left="60"/>
              <w:rPr>
                <w:sz w:val="22"/>
              </w:rPr>
            </w:pPr>
            <w:r>
              <w:rPr>
                <w:sz w:val="22"/>
              </w:rPr>
              <w:t>7770458/9920458</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sz w:val="22"/>
              </w:rPr>
            </w:pPr>
            <w:r>
              <w:rPr>
                <w:sz w:val="22"/>
              </w:rPr>
              <w:t>Taveuni Police Station</w:t>
            </w: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tcBorders>
              <w:bottom w:val="single" w:sz="8" w:space="0" w:color="auto"/>
            </w:tcBorders>
            <w:shd w:val="clear" w:color="auto" w:fill="auto"/>
            <w:vAlign w:val="bottom"/>
          </w:tcPr>
          <w:p w:rsidR="00C96C0C" w:rsidRDefault="00C96C0C" w:rsidP="00C96C0C">
            <w:pPr>
              <w:spacing w:line="0" w:lineRule="atLeast"/>
              <w:ind w:left="20"/>
              <w:rPr>
                <w:sz w:val="22"/>
              </w:rPr>
            </w:pPr>
            <w:r>
              <w:rPr>
                <w:sz w:val="22"/>
              </w:rPr>
              <w:t>8880222</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297"/>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5" w:lineRule="exact"/>
              <w:ind w:left="120"/>
              <w:rPr>
                <w:sz w:val="22"/>
              </w:rPr>
            </w:pPr>
            <w:r>
              <w:rPr>
                <w:sz w:val="22"/>
              </w:rPr>
              <w:t>Media Watch Fiji</w:t>
            </w:r>
          </w:p>
        </w:tc>
        <w:tc>
          <w:tcPr>
            <w:tcW w:w="1960" w:type="dxa"/>
            <w:shd w:val="clear" w:color="auto" w:fill="auto"/>
            <w:vAlign w:val="bottom"/>
          </w:tcPr>
          <w:p w:rsidR="00C96C0C" w:rsidRDefault="00C96C0C" w:rsidP="00C96C0C">
            <w:pPr>
              <w:spacing w:line="255" w:lineRule="exact"/>
              <w:ind w:left="60"/>
              <w:rPr>
                <w:sz w:val="22"/>
              </w:rPr>
            </w:pPr>
            <w:r>
              <w:rPr>
                <w:sz w:val="22"/>
              </w:rPr>
              <w:t>3308605</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C96C0C" w:rsidRDefault="00C96C0C" w:rsidP="00C96C0C">
            <w:pPr>
              <w:spacing w:line="0" w:lineRule="atLeast"/>
              <w:rPr>
                <w:sz w:val="22"/>
              </w:rPr>
            </w:pPr>
            <w:r>
              <w:rPr>
                <w:sz w:val="22"/>
              </w:rPr>
              <w:t>Nabouwalu Police Station</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700" w:type="dxa"/>
            <w:shd w:val="clear" w:color="auto" w:fill="auto"/>
            <w:vAlign w:val="bottom"/>
          </w:tcPr>
          <w:p w:rsidR="00C96C0C" w:rsidRDefault="00C96C0C" w:rsidP="00C96C0C">
            <w:pPr>
              <w:spacing w:line="0" w:lineRule="atLeast"/>
              <w:ind w:left="20"/>
              <w:rPr>
                <w:sz w:val="22"/>
              </w:rPr>
            </w:pPr>
            <w:r>
              <w:rPr>
                <w:sz w:val="22"/>
              </w:rPr>
              <w:t>8280512</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49"/>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70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r>
      <w:tr w:rsidR="00C96C0C" w:rsidTr="006C554E">
        <w:trPr>
          <w:trHeight w:val="250"/>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0" w:lineRule="exact"/>
              <w:ind w:left="120"/>
              <w:rPr>
                <w:sz w:val="22"/>
              </w:rPr>
            </w:pPr>
            <w:r>
              <w:rPr>
                <w:sz w:val="22"/>
              </w:rPr>
              <w:t>Online Safety Commission</w:t>
            </w:r>
          </w:p>
        </w:tc>
        <w:tc>
          <w:tcPr>
            <w:tcW w:w="1960" w:type="dxa"/>
            <w:shd w:val="clear" w:color="auto" w:fill="auto"/>
            <w:vAlign w:val="bottom"/>
          </w:tcPr>
          <w:p w:rsidR="00C96C0C" w:rsidRDefault="00C96C0C" w:rsidP="00C96C0C">
            <w:pPr>
              <w:spacing w:line="250" w:lineRule="exact"/>
              <w:ind w:left="60"/>
              <w:rPr>
                <w:sz w:val="22"/>
              </w:rPr>
            </w:pPr>
            <w:r>
              <w:rPr>
                <w:sz w:val="22"/>
              </w:rPr>
              <w:t>322 5600/330 5811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7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r>
              <w:rPr>
                <w:rFonts w:ascii="Times New Roman" w:eastAsia="Times New Roman" w:hAnsi="Times New Roman"/>
                <w:sz w:val="21"/>
              </w:rPr>
              <w:t xml:space="preserve">Drug Free Fiji </w:t>
            </w:r>
          </w:p>
          <w:p w:rsidR="00C96C0C" w:rsidRDefault="00C96C0C" w:rsidP="00C96C0C">
            <w:pPr>
              <w:spacing w:line="0" w:lineRule="atLeast"/>
              <w:rPr>
                <w:rFonts w:ascii="Times New Roman" w:eastAsia="Times New Roman" w:hAnsi="Times New Roman"/>
                <w:sz w:val="21"/>
              </w:rPr>
            </w:pPr>
            <w:r>
              <w:rPr>
                <w:rFonts w:ascii="Times New Roman" w:eastAsia="Times New Roman" w:hAnsi="Times New Roman"/>
                <w:sz w:val="21"/>
              </w:rPr>
              <w:t>Kalesi Volatabu</w:t>
            </w:r>
          </w:p>
          <w:p w:rsidR="00C96C0C" w:rsidRDefault="00C96C0C" w:rsidP="00C96C0C">
            <w:pPr>
              <w:spacing w:line="0" w:lineRule="atLeast"/>
              <w:rPr>
                <w:rFonts w:ascii="Times New Roman" w:eastAsia="Times New Roman" w:hAnsi="Times New Roman"/>
                <w:sz w:val="21"/>
              </w:rPr>
            </w:pPr>
            <w:r>
              <w:rPr>
                <w:rFonts w:ascii="Times New Roman" w:eastAsia="Times New Roman" w:hAnsi="Times New Roman"/>
                <w:sz w:val="21"/>
              </w:rPr>
              <w:t>volatabugroup@gmail.com</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700" w:type="dxa"/>
            <w:shd w:val="clear" w:color="auto" w:fill="auto"/>
            <w:vAlign w:val="bottom"/>
          </w:tcPr>
          <w:p w:rsidR="00C96C0C" w:rsidRDefault="00C96C0C" w:rsidP="00C96C0C">
            <w:pPr>
              <w:spacing w:line="0" w:lineRule="atLeast"/>
              <w:rPr>
                <w:rFonts w:ascii="Times New Roman" w:eastAsia="Times New Roman" w:hAnsi="Times New Roman"/>
                <w:sz w:val="21"/>
              </w:rPr>
            </w:pPr>
            <w:r>
              <w:rPr>
                <w:rFonts w:ascii="Times New Roman" w:eastAsia="Times New Roman" w:hAnsi="Times New Roman"/>
                <w:sz w:val="21"/>
              </w:rPr>
              <w:t>9074068</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r>
      <w:tr w:rsidR="00C96C0C" w:rsidTr="00C96C0C">
        <w:trPr>
          <w:trHeight w:val="92"/>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170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8"/>
              </w:rPr>
            </w:pPr>
          </w:p>
        </w:tc>
      </w:tr>
      <w:tr w:rsidR="00C96C0C" w:rsidTr="00C96C0C">
        <w:trPr>
          <w:trHeight w:val="250"/>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960" w:type="dxa"/>
            <w:shd w:val="clear" w:color="auto" w:fill="auto"/>
            <w:vAlign w:val="bottom"/>
          </w:tcPr>
          <w:p w:rsidR="00C96C0C" w:rsidRDefault="00C96C0C" w:rsidP="00C96C0C">
            <w:pPr>
              <w:spacing w:line="250" w:lineRule="exact"/>
              <w:ind w:left="60"/>
              <w:rPr>
                <w:sz w:val="22"/>
              </w:rPr>
            </w:pPr>
            <w:r>
              <w:rPr>
                <w:sz w:val="22"/>
              </w:rPr>
              <w:t>3300439</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21"/>
              </w:rPr>
            </w:pPr>
          </w:p>
        </w:tc>
        <w:tc>
          <w:tcPr>
            <w:tcW w:w="2700" w:type="dxa"/>
            <w:tcBorders>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1"/>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21"/>
              </w:rPr>
            </w:pPr>
          </w:p>
        </w:tc>
        <w:tc>
          <w:tcPr>
            <w:tcW w:w="1700" w:type="dxa"/>
            <w:shd w:val="clear" w:color="auto" w:fill="5B9BD5"/>
            <w:vAlign w:val="bottom"/>
          </w:tcPr>
          <w:p w:rsidR="00C96C0C" w:rsidRDefault="00C96C0C" w:rsidP="00C96C0C">
            <w:pPr>
              <w:spacing w:line="0" w:lineRule="atLeast"/>
              <w:rPr>
                <w:rFonts w:ascii="Times New Roman" w:eastAsia="Times New Roman" w:hAnsi="Times New Roman"/>
                <w:sz w:val="21"/>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1"/>
              </w:rPr>
            </w:pPr>
          </w:p>
        </w:tc>
      </w:tr>
      <w:tr w:rsidR="00C96C0C" w:rsidTr="00C96C0C">
        <w:trPr>
          <w:trHeight w:val="269"/>
        </w:trPr>
        <w:tc>
          <w:tcPr>
            <w:tcW w:w="2620" w:type="dxa"/>
            <w:gridSpan w:val="2"/>
            <w:vMerge w:val="restart"/>
            <w:tcBorders>
              <w:left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UNICEF</w:t>
            </w:r>
          </w:p>
        </w:tc>
        <w:tc>
          <w:tcPr>
            <w:tcW w:w="1960" w:type="dxa"/>
            <w:shd w:val="clear" w:color="auto" w:fill="auto"/>
            <w:vAlign w:val="bottom"/>
          </w:tcPr>
          <w:p w:rsidR="00C96C0C" w:rsidRDefault="00C96C0C" w:rsidP="00C96C0C">
            <w:pPr>
              <w:spacing w:line="0" w:lineRule="atLeast"/>
              <w:ind w:left="60"/>
              <w:rPr>
                <w:sz w:val="22"/>
              </w:rPr>
            </w:pPr>
            <w:r>
              <w:rPr>
                <w:sz w:val="22"/>
              </w:rPr>
              <w:t>3301091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24"/>
                <w:szCs w:val="24"/>
              </w:rPr>
            </w:pPr>
          </w:p>
        </w:tc>
        <w:tc>
          <w:tcPr>
            <w:tcW w:w="2780" w:type="dxa"/>
            <w:gridSpan w:val="2"/>
            <w:vMerge w:val="restart"/>
            <w:shd w:val="clear" w:color="auto" w:fill="5B9BD5"/>
            <w:vAlign w:val="bottom"/>
          </w:tcPr>
          <w:p w:rsidR="00C96C0C" w:rsidRPr="00990787" w:rsidRDefault="00C96C0C" w:rsidP="00C96C0C">
            <w:pPr>
              <w:spacing w:line="0" w:lineRule="atLeast"/>
              <w:rPr>
                <w:rFonts w:asciiTheme="minorHAnsi" w:eastAsia="Kristen ITC" w:hAnsiTheme="minorHAnsi" w:cstheme="minorHAnsi"/>
                <w:sz w:val="24"/>
                <w:szCs w:val="24"/>
              </w:rPr>
            </w:pPr>
            <w:r w:rsidRPr="00990787">
              <w:rPr>
                <w:rFonts w:asciiTheme="minorHAnsi" w:eastAsia="Kristen ITC" w:hAnsiTheme="minorHAnsi" w:cstheme="minorHAnsi"/>
                <w:sz w:val="24"/>
                <w:szCs w:val="24"/>
              </w:rPr>
              <w:t>Ministry of Forests</w:t>
            </w:r>
          </w:p>
        </w:tc>
        <w:tc>
          <w:tcPr>
            <w:tcW w:w="1700" w:type="dxa"/>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194"/>
        </w:trPr>
        <w:tc>
          <w:tcPr>
            <w:tcW w:w="2620" w:type="dxa"/>
            <w:gridSpan w:val="2"/>
            <w:vMerge/>
            <w:tcBorders>
              <w:left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6"/>
              </w:rPr>
            </w:pPr>
          </w:p>
        </w:tc>
        <w:tc>
          <w:tcPr>
            <w:tcW w:w="1960" w:type="dxa"/>
            <w:vMerge w:val="restart"/>
            <w:shd w:val="clear" w:color="auto" w:fill="auto"/>
            <w:vAlign w:val="bottom"/>
          </w:tcPr>
          <w:p w:rsidR="00C96C0C" w:rsidRDefault="00C96C0C" w:rsidP="00C96C0C">
            <w:pPr>
              <w:spacing w:line="0" w:lineRule="atLeast"/>
              <w:ind w:left="60"/>
              <w:rPr>
                <w:sz w:val="22"/>
              </w:rPr>
            </w:pPr>
            <w:r>
              <w:rPr>
                <w:sz w:val="22"/>
              </w:rPr>
              <w:t>3301881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6"/>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16"/>
              </w:rPr>
            </w:pPr>
          </w:p>
        </w:tc>
        <w:tc>
          <w:tcPr>
            <w:tcW w:w="2780" w:type="dxa"/>
            <w:gridSpan w:val="2"/>
            <w:vMerge/>
            <w:shd w:val="clear" w:color="auto" w:fill="5B9BD5"/>
            <w:vAlign w:val="bottom"/>
          </w:tcPr>
          <w:p w:rsidR="00C96C0C" w:rsidRDefault="00C96C0C" w:rsidP="00C96C0C">
            <w:pPr>
              <w:spacing w:line="0" w:lineRule="atLeast"/>
              <w:rPr>
                <w:rFonts w:ascii="Times New Roman" w:eastAsia="Times New Roman" w:hAnsi="Times New Roman"/>
                <w:sz w:val="16"/>
              </w:rPr>
            </w:pPr>
          </w:p>
        </w:tc>
        <w:tc>
          <w:tcPr>
            <w:tcW w:w="1700" w:type="dxa"/>
            <w:shd w:val="clear" w:color="auto" w:fill="5B9BD5"/>
            <w:vAlign w:val="bottom"/>
          </w:tcPr>
          <w:p w:rsidR="00C96C0C" w:rsidRDefault="00C96C0C" w:rsidP="00C96C0C">
            <w:pPr>
              <w:spacing w:line="0" w:lineRule="atLeast"/>
              <w:rPr>
                <w:rFonts w:ascii="Times New Roman" w:eastAsia="Times New Roman" w:hAnsi="Times New Roman"/>
                <w:sz w:val="16"/>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6"/>
              </w:rPr>
            </w:pPr>
          </w:p>
        </w:tc>
      </w:tr>
      <w:tr w:rsidR="00C96C0C" w:rsidTr="00C96C0C">
        <w:trPr>
          <w:trHeight w:val="75"/>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6"/>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6"/>
              </w:rPr>
            </w:pPr>
          </w:p>
        </w:tc>
        <w:tc>
          <w:tcPr>
            <w:tcW w:w="1960" w:type="dxa"/>
            <w:vMerge/>
            <w:shd w:val="clear" w:color="auto" w:fill="auto"/>
            <w:vAlign w:val="bottom"/>
          </w:tcPr>
          <w:p w:rsidR="00C96C0C" w:rsidRDefault="00C96C0C" w:rsidP="00C96C0C">
            <w:pPr>
              <w:spacing w:line="0" w:lineRule="atLeast"/>
              <w:rPr>
                <w:rFonts w:ascii="Times New Roman" w:eastAsia="Times New Roman" w:hAnsi="Times New Roman"/>
                <w:sz w:val="6"/>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6"/>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6"/>
              </w:rPr>
            </w:pPr>
          </w:p>
        </w:tc>
        <w:tc>
          <w:tcPr>
            <w:tcW w:w="2700" w:type="dxa"/>
            <w:tcBorders>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6"/>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6"/>
              </w:rPr>
            </w:pPr>
          </w:p>
        </w:tc>
        <w:tc>
          <w:tcPr>
            <w:tcW w:w="1700" w:type="dxa"/>
            <w:shd w:val="clear" w:color="auto" w:fill="5B9BD5"/>
            <w:vAlign w:val="bottom"/>
          </w:tcPr>
          <w:p w:rsidR="00C96C0C" w:rsidRDefault="00C96C0C" w:rsidP="00C96C0C">
            <w:pPr>
              <w:spacing w:line="0" w:lineRule="atLeast"/>
              <w:rPr>
                <w:rFonts w:ascii="Times New Roman" w:eastAsia="Times New Roman" w:hAnsi="Times New Roman"/>
                <w:sz w:val="6"/>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6"/>
              </w:rPr>
            </w:pPr>
          </w:p>
        </w:tc>
      </w:tr>
      <w:tr w:rsidR="00C96C0C" w:rsidTr="00C96C0C">
        <w:trPr>
          <w:trHeight w:val="271"/>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960" w:type="dxa"/>
            <w:tcBorders>
              <w:bottom w:val="single" w:sz="8" w:space="0" w:color="auto"/>
            </w:tcBorders>
            <w:shd w:val="clear" w:color="auto" w:fill="auto"/>
            <w:vAlign w:val="bottom"/>
          </w:tcPr>
          <w:p w:rsidR="00C96C0C" w:rsidRDefault="00C96C0C" w:rsidP="00C96C0C">
            <w:pPr>
              <w:spacing w:line="267" w:lineRule="exact"/>
              <w:ind w:left="60"/>
              <w:rPr>
                <w:sz w:val="22"/>
              </w:rPr>
            </w:pPr>
            <w:r>
              <w:rPr>
                <w:sz w:val="22"/>
              </w:rPr>
              <w:t>3301918</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2700" w:type="dxa"/>
            <w:tcBorders>
              <w:bottom w:val="single" w:sz="8" w:space="0" w:color="auto"/>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170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257"/>
        </w:trPr>
        <w:tc>
          <w:tcPr>
            <w:tcW w:w="120" w:type="dxa"/>
            <w:tcBorders>
              <w:lef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2"/>
              </w:rPr>
            </w:pPr>
          </w:p>
        </w:tc>
        <w:tc>
          <w:tcPr>
            <w:tcW w:w="2500" w:type="dxa"/>
            <w:tcBorders>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2"/>
              </w:rPr>
            </w:pPr>
          </w:p>
        </w:tc>
        <w:tc>
          <w:tcPr>
            <w:tcW w:w="1960" w:type="dxa"/>
            <w:shd w:val="clear" w:color="auto" w:fill="5B9BD5"/>
            <w:vAlign w:val="bottom"/>
          </w:tcPr>
          <w:p w:rsidR="00C96C0C" w:rsidRDefault="00C96C0C" w:rsidP="00C96C0C">
            <w:pPr>
              <w:spacing w:line="0" w:lineRule="atLeast"/>
              <w:rPr>
                <w:rFonts w:ascii="Times New Roman" w:eastAsia="Times New Roman" w:hAnsi="Times New Roman"/>
                <w:sz w:val="22"/>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2"/>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2700" w:type="dxa"/>
            <w:tcBorders>
              <w:right w:val="single" w:sz="8" w:space="0" w:color="auto"/>
            </w:tcBorders>
            <w:shd w:val="clear" w:color="auto" w:fill="auto"/>
            <w:vAlign w:val="bottom"/>
          </w:tcPr>
          <w:p w:rsidR="00C96C0C" w:rsidRDefault="00C96C0C" w:rsidP="00C96C0C">
            <w:pPr>
              <w:spacing w:line="257" w:lineRule="exact"/>
              <w:rPr>
                <w:sz w:val="22"/>
              </w:rPr>
            </w:pPr>
            <w:r>
              <w:rPr>
                <w:sz w:val="22"/>
              </w:rPr>
              <w:t>HQ</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1700" w:type="dxa"/>
            <w:shd w:val="clear" w:color="auto" w:fill="auto"/>
            <w:vAlign w:val="bottom"/>
          </w:tcPr>
          <w:p w:rsidR="00C96C0C" w:rsidRDefault="00C96C0C" w:rsidP="00C96C0C">
            <w:pPr>
              <w:spacing w:line="257" w:lineRule="exact"/>
              <w:ind w:left="20"/>
              <w:rPr>
                <w:sz w:val="22"/>
              </w:rPr>
            </w:pPr>
            <w:r>
              <w:rPr>
                <w:sz w:val="22"/>
              </w:rPr>
              <w:t>3301611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r>
      <w:tr w:rsidR="00C96C0C" w:rsidTr="00C96C0C">
        <w:trPr>
          <w:trHeight w:val="126"/>
        </w:trPr>
        <w:tc>
          <w:tcPr>
            <w:tcW w:w="120" w:type="dxa"/>
            <w:tcBorders>
              <w:left w:val="single" w:sz="8" w:space="0" w:color="auto"/>
            </w:tcBorders>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10"/>
              </w:rPr>
            </w:pPr>
          </w:p>
        </w:tc>
        <w:tc>
          <w:tcPr>
            <w:tcW w:w="4460" w:type="dxa"/>
            <w:gridSpan w:val="2"/>
            <w:vMerge w:val="restart"/>
            <w:shd w:val="clear" w:color="auto" w:fill="5B9BD5"/>
            <w:vAlign w:val="bottom"/>
          </w:tcPr>
          <w:p w:rsidR="00C96C0C" w:rsidRPr="00990787" w:rsidRDefault="00C96C0C" w:rsidP="00C96C0C">
            <w:pPr>
              <w:spacing w:line="0" w:lineRule="atLeast"/>
              <w:rPr>
                <w:rFonts w:asciiTheme="minorHAnsi" w:eastAsia="Kristen ITC" w:hAnsiTheme="minorHAnsi" w:cstheme="minorHAnsi"/>
                <w:sz w:val="22"/>
              </w:rPr>
            </w:pPr>
            <w:r w:rsidRPr="00990787">
              <w:rPr>
                <w:rFonts w:asciiTheme="minorHAnsi" w:eastAsia="Kristen ITC" w:hAnsiTheme="minorHAnsi" w:cstheme="minorHAnsi"/>
                <w:sz w:val="22"/>
              </w:rPr>
              <w:t>LEGAL AID COMMISSION</w:t>
            </w: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0"/>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0"/>
              </w:rPr>
            </w:pPr>
          </w:p>
        </w:tc>
        <w:tc>
          <w:tcPr>
            <w:tcW w:w="2700" w:type="dxa"/>
            <w:vMerge w:val="restart"/>
            <w:tcBorders>
              <w:right w:val="single" w:sz="8" w:space="0" w:color="auto"/>
            </w:tcBorders>
            <w:shd w:val="clear" w:color="auto" w:fill="auto"/>
            <w:vAlign w:val="bottom"/>
          </w:tcPr>
          <w:p w:rsidR="00C96C0C" w:rsidRDefault="00C96C0C" w:rsidP="00C96C0C">
            <w:pPr>
              <w:spacing w:line="267" w:lineRule="exact"/>
              <w:rPr>
                <w:sz w:val="22"/>
              </w:rPr>
            </w:pPr>
            <w:r>
              <w:rPr>
                <w:sz w:val="22"/>
              </w:rPr>
              <w:t>Suva</w:t>
            </w:r>
          </w:p>
        </w:tc>
        <w:tc>
          <w:tcPr>
            <w:tcW w:w="80" w:type="dxa"/>
            <w:vMerge w:val="restart"/>
            <w:shd w:val="clear" w:color="auto" w:fill="auto"/>
            <w:vAlign w:val="bottom"/>
          </w:tcPr>
          <w:p w:rsidR="00C96C0C" w:rsidRDefault="00C96C0C" w:rsidP="00C96C0C">
            <w:pPr>
              <w:spacing w:line="0" w:lineRule="atLeast"/>
              <w:rPr>
                <w:rFonts w:ascii="Times New Roman" w:eastAsia="Times New Roman" w:hAnsi="Times New Roman"/>
                <w:sz w:val="10"/>
              </w:rPr>
            </w:pPr>
          </w:p>
        </w:tc>
        <w:tc>
          <w:tcPr>
            <w:tcW w:w="1700" w:type="dxa"/>
            <w:vMerge w:val="restart"/>
            <w:shd w:val="clear" w:color="auto" w:fill="auto"/>
            <w:vAlign w:val="bottom"/>
          </w:tcPr>
          <w:p w:rsidR="00C96C0C" w:rsidRDefault="00C96C0C" w:rsidP="00C96C0C">
            <w:pPr>
              <w:spacing w:line="267" w:lineRule="exact"/>
              <w:ind w:left="20"/>
              <w:rPr>
                <w:sz w:val="22"/>
              </w:rPr>
            </w:pPr>
            <w:r>
              <w:rPr>
                <w:sz w:val="22"/>
              </w:rPr>
              <w:t>3320211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0"/>
              </w:rPr>
            </w:pPr>
          </w:p>
        </w:tc>
      </w:tr>
      <w:tr w:rsidR="00C96C0C" w:rsidTr="00C96C0C">
        <w:trPr>
          <w:trHeight w:val="140"/>
        </w:trPr>
        <w:tc>
          <w:tcPr>
            <w:tcW w:w="120" w:type="dxa"/>
            <w:tcBorders>
              <w:left w:val="single" w:sz="8" w:space="0" w:color="auto"/>
            </w:tcBorders>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12"/>
              </w:rPr>
            </w:pPr>
          </w:p>
        </w:tc>
        <w:tc>
          <w:tcPr>
            <w:tcW w:w="4460" w:type="dxa"/>
            <w:gridSpan w:val="2"/>
            <w:vMerge/>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12"/>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2"/>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2"/>
              </w:rPr>
            </w:pPr>
          </w:p>
        </w:tc>
        <w:tc>
          <w:tcPr>
            <w:tcW w:w="80" w:type="dxa"/>
            <w:vMerge/>
            <w:shd w:val="clear" w:color="auto" w:fill="auto"/>
            <w:vAlign w:val="bottom"/>
          </w:tcPr>
          <w:p w:rsidR="00C96C0C" w:rsidRDefault="00C96C0C" w:rsidP="00C96C0C">
            <w:pPr>
              <w:spacing w:line="0" w:lineRule="atLeast"/>
              <w:rPr>
                <w:rFonts w:ascii="Times New Roman" w:eastAsia="Times New Roman" w:hAnsi="Times New Roman"/>
                <w:sz w:val="12"/>
              </w:rPr>
            </w:pPr>
          </w:p>
        </w:tc>
        <w:tc>
          <w:tcPr>
            <w:tcW w:w="1700" w:type="dxa"/>
            <w:vMerge/>
            <w:shd w:val="clear" w:color="auto" w:fill="auto"/>
            <w:vAlign w:val="bottom"/>
          </w:tcPr>
          <w:p w:rsidR="00C96C0C" w:rsidRDefault="00C96C0C" w:rsidP="00C96C0C">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2"/>
              </w:rPr>
            </w:pPr>
          </w:p>
        </w:tc>
      </w:tr>
      <w:tr w:rsidR="00C96C0C" w:rsidTr="00C96C0C">
        <w:trPr>
          <w:trHeight w:val="160"/>
        </w:trPr>
        <w:tc>
          <w:tcPr>
            <w:tcW w:w="120" w:type="dxa"/>
            <w:tcBorders>
              <w:lef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3"/>
              </w:rPr>
            </w:pPr>
          </w:p>
        </w:tc>
        <w:tc>
          <w:tcPr>
            <w:tcW w:w="4460" w:type="dxa"/>
            <w:gridSpan w:val="2"/>
            <w:vMerge/>
            <w:shd w:val="clear" w:color="auto" w:fill="5B9BD5"/>
            <w:vAlign w:val="bottom"/>
          </w:tcPr>
          <w:p w:rsidR="00C96C0C" w:rsidRDefault="00C96C0C" w:rsidP="00C96C0C">
            <w:pPr>
              <w:spacing w:line="0" w:lineRule="atLeast"/>
              <w:rPr>
                <w:rFonts w:ascii="Times New Roman" w:eastAsia="Times New Roman" w:hAnsi="Times New Roman"/>
                <w:sz w:val="13"/>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3"/>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3"/>
              </w:rPr>
            </w:pPr>
          </w:p>
        </w:tc>
        <w:tc>
          <w:tcPr>
            <w:tcW w:w="2700" w:type="dxa"/>
            <w:vMerge w:val="restart"/>
            <w:tcBorders>
              <w:right w:val="single" w:sz="8" w:space="0" w:color="auto"/>
            </w:tcBorders>
            <w:shd w:val="clear" w:color="auto" w:fill="auto"/>
            <w:vAlign w:val="bottom"/>
          </w:tcPr>
          <w:p w:rsidR="00C96C0C" w:rsidRDefault="00C96C0C" w:rsidP="00C96C0C">
            <w:pPr>
              <w:spacing w:line="0" w:lineRule="atLeast"/>
              <w:rPr>
                <w:sz w:val="22"/>
              </w:rPr>
            </w:pPr>
            <w:r>
              <w:rPr>
                <w:sz w:val="22"/>
              </w:rPr>
              <w:t>West</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3"/>
              </w:rPr>
            </w:pPr>
          </w:p>
        </w:tc>
        <w:tc>
          <w:tcPr>
            <w:tcW w:w="1700" w:type="dxa"/>
            <w:vMerge w:val="restart"/>
            <w:shd w:val="clear" w:color="auto" w:fill="auto"/>
            <w:vAlign w:val="bottom"/>
          </w:tcPr>
          <w:p w:rsidR="00C96C0C" w:rsidRDefault="00C96C0C" w:rsidP="00C96C0C">
            <w:pPr>
              <w:spacing w:line="0" w:lineRule="atLeast"/>
              <w:ind w:left="20"/>
              <w:rPr>
                <w:sz w:val="22"/>
              </w:rPr>
            </w:pPr>
            <w:r>
              <w:rPr>
                <w:sz w:val="22"/>
              </w:rPr>
              <w:t>6661300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3"/>
              </w:rPr>
            </w:pPr>
          </w:p>
        </w:tc>
      </w:tr>
      <w:tr w:rsidR="00C96C0C" w:rsidTr="00C96C0C">
        <w:trPr>
          <w:trHeight w:val="109"/>
        </w:trPr>
        <w:tc>
          <w:tcPr>
            <w:tcW w:w="120" w:type="dxa"/>
            <w:tcBorders>
              <w:lef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9"/>
              </w:rPr>
            </w:pPr>
          </w:p>
        </w:tc>
        <w:tc>
          <w:tcPr>
            <w:tcW w:w="2500" w:type="dxa"/>
            <w:tcBorders>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9"/>
              </w:rPr>
            </w:pPr>
          </w:p>
        </w:tc>
        <w:tc>
          <w:tcPr>
            <w:tcW w:w="1960" w:type="dxa"/>
            <w:shd w:val="clear" w:color="auto" w:fill="5B9BD5"/>
            <w:vAlign w:val="bottom"/>
          </w:tcPr>
          <w:p w:rsidR="00C96C0C" w:rsidRDefault="00C96C0C" w:rsidP="00C96C0C">
            <w:pPr>
              <w:spacing w:line="0" w:lineRule="atLeast"/>
              <w:rPr>
                <w:rFonts w:ascii="Times New Roman" w:eastAsia="Times New Roman" w:hAnsi="Times New Roman"/>
                <w:sz w:val="9"/>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9"/>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9"/>
              </w:rPr>
            </w:pPr>
          </w:p>
        </w:tc>
        <w:tc>
          <w:tcPr>
            <w:tcW w:w="2700" w:type="dxa"/>
            <w:vMerge/>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9"/>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9"/>
              </w:rPr>
            </w:pPr>
          </w:p>
        </w:tc>
        <w:tc>
          <w:tcPr>
            <w:tcW w:w="1700" w:type="dxa"/>
            <w:vMerge/>
            <w:shd w:val="clear" w:color="auto" w:fill="auto"/>
            <w:vAlign w:val="bottom"/>
          </w:tcPr>
          <w:p w:rsidR="00C96C0C" w:rsidRDefault="00C96C0C" w:rsidP="00C96C0C">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9"/>
              </w:rPr>
            </w:pPr>
          </w:p>
        </w:tc>
      </w:tr>
      <w:tr w:rsidR="00C96C0C" w:rsidTr="00C96C0C">
        <w:trPr>
          <w:trHeight w:val="273"/>
        </w:trPr>
        <w:tc>
          <w:tcPr>
            <w:tcW w:w="120" w:type="dxa"/>
            <w:tcBorders>
              <w:left w:val="single" w:sz="8" w:space="0" w:color="auto"/>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2500" w:type="dxa"/>
            <w:tcBorders>
              <w:bottom w:val="single" w:sz="8" w:space="0" w:color="auto"/>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196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sz w:val="22"/>
              </w:rPr>
            </w:pPr>
            <w:r>
              <w:rPr>
                <w:sz w:val="22"/>
              </w:rPr>
              <w:t>North</w:t>
            </w: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tcBorders>
              <w:bottom w:val="single" w:sz="8" w:space="0" w:color="auto"/>
            </w:tcBorders>
            <w:shd w:val="clear" w:color="auto" w:fill="auto"/>
            <w:vAlign w:val="bottom"/>
          </w:tcPr>
          <w:p w:rsidR="00C96C0C" w:rsidRDefault="00C96C0C" w:rsidP="00C96C0C">
            <w:pPr>
              <w:spacing w:line="0" w:lineRule="atLeast"/>
              <w:ind w:left="20"/>
              <w:rPr>
                <w:sz w:val="22"/>
              </w:rPr>
            </w:pPr>
            <w:r>
              <w:rPr>
                <w:sz w:val="22"/>
              </w:rPr>
              <w:t>8812077</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318"/>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960" w:type="dxa"/>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24"/>
              </w:rPr>
            </w:pPr>
          </w:p>
        </w:tc>
        <w:tc>
          <w:tcPr>
            <w:tcW w:w="2780" w:type="dxa"/>
            <w:gridSpan w:val="2"/>
            <w:shd w:val="clear" w:color="auto" w:fill="5B9BD5"/>
            <w:vAlign w:val="bottom"/>
          </w:tcPr>
          <w:p w:rsidR="00C96C0C" w:rsidRPr="00990787" w:rsidRDefault="00C96C0C" w:rsidP="00C96C0C">
            <w:pPr>
              <w:spacing w:line="317" w:lineRule="exact"/>
              <w:rPr>
                <w:rFonts w:asciiTheme="minorHAnsi" w:eastAsia="Kristen ITC" w:hAnsiTheme="minorHAnsi" w:cstheme="minorHAnsi"/>
                <w:w w:val="99"/>
                <w:sz w:val="24"/>
              </w:rPr>
            </w:pPr>
            <w:r w:rsidRPr="00990787">
              <w:rPr>
                <w:rFonts w:asciiTheme="minorHAnsi" w:eastAsia="Kristen ITC" w:hAnsiTheme="minorHAnsi" w:cstheme="minorHAnsi"/>
                <w:w w:val="99"/>
                <w:sz w:val="24"/>
              </w:rPr>
              <w:t>MINISTRY OF AGRICULTURE</w:t>
            </w:r>
          </w:p>
        </w:tc>
        <w:tc>
          <w:tcPr>
            <w:tcW w:w="1700" w:type="dxa"/>
            <w:shd w:val="clear" w:color="auto" w:fill="5B9BD5"/>
            <w:vAlign w:val="bottom"/>
          </w:tcPr>
          <w:p w:rsidR="00C96C0C" w:rsidRPr="00990787" w:rsidRDefault="00C96C0C" w:rsidP="00C96C0C">
            <w:pPr>
              <w:spacing w:line="0" w:lineRule="atLeast"/>
              <w:rPr>
                <w:rFonts w:asciiTheme="minorHAnsi" w:eastAsia="Times New Roman" w:hAnsiTheme="minorHAnsi" w:cstheme="minorHAnsi"/>
                <w:sz w:val="24"/>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325"/>
        </w:trPr>
        <w:tc>
          <w:tcPr>
            <w:tcW w:w="2620" w:type="dxa"/>
            <w:gridSpan w:val="2"/>
            <w:tcBorders>
              <w:left w:val="single" w:sz="8" w:space="0" w:color="auto"/>
              <w:bottom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Suva</w:t>
            </w:r>
          </w:p>
        </w:tc>
        <w:tc>
          <w:tcPr>
            <w:tcW w:w="1960" w:type="dxa"/>
            <w:tcBorders>
              <w:bottom w:val="single" w:sz="8" w:space="0" w:color="auto"/>
            </w:tcBorders>
            <w:shd w:val="clear" w:color="auto" w:fill="auto"/>
            <w:vAlign w:val="bottom"/>
          </w:tcPr>
          <w:p w:rsidR="00C96C0C" w:rsidRDefault="00C96C0C" w:rsidP="00C96C0C">
            <w:pPr>
              <w:spacing w:line="0" w:lineRule="atLeast"/>
              <w:ind w:left="60"/>
              <w:rPr>
                <w:sz w:val="22"/>
              </w:rPr>
            </w:pPr>
            <w:r>
              <w:rPr>
                <w:sz w:val="22"/>
              </w:rPr>
              <w:t>3311195</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2700" w:type="dxa"/>
            <w:tcBorders>
              <w:bottom w:val="single" w:sz="8" w:space="0" w:color="auto"/>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8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170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254"/>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196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2700" w:type="dxa"/>
            <w:tcBorders>
              <w:right w:val="single" w:sz="8" w:space="0" w:color="auto"/>
            </w:tcBorders>
            <w:shd w:val="clear" w:color="auto" w:fill="auto"/>
            <w:vAlign w:val="bottom"/>
          </w:tcPr>
          <w:p w:rsidR="00C96C0C" w:rsidRDefault="00C96C0C" w:rsidP="00C96C0C">
            <w:pPr>
              <w:spacing w:line="255" w:lineRule="exact"/>
              <w:rPr>
                <w:sz w:val="22"/>
              </w:rPr>
            </w:pPr>
            <w:r>
              <w:rPr>
                <w:sz w:val="22"/>
              </w:rPr>
              <w:t>Suva</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1700" w:type="dxa"/>
            <w:shd w:val="clear" w:color="auto" w:fill="auto"/>
            <w:vAlign w:val="bottom"/>
          </w:tcPr>
          <w:p w:rsidR="00C96C0C" w:rsidRDefault="00C96C0C" w:rsidP="00C96C0C">
            <w:pPr>
              <w:spacing w:line="255" w:lineRule="exact"/>
              <w:ind w:left="20"/>
              <w:rPr>
                <w:sz w:val="22"/>
              </w:rPr>
            </w:pPr>
            <w:r>
              <w:rPr>
                <w:sz w:val="22"/>
              </w:rPr>
              <w:t>3384233</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r>
      <w:tr w:rsidR="00C96C0C" w:rsidTr="00C96C0C">
        <w:trPr>
          <w:trHeight w:val="269"/>
        </w:trPr>
        <w:tc>
          <w:tcPr>
            <w:tcW w:w="2620" w:type="dxa"/>
            <w:gridSpan w:val="2"/>
            <w:vMerge w:val="restart"/>
            <w:tcBorders>
              <w:left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Nasinu</w:t>
            </w:r>
          </w:p>
        </w:tc>
        <w:tc>
          <w:tcPr>
            <w:tcW w:w="1960" w:type="dxa"/>
            <w:vMerge w:val="restart"/>
            <w:shd w:val="clear" w:color="auto" w:fill="auto"/>
            <w:vAlign w:val="bottom"/>
          </w:tcPr>
          <w:p w:rsidR="00C96C0C" w:rsidRDefault="00C96C0C" w:rsidP="00C96C0C">
            <w:pPr>
              <w:spacing w:line="0" w:lineRule="atLeast"/>
              <w:ind w:left="60"/>
              <w:rPr>
                <w:sz w:val="22"/>
              </w:rPr>
            </w:pPr>
            <w:r>
              <w:rPr>
                <w:sz w:val="22"/>
              </w:rPr>
              <w:t>3390963</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shd w:val="clear" w:color="auto" w:fill="auto"/>
            <w:vAlign w:val="bottom"/>
          </w:tcPr>
          <w:p w:rsidR="00C96C0C" w:rsidRDefault="00C96C0C" w:rsidP="00C96C0C">
            <w:pPr>
              <w:spacing w:line="0" w:lineRule="atLeast"/>
              <w:ind w:left="20"/>
              <w:rPr>
                <w:sz w:val="22"/>
              </w:rPr>
            </w:pPr>
            <w:r>
              <w:rPr>
                <w:sz w:val="22"/>
              </w:rPr>
              <w:t>3477044</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134"/>
        </w:trPr>
        <w:tc>
          <w:tcPr>
            <w:tcW w:w="2620" w:type="dxa"/>
            <w:gridSpan w:val="2"/>
            <w:vMerge/>
            <w:tcBorders>
              <w:left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960" w:type="dxa"/>
            <w:vMerge/>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700" w:type="dxa"/>
            <w:vMerge w:val="restart"/>
            <w:tcBorders>
              <w:right w:val="single" w:sz="8" w:space="0" w:color="auto"/>
            </w:tcBorders>
            <w:shd w:val="clear" w:color="auto" w:fill="auto"/>
            <w:vAlign w:val="bottom"/>
          </w:tcPr>
          <w:p w:rsidR="00C96C0C" w:rsidRDefault="00C96C0C" w:rsidP="00C96C0C">
            <w:pPr>
              <w:spacing w:line="0" w:lineRule="atLeast"/>
              <w:rPr>
                <w:sz w:val="22"/>
              </w:rPr>
            </w:pPr>
            <w:r>
              <w:rPr>
                <w:sz w:val="22"/>
              </w:rPr>
              <w:t>West</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700" w:type="dxa"/>
            <w:vMerge w:val="restart"/>
            <w:shd w:val="clear" w:color="auto" w:fill="auto"/>
            <w:vAlign w:val="bottom"/>
          </w:tcPr>
          <w:p w:rsidR="00C96C0C" w:rsidRDefault="00C96C0C" w:rsidP="00C96C0C">
            <w:pPr>
              <w:spacing w:line="0" w:lineRule="atLeast"/>
              <w:ind w:left="20"/>
              <w:rPr>
                <w:sz w:val="22"/>
              </w:rPr>
            </w:pPr>
            <w:r>
              <w:rPr>
                <w:sz w:val="22"/>
              </w:rPr>
              <w:t>6661000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r>
      <w:tr w:rsidR="00C96C0C" w:rsidTr="00C96C0C">
        <w:trPr>
          <w:trHeight w:val="134"/>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96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700" w:type="dxa"/>
            <w:vMerge/>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700" w:type="dxa"/>
            <w:vMerge/>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r>
      <w:tr w:rsidR="00C96C0C" w:rsidTr="00C96C0C">
        <w:trPr>
          <w:trHeight w:val="273"/>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sz w:val="22"/>
              </w:rPr>
            </w:pPr>
            <w:r>
              <w:rPr>
                <w:sz w:val="22"/>
              </w:rPr>
              <w:t>North</w:t>
            </w: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tcBorders>
              <w:bottom w:val="single" w:sz="8" w:space="0" w:color="auto"/>
            </w:tcBorders>
            <w:shd w:val="clear" w:color="auto" w:fill="auto"/>
            <w:vAlign w:val="bottom"/>
          </w:tcPr>
          <w:p w:rsidR="00C96C0C" w:rsidRDefault="00C96C0C" w:rsidP="00C96C0C">
            <w:pPr>
              <w:spacing w:line="0" w:lineRule="atLeast"/>
              <w:ind w:left="20"/>
              <w:rPr>
                <w:sz w:val="22"/>
              </w:rPr>
            </w:pPr>
            <w:r>
              <w:rPr>
                <w:sz w:val="22"/>
              </w:rPr>
              <w:t>8812244</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293"/>
        </w:trPr>
        <w:tc>
          <w:tcPr>
            <w:tcW w:w="2620" w:type="dxa"/>
            <w:gridSpan w:val="2"/>
            <w:vMerge w:val="restart"/>
            <w:tcBorders>
              <w:left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Korovou</w:t>
            </w:r>
          </w:p>
        </w:tc>
        <w:tc>
          <w:tcPr>
            <w:tcW w:w="1960" w:type="dxa"/>
            <w:vMerge w:val="restart"/>
            <w:shd w:val="clear" w:color="auto" w:fill="auto"/>
            <w:vAlign w:val="bottom"/>
          </w:tcPr>
          <w:p w:rsidR="00C96C0C" w:rsidRDefault="00C96C0C" w:rsidP="00C96C0C">
            <w:pPr>
              <w:spacing w:line="0" w:lineRule="atLeast"/>
              <w:ind w:left="60"/>
              <w:rPr>
                <w:sz w:val="22"/>
              </w:rPr>
            </w:pPr>
            <w:r>
              <w:rPr>
                <w:sz w:val="22"/>
              </w:rPr>
              <w:t>3430027</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4480" w:type="dxa"/>
            <w:gridSpan w:val="3"/>
            <w:shd w:val="clear" w:color="auto" w:fill="5B9BD5"/>
            <w:vAlign w:val="bottom"/>
          </w:tcPr>
          <w:p w:rsidR="00C96C0C" w:rsidRPr="00990787" w:rsidRDefault="00C96C0C" w:rsidP="00C96C0C">
            <w:pPr>
              <w:spacing w:line="292" w:lineRule="exact"/>
              <w:rPr>
                <w:rFonts w:asciiTheme="minorHAnsi" w:eastAsia="Kristen ITC" w:hAnsiTheme="minorHAnsi" w:cstheme="minorHAnsi"/>
                <w:sz w:val="22"/>
              </w:rPr>
            </w:pPr>
            <w:r w:rsidRPr="00990787">
              <w:rPr>
                <w:rFonts w:asciiTheme="minorHAnsi" w:eastAsia="Kristen ITC" w:hAnsiTheme="minorHAnsi" w:cstheme="minorHAnsi"/>
                <w:sz w:val="22"/>
              </w:rPr>
              <w:t>MINISTRY OF YOUTH &amp; SPORTS</w:t>
            </w: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127"/>
        </w:trPr>
        <w:tc>
          <w:tcPr>
            <w:tcW w:w="2620" w:type="dxa"/>
            <w:gridSpan w:val="2"/>
            <w:vMerge/>
            <w:tcBorders>
              <w:left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960" w:type="dxa"/>
            <w:vMerge/>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11"/>
              </w:rPr>
            </w:pPr>
          </w:p>
        </w:tc>
        <w:tc>
          <w:tcPr>
            <w:tcW w:w="2700" w:type="dxa"/>
            <w:tcBorders>
              <w:right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5B9BD5"/>
            <w:vAlign w:val="bottom"/>
          </w:tcPr>
          <w:p w:rsidR="00C96C0C" w:rsidRDefault="00C96C0C" w:rsidP="00C96C0C">
            <w:pPr>
              <w:spacing w:line="0" w:lineRule="atLeast"/>
              <w:rPr>
                <w:rFonts w:ascii="Times New Roman" w:eastAsia="Times New Roman" w:hAnsi="Times New Roman"/>
                <w:sz w:val="11"/>
              </w:rPr>
            </w:pPr>
          </w:p>
        </w:tc>
        <w:tc>
          <w:tcPr>
            <w:tcW w:w="1700" w:type="dxa"/>
            <w:shd w:val="clear" w:color="auto" w:fill="5B9BD5"/>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1"/>
              </w:rPr>
            </w:pPr>
          </w:p>
        </w:tc>
      </w:tr>
      <w:tr w:rsidR="00C96C0C" w:rsidTr="00C96C0C">
        <w:trPr>
          <w:trHeight w:val="175"/>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5"/>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5"/>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5"/>
              </w:rPr>
            </w:pPr>
          </w:p>
        </w:tc>
        <w:tc>
          <w:tcPr>
            <w:tcW w:w="8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5"/>
              </w:rPr>
            </w:pPr>
          </w:p>
        </w:tc>
        <w:tc>
          <w:tcPr>
            <w:tcW w:w="2780" w:type="dxa"/>
            <w:gridSpan w:val="2"/>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5"/>
              </w:rPr>
            </w:pPr>
          </w:p>
        </w:tc>
        <w:tc>
          <w:tcPr>
            <w:tcW w:w="1700" w:type="dxa"/>
            <w:tcBorders>
              <w:bottom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15"/>
              </w:rPr>
            </w:pPr>
          </w:p>
        </w:tc>
      </w:tr>
      <w:tr w:rsidR="00C96C0C" w:rsidTr="00C96C0C">
        <w:trPr>
          <w:trHeight w:val="250"/>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96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700" w:type="dxa"/>
            <w:tcBorders>
              <w:right w:val="single" w:sz="8" w:space="0" w:color="auto"/>
            </w:tcBorders>
            <w:shd w:val="clear" w:color="auto" w:fill="auto"/>
            <w:vAlign w:val="bottom"/>
          </w:tcPr>
          <w:p w:rsidR="00C96C0C" w:rsidRDefault="00C96C0C" w:rsidP="00C96C0C">
            <w:pPr>
              <w:spacing w:line="250" w:lineRule="exact"/>
              <w:rPr>
                <w:sz w:val="22"/>
              </w:rPr>
            </w:pPr>
            <w:r>
              <w:rPr>
                <w:sz w:val="22"/>
              </w:rPr>
              <w:t>Suva</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700" w:type="dxa"/>
            <w:shd w:val="clear" w:color="auto" w:fill="auto"/>
            <w:vAlign w:val="bottom"/>
          </w:tcPr>
          <w:p w:rsidR="00C96C0C" w:rsidRDefault="00C96C0C" w:rsidP="00C96C0C">
            <w:pPr>
              <w:spacing w:line="250" w:lineRule="exact"/>
              <w:ind w:left="20"/>
              <w:rPr>
                <w:sz w:val="22"/>
              </w:rPr>
            </w:pPr>
            <w:r>
              <w:rPr>
                <w:sz w:val="22"/>
              </w:rPr>
              <w:t>3315960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r>
      <w:tr w:rsidR="00C96C0C" w:rsidTr="00C96C0C">
        <w:trPr>
          <w:trHeight w:val="269"/>
        </w:trPr>
        <w:tc>
          <w:tcPr>
            <w:tcW w:w="2620" w:type="dxa"/>
            <w:gridSpan w:val="2"/>
            <w:vMerge w:val="restart"/>
            <w:tcBorders>
              <w:left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Nausori</w:t>
            </w:r>
          </w:p>
        </w:tc>
        <w:tc>
          <w:tcPr>
            <w:tcW w:w="1960" w:type="dxa"/>
            <w:vMerge w:val="restart"/>
            <w:shd w:val="clear" w:color="auto" w:fill="auto"/>
            <w:vAlign w:val="bottom"/>
          </w:tcPr>
          <w:p w:rsidR="00C96C0C" w:rsidRDefault="00C96C0C" w:rsidP="00C96C0C">
            <w:pPr>
              <w:spacing w:line="0" w:lineRule="atLeast"/>
              <w:ind w:left="60"/>
              <w:rPr>
                <w:sz w:val="22"/>
              </w:rPr>
            </w:pPr>
            <w:r>
              <w:rPr>
                <w:sz w:val="22"/>
              </w:rPr>
              <w:t>3470003</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shd w:val="clear" w:color="auto" w:fill="auto"/>
            <w:vAlign w:val="bottom"/>
          </w:tcPr>
          <w:p w:rsidR="00C96C0C" w:rsidRDefault="00C96C0C" w:rsidP="00C96C0C">
            <w:pPr>
              <w:spacing w:line="0" w:lineRule="atLeast"/>
              <w:ind w:left="20"/>
              <w:rPr>
                <w:sz w:val="22"/>
              </w:rPr>
            </w:pPr>
            <w:r>
              <w:rPr>
                <w:sz w:val="22"/>
              </w:rPr>
              <w:t>3312200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134"/>
        </w:trPr>
        <w:tc>
          <w:tcPr>
            <w:tcW w:w="2620" w:type="dxa"/>
            <w:gridSpan w:val="2"/>
            <w:vMerge/>
            <w:tcBorders>
              <w:left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960" w:type="dxa"/>
            <w:vMerge/>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700" w:type="dxa"/>
            <w:vMerge w:val="restart"/>
            <w:tcBorders>
              <w:right w:val="single" w:sz="8" w:space="0" w:color="auto"/>
            </w:tcBorders>
            <w:shd w:val="clear" w:color="auto" w:fill="auto"/>
            <w:vAlign w:val="bottom"/>
          </w:tcPr>
          <w:p w:rsidR="00C96C0C" w:rsidRDefault="00C96C0C" w:rsidP="00C96C0C">
            <w:pPr>
              <w:spacing w:line="267" w:lineRule="exact"/>
              <w:rPr>
                <w:sz w:val="22"/>
              </w:rPr>
            </w:pPr>
            <w:r>
              <w:rPr>
                <w:sz w:val="22"/>
              </w:rPr>
              <w:t>West</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700" w:type="dxa"/>
            <w:vMerge w:val="restart"/>
            <w:shd w:val="clear" w:color="auto" w:fill="auto"/>
            <w:vAlign w:val="bottom"/>
          </w:tcPr>
          <w:p w:rsidR="00C96C0C" w:rsidRDefault="00C96C0C" w:rsidP="00C96C0C">
            <w:pPr>
              <w:spacing w:line="267" w:lineRule="exact"/>
              <w:ind w:left="20"/>
              <w:rPr>
                <w:sz w:val="22"/>
              </w:rPr>
            </w:pPr>
            <w:r>
              <w:rPr>
                <w:sz w:val="22"/>
              </w:rPr>
              <w:t>6667811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r>
      <w:tr w:rsidR="00C96C0C" w:rsidTr="00C96C0C">
        <w:trPr>
          <w:trHeight w:val="132"/>
        </w:trPr>
        <w:tc>
          <w:tcPr>
            <w:tcW w:w="120" w:type="dxa"/>
            <w:tcBorders>
              <w:lef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50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96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2700" w:type="dxa"/>
            <w:vMerge/>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700" w:type="dxa"/>
            <w:vMerge/>
            <w:shd w:val="clear" w:color="auto" w:fill="auto"/>
            <w:vAlign w:val="bottom"/>
          </w:tcPr>
          <w:p w:rsidR="00C96C0C" w:rsidRDefault="00C96C0C" w:rsidP="00C96C0C">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11"/>
              </w:rPr>
            </w:pPr>
          </w:p>
        </w:tc>
      </w:tr>
      <w:tr w:rsidR="00C96C0C" w:rsidTr="00C96C0C">
        <w:trPr>
          <w:trHeight w:val="273"/>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sz w:val="22"/>
              </w:rPr>
            </w:pPr>
            <w:r>
              <w:rPr>
                <w:sz w:val="22"/>
              </w:rPr>
              <w:t>North</w:t>
            </w: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c>
          <w:tcPr>
            <w:tcW w:w="1700" w:type="dxa"/>
            <w:tcBorders>
              <w:bottom w:val="single" w:sz="8" w:space="0" w:color="auto"/>
            </w:tcBorders>
            <w:shd w:val="clear" w:color="auto" w:fill="auto"/>
            <w:vAlign w:val="bottom"/>
          </w:tcPr>
          <w:p w:rsidR="00C96C0C" w:rsidRDefault="00C96C0C" w:rsidP="00C96C0C">
            <w:pPr>
              <w:spacing w:line="0" w:lineRule="atLeast"/>
              <w:ind w:left="20"/>
              <w:rPr>
                <w:sz w:val="22"/>
              </w:rPr>
            </w:pPr>
            <w:r>
              <w:rPr>
                <w:sz w:val="22"/>
              </w:rPr>
              <w:t>8813255</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3"/>
              </w:rPr>
            </w:pPr>
          </w:p>
        </w:tc>
      </w:tr>
      <w:tr w:rsidR="00C96C0C" w:rsidTr="00C96C0C">
        <w:trPr>
          <w:trHeight w:val="347"/>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5" w:lineRule="exact"/>
              <w:ind w:left="120"/>
              <w:rPr>
                <w:sz w:val="22"/>
              </w:rPr>
            </w:pPr>
            <w:r>
              <w:rPr>
                <w:sz w:val="22"/>
              </w:rPr>
              <w:t>Navua</w:t>
            </w:r>
          </w:p>
        </w:tc>
        <w:tc>
          <w:tcPr>
            <w:tcW w:w="1960" w:type="dxa"/>
            <w:shd w:val="clear" w:color="auto" w:fill="auto"/>
            <w:vAlign w:val="bottom"/>
          </w:tcPr>
          <w:p w:rsidR="00C96C0C" w:rsidRDefault="00C96C0C" w:rsidP="00C96C0C">
            <w:pPr>
              <w:spacing w:line="255" w:lineRule="exact"/>
              <w:ind w:left="60"/>
              <w:rPr>
                <w:sz w:val="22"/>
              </w:rPr>
            </w:pPr>
            <w:r>
              <w:rPr>
                <w:sz w:val="22"/>
              </w:rPr>
              <w:t>3460012</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tcBorders>
              <w:bottom w:val="single" w:sz="8" w:space="0" w:color="5B9BD5"/>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c>
          <w:tcPr>
            <w:tcW w:w="4480" w:type="dxa"/>
            <w:gridSpan w:val="3"/>
            <w:tcBorders>
              <w:bottom w:val="single" w:sz="8" w:space="0" w:color="5B9BD5"/>
            </w:tcBorders>
            <w:shd w:val="clear" w:color="auto" w:fill="5B9BD5"/>
            <w:vAlign w:val="bottom"/>
          </w:tcPr>
          <w:p w:rsidR="00C96C0C" w:rsidRPr="00990787" w:rsidRDefault="00C96C0C" w:rsidP="00C96C0C">
            <w:pPr>
              <w:spacing w:line="292" w:lineRule="exact"/>
              <w:rPr>
                <w:rFonts w:asciiTheme="minorHAnsi" w:eastAsia="Kristen ITC" w:hAnsiTheme="minorHAnsi" w:cstheme="minorHAnsi"/>
                <w:sz w:val="22"/>
              </w:rPr>
            </w:pPr>
            <w:r w:rsidRPr="00990787">
              <w:rPr>
                <w:rFonts w:asciiTheme="minorHAnsi" w:eastAsia="Kristen ITC" w:hAnsiTheme="minorHAnsi" w:cstheme="minorHAnsi"/>
                <w:sz w:val="22"/>
              </w:rPr>
              <w:t>COUNSELLING SERVICES SAAC</w:t>
            </w:r>
          </w:p>
        </w:tc>
        <w:tc>
          <w:tcPr>
            <w:tcW w:w="120" w:type="dxa"/>
            <w:tcBorders>
              <w:bottom w:val="single" w:sz="8" w:space="0" w:color="5B9BD5"/>
              <w:right w:val="single" w:sz="8" w:space="0" w:color="auto"/>
            </w:tcBorders>
            <w:shd w:val="clear" w:color="auto" w:fill="5B9BD5"/>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250"/>
        </w:trPr>
        <w:tc>
          <w:tcPr>
            <w:tcW w:w="2620" w:type="dxa"/>
            <w:gridSpan w:val="2"/>
            <w:tcBorders>
              <w:top w:val="single" w:sz="8" w:space="0" w:color="auto"/>
              <w:left w:val="single" w:sz="8" w:space="0" w:color="auto"/>
              <w:right w:val="single" w:sz="8" w:space="0" w:color="auto"/>
            </w:tcBorders>
            <w:shd w:val="clear" w:color="auto" w:fill="auto"/>
            <w:vAlign w:val="bottom"/>
          </w:tcPr>
          <w:p w:rsidR="00C96C0C" w:rsidRDefault="00C96C0C" w:rsidP="00C96C0C">
            <w:pPr>
              <w:spacing w:line="250" w:lineRule="exact"/>
              <w:ind w:left="120"/>
              <w:rPr>
                <w:sz w:val="22"/>
              </w:rPr>
            </w:pPr>
            <w:r>
              <w:rPr>
                <w:sz w:val="22"/>
              </w:rPr>
              <w:t>Sigatoka</w:t>
            </w:r>
          </w:p>
        </w:tc>
        <w:tc>
          <w:tcPr>
            <w:tcW w:w="1960" w:type="dxa"/>
            <w:tcBorders>
              <w:top w:val="single" w:sz="8" w:space="0" w:color="auto"/>
            </w:tcBorders>
            <w:shd w:val="clear" w:color="auto" w:fill="auto"/>
            <w:vAlign w:val="bottom"/>
          </w:tcPr>
          <w:p w:rsidR="00C96C0C" w:rsidRDefault="00C96C0C" w:rsidP="00C96C0C">
            <w:pPr>
              <w:spacing w:line="250" w:lineRule="exact"/>
              <w:ind w:left="60"/>
              <w:rPr>
                <w:sz w:val="22"/>
              </w:rPr>
            </w:pPr>
            <w:r>
              <w:rPr>
                <w:sz w:val="22"/>
              </w:rPr>
              <w:t>6500172</w:t>
            </w:r>
          </w:p>
        </w:tc>
        <w:tc>
          <w:tcPr>
            <w:tcW w:w="120" w:type="dxa"/>
            <w:tcBorders>
              <w:top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tcBorders>
              <w:top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2700" w:type="dxa"/>
            <w:vMerge w:val="restart"/>
            <w:tcBorders>
              <w:top w:val="single" w:sz="8" w:space="0" w:color="auto"/>
              <w:right w:val="single" w:sz="8" w:space="0" w:color="auto"/>
            </w:tcBorders>
            <w:shd w:val="clear" w:color="auto" w:fill="auto"/>
            <w:vAlign w:val="bottom"/>
          </w:tcPr>
          <w:p w:rsidR="00C96C0C" w:rsidRDefault="00C96C0C" w:rsidP="00C96C0C">
            <w:pPr>
              <w:spacing w:line="0" w:lineRule="atLeast"/>
              <w:rPr>
                <w:sz w:val="22"/>
              </w:rPr>
            </w:pPr>
            <w:r>
              <w:rPr>
                <w:sz w:val="22"/>
              </w:rPr>
              <w:t>Counselling Line</w:t>
            </w:r>
          </w:p>
        </w:tc>
        <w:tc>
          <w:tcPr>
            <w:tcW w:w="80" w:type="dxa"/>
            <w:tcBorders>
              <w:top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1700" w:type="dxa"/>
            <w:vMerge w:val="restart"/>
            <w:tcBorders>
              <w:top w:val="single" w:sz="8" w:space="0" w:color="auto"/>
            </w:tcBorders>
            <w:shd w:val="clear" w:color="auto" w:fill="auto"/>
            <w:vAlign w:val="bottom"/>
          </w:tcPr>
          <w:p w:rsidR="00C96C0C" w:rsidRDefault="00C96C0C" w:rsidP="00C96C0C">
            <w:pPr>
              <w:spacing w:line="0" w:lineRule="atLeast"/>
              <w:ind w:left="20"/>
              <w:rPr>
                <w:sz w:val="22"/>
              </w:rPr>
            </w:pPr>
            <w:r>
              <w:rPr>
                <w:sz w:val="22"/>
              </w:rPr>
              <w:t>7734181/7734182</w:t>
            </w:r>
          </w:p>
        </w:tc>
        <w:tc>
          <w:tcPr>
            <w:tcW w:w="120" w:type="dxa"/>
            <w:tcBorders>
              <w:top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r>
      <w:tr w:rsidR="00C96C0C" w:rsidTr="00C96C0C">
        <w:trPr>
          <w:trHeight w:val="88"/>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2700" w:type="dxa"/>
            <w:vMerge/>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700" w:type="dxa"/>
            <w:vMerge/>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r>
      <w:tr w:rsidR="00C96C0C" w:rsidTr="00C96C0C">
        <w:trPr>
          <w:trHeight w:val="254"/>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5" w:lineRule="exact"/>
              <w:ind w:left="120"/>
              <w:rPr>
                <w:sz w:val="22"/>
              </w:rPr>
            </w:pPr>
            <w:r>
              <w:rPr>
                <w:sz w:val="22"/>
              </w:rPr>
              <w:t>Nadi</w:t>
            </w:r>
          </w:p>
        </w:tc>
        <w:tc>
          <w:tcPr>
            <w:tcW w:w="1960" w:type="dxa"/>
            <w:shd w:val="clear" w:color="auto" w:fill="auto"/>
            <w:vAlign w:val="bottom"/>
          </w:tcPr>
          <w:p w:rsidR="00C96C0C" w:rsidRDefault="00C96C0C" w:rsidP="00C96C0C">
            <w:pPr>
              <w:spacing w:line="255" w:lineRule="exact"/>
              <w:ind w:left="60"/>
              <w:rPr>
                <w:sz w:val="22"/>
              </w:rPr>
            </w:pPr>
            <w:r>
              <w:rPr>
                <w:sz w:val="22"/>
              </w:rPr>
              <w:t>6700030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2700" w:type="dxa"/>
            <w:vMerge w:val="restart"/>
            <w:tcBorders>
              <w:right w:val="single" w:sz="8" w:space="0" w:color="auto"/>
            </w:tcBorders>
            <w:shd w:val="clear" w:color="auto" w:fill="auto"/>
            <w:vAlign w:val="bottom"/>
          </w:tcPr>
          <w:p w:rsidR="00C96C0C" w:rsidRDefault="00C96C0C" w:rsidP="00C96C0C">
            <w:pPr>
              <w:spacing w:line="0" w:lineRule="atLeast"/>
              <w:rPr>
                <w:sz w:val="22"/>
              </w:rPr>
            </w:pPr>
            <w:r>
              <w:rPr>
                <w:sz w:val="22"/>
              </w:rPr>
              <w:t>Office</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2"/>
              </w:rPr>
            </w:pPr>
          </w:p>
        </w:tc>
        <w:tc>
          <w:tcPr>
            <w:tcW w:w="1700" w:type="dxa"/>
            <w:vMerge w:val="restart"/>
            <w:shd w:val="clear" w:color="auto" w:fill="auto"/>
            <w:vAlign w:val="bottom"/>
          </w:tcPr>
          <w:p w:rsidR="00C96C0C" w:rsidRDefault="00C96C0C" w:rsidP="00C96C0C">
            <w:pPr>
              <w:spacing w:line="0" w:lineRule="atLeast"/>
              <w:ind w:left="20"/>
              <w:rPr>
                <w:sz w:val="22"/>
              </w:rPr>
            </w:pPr>
            <w:r>
              <w:rPr>
                <w:sz w:val="22"/>
              </w:rPr>
              <w:t>3394144/3394180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2"/>
              </w:rPr>
            </w:pPr>
          </w:p>
        </w:tc>
      </w:tr>
      <w:tr w:rsidR="00C96C0C" w:rsidTr="00C96C0C">
        <w:trPr>
          <w:trHeight w:val="88"/>
        </w:trPr>
        <w:tc>
          <w:tcPr>
            <w:tcW w:w="120" w:type="dxa"/>
            <w:tcBorders>
              <w:left w:val="single" w:sz="8" w:space="0" w:color="auto"/>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25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2700" w:type="dxa"/>
            <w:vMerge/>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700" w:type="dxa"/>
            <w:vMerge/>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7"/>
              </w:rPr>
            </w:pPr>
          </w:p>
        </w:tc>
      </w:tr>
      <w:tr w:rsidR="00C96C0C" w:rsidTr="00C96C0C">
        <w:trPr>
          <w:trHeight w:val="295"/>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5" w:lineRule="exact"/>
              <w:ind w:left="120"/>
              <w:rPr>
                <w:sz w:val="22"/>
              </w:rPr>
            </w:pPr>
            <w:r>
              <w:rPr>
                <w:sz w:val="22"/>
              </w:rPr>
              <w:t>Lautoka</w:t>
            </w:r>
          </w:p>
        </w:tc>
        <w:tc>
          <w:tcPr>
            <w:tcW w:w="1960" w:type="dxa"/>
            <w:shd w:val="clear" w:color="auto" w:fill="auto"/>
            <w:vAlign w:val="bottom"/>
          </w:tcPr>
          <w:p w:rsidR="00C96C0C" w:rsidRDefault="00C96C0C" w:rsidP="00C96C0C">
            <w:pPr>
              <w:spacing w:line="255" w:lineRule="exact"/>
              <w:ind w:left="60"/>
              <w:rPr>
                <w:sz w:val="22"/>
              </w:rPr>
            </w:pPr>
            <w:r>
              <w:rPr>
                <w:sz w:val="22"/>
              </w:rPr>
              <w:t>6650011</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C96C0C" w:rsidRDefault="00C96C0C" w:rsidP="00C96C0C">
            <w:pPr>
              <w:spacing w:line="0" w:lineRule="atLeast"/>
              <w:rPr>
                <w:sz w:val="22"/>
              </w:rPr>
            </w:pPr>
            <w:r>
              <w:rPr>
                <w:sz w:val="22"/>
              </w:rPr>
              <w:t>Office Digicel</w:t>
            </w: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700" w:type="dxa"/>
            <w:shd w:val="clear" w:color="auto" w:fill="auto"/>
            <w:vAlign w:val="bottom"/>
          </w:tcPr>
          <w:p w:rsidR="00C96C0C" w:rsidRDefault="00C96C0C" w:rsidP="00C96C0C">
            <w:pPr>
              <w:spacing w:line="0" w:lineRule="atLeast"/>
              <w:ind w:left="20"/>
              <w:rPr>
                <w:sz w:val="22"/>
              </w:rPr>
            </w:pPr>
            <w:r>
              <w:rPr>
                <w:sz w:val="22"/>
              </w:rPr>
              <w:t>7734180</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52"/>
        </w:trPr>
        <w:tc>
          <w:tcPr>
            <w:tcW w:w="2620" w:type="dxa"/>
            <w:gridSpan w:val="2"/>
            <w:tcBorders>
              <w:left w:val="single" w:sz="8" w:space="0" w:color="auto"/>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c>
          <w:tcPr>
            <w:tcW w:w="1900" w:type="dxa"/>
            <w:gridSpan w:val="3"/>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4"/>
              </w:rPr>
            </w:pPr>
          </w:p>
        </w:tc>
      </w:tr>
      <w:tr w:rsidR="00C96C0C" w:rsidTr="00C96C0C">
        <w:trPr>
          <w:trHeight w:val="250"/>
        </w:trPr>
        <w:tc>
          <w:tcPr>
            <w:tcW w:w="2620" w:type="dxa"/>
            <w:gridSpan w:val="2"/>
            <w:tcBorders>
              <w:left w:val="single" w:sz="8" w:space="0" w:color="auto"/>
              <w:right w:val="single" w:sz="8" w:space="0" w:color="auto"/>
            </w:tcBorders>
            <w:shd w:val="clear" w:color="auto" w:fill="auto"/>
            <w:vAlign w:val="bottom"/>
          </w:tcPr>
          <w:p w:rsidR="00C96C0C" w:rsidRDefault="00C96C0C" w:rsidP="00C96C0C">
            <w:pPr>
              <w:spacing w:line="250" w:lineRule="exact"/>
              <w:ind w:left="120"/>
              <w:rPr>
                <w:sz w:val="22"/>
              </w:rPr>
            </w:pPr>
            <w:r>
              <w:rPr>
                <w:sz w:val="22"/>
              </w:rPr>
              <w:t>FJN +</w:t>
            </w:r>
          </w:p>
        </w:tc>
        <w:tc>
          <w:tcPr>
            <w:tcW w:w="1960" w:type="dxa"/>
            <w:shd w:val="clear" w:color="auto" w:fill="auto"/>
            <w:vAlign w:val="bottom"/>
          </w:tcPr>
          <w:p w:rsidR="00C96C0C" w:rsidRDefault="00C96C0C" w:rsidP="00C96C0C">
            <w:pPr>
              <w:spacing w:line="250" w:lineRule="exact"/>
              <w:ind w:left="60"/>
              <w:rPr>
                <w:sz w:val="22"/>
              </w:rPr>
            </w:pPr>
            <w:r>
              <w:rPr>
                <w:sz w:val="22"/>
              </w:rPr>
              <w:t>331 0958</w:t>
            </w:r>
          </w:p>
        </w:tc>
        <w:tc>
          <w:tcPr>
            <w:tcW w:w="120" w:type="dxa"/>
            <w:tcBorders>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80" w:type="dxa"/>
            <w:shd w:val="clear" w:color="auto" w:fill="auto"/>
            <w:vAlign w:val="bottom"/>
          </w:tcPr>
          <w:p w:rsidR="00C96C0C" w:rsidRDefault="00C96C0C" w:rsidP="00C96C0C">
            <w:pPr>
              <w:spacing w:line="0" w:lineRule="atLeast"/>
              <w:rPr>
                <w:rFonts w:ascii="Times New Roman" w:eastAsia="Times New Roman" w:hAnsi="Times New Roman"/>
                <w:sz w:val="21"/>
              </w:rPr>
            </w:pPr>
          </w:p>
        </w:tc>
        <w:tc>
          <w:tcPr>
            <w:tcW w:w="4600" w:type="dxa"/>
            <w:gridSpan w:val="4"/>
            <w:tcBorders>
              <w:right w:val="single" w:sz="8" w:space="0" w:color="auto"/>
            </w:tcBorders>
            <w:shd w:val="clear" w:color="auto" w:fill="auto"/>
            <w:vAlign w:val="bottom"/>
          </w:tcPr>
          <w:p w:rsidR="00C96C0C" w:rsidRDefault="00C96C0C" w:rsidP="00C96C0C">
            <w:pPr>
              <w:spacing w:line="250" w:lineRule="exact"/>
              <w:rPr>
                <w:sz w:val="22"/>
              </w:rPr>
            </w:pPr>
            <w:r>
              <w:rPr>
                <w:b/>
                <w:sz w:val="22"/>
              </w:rPr>
              <w:t xml:space="preserve">Email </w:t>
            </w:r>
            <w:r>
              <w:rPr>
                <w:sz w:val="22"/>
              </w:rPr>
              <w:t>address: nsaaccouncil@gmail.com</w:t>
            </w:r>
          </w:p>
        </w:tc>
      </w:tr>
      <w:tr w:rsidR="00C96C0C" w:rsidTr="00C96C0C">
        <w:trPr>
          <w:trHeight w:val="277"/>
        </w:trPr>
        <w:tc>
          <w:tcPr>
            <w:tcW w:w="2620" w:type="dxa"/>
            <w:gridSpan w:val="2"/>
            <w:tcBorders>
              <w:left w:val="single" w:sz="8" w:space="0" w:color="auto"/>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96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2780" w:type="dxa"/>
            <w:gridSpan w:val="2"/>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70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r>
      <w:tr w:rsidR="00C96C0C" w:rsidTr="00C96C0C">
        <w:trPr>
          <w:trHeight w:val="338"/>
        </w:trPr>
        <w:tc>
          <w:tcPr>
            <w:tcW w:w="2620" w:type="dxa"/>
            <w:gridSpan w:val="2"/>
            <w:tcBorders>
              <w:left w:val="single" w:sz="8" w:space="0" w:color="auto"/>
              <w:bottom w:val="single" w:sz="8" w:space="0" w:color="auto"/>
              <w:right w:val="single" w:sz="8" w:space="0" w:color="auto"/>
            </w:tcBorders>
            <w:shd w:val="clear" w:color="auto" w:fill="auto"/>
            <w:vAlign w:val="bottom"/>
          </w:tcPr>
          <w:p w:rsidR="00C96C0C" w:rsidRDefault="00C96C0C" w:rsidP="00C96C0C">
            <w:pPr>
              <w:spacing w:line="0" w:lineRule="atLeast"/>
              <w:ind w:left="120"/>
              <w:rPr>
                <w:sz w:val="22"/>
              </w:rPr>
            </w:pPr>
            <w:r>
              <w:rPr>
                <w:sz w:val="22"/>
              </w:rPr>
              <w:t>Home of Hope [Suva]</w:t>
            </w:r>
          </w:p>
        </w:tc>
        <w:tc>
          <w:tcPr>
            <w:tcW w:w="1960" w:type="dxa"/>
            <w:tcBorders>
              <w:bottom w:val="single" w:sz="8" w:space="0" w:color="auto"/>
            </w:tcBorders>
            <w:shd w:val="clear" w:color="auto" w:fill="auto"/>
            <w:vAlign w:val="bottom"/>
          </w:tcPr>
          <w:p w:rsidR="00C96C0C" w:rsidRDefault="00C96C0C" w:rsidP="00C96C0C">
            <w:pPr>
              <w:spacing w:line="0" w:lineRule="atLeast"/>
              <w:ind w:left="60"/>
              <w:rPr>
                <w:sz w:val="22"/>
              </w:rPr>
            </w:pPr>
            <w:r>
              <w:rPr>
                <w:sz w:val="22"/>
              </w:rPr>
              <w:t>3322033/7733369</w:t>
            </w: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2780" w:type="dxa"/>
            <w:gridSpan w:val="2"/>
            <w:tcBorders>
              <w:bottom w:val="single" w:sz="8" w:space="0" w:color="auto"/>
            </w:tcBorders>
            <w:shd w:val="clear" w:color="auto" w:fill="auto"/>
            <w:vAlign w:val="bottom"/>
          </w:tcPr>
          <w:p w:rsidR="00C96C0C" w:rsidRDefault="00C96C0C" w:rsidP="00C96C0C">
            <w:pPr>
              <w:spacing w:line="0" w:lineRule="atLeast"/>
              <w:rPr>
                <w:sz w:val="22"/>
              </w:rPr>
            </w:pPr>
            <w:r>
              <w:rPr>
                <w:b/>
                <w:sz w:val="22"/>
              </w:rPr>
              <w:t xml:space="preserve">Facebook </w:t>
            </w:r>
            <w:r w:rsidR="00275F35">
              <w:rPr>
                <w:sz w:val="22"/>
              </w:rPr>
              <w:t xml:space="preserve">Account : Fiji </w:t>
            </w:r>
            <w:r>
              <w:rPr>
                <w:sz w:val="22"/>
              </w:rPr>
              <w:t>saac</w:t>
            </w:r>
          </w:p>
        </w:tc>
        <w:tc>
          <w:tcPr>
            <w:tcW w:w="1700" w:type="dxa"/>
            <w:tcBorders>
              <w:bottom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C96C0C" w:rsidRDefault="00C96C0C" w:rsidP="00C96C0C">
            <w:pPr>
              <w:spacing w:line="0" w:lineRule="atLeast"/>
              <w:rPr>
                <w:rFonts w:ascii="Times New Roman" w:eastAsia="Times New Roman" w:hAnsi="Times New Roman"/>
                <w:sz w:val="24"/>
              </w:rPr>
            </w:pPr>
          </w:p>
        </w:tc>
      </w:tr>
    </w:tbl>
    <w:p w:rsidR="00504B71" w:rsidRDefault="00504B71" w:rsidP="00C63330">
      <w:pPr>
        <w:spacing w:line="0" w:lineRule="atLeast"/>
        <w:rPr>
          <w:sz w:val="22"/>
        </w:rPr>
        <w:sectPr w:rsidR="00504B71" w:rsidSect="005F3DF9">
          <w:footerReference w:type="default" r:id="rId82"/>
          <w:pgSz w:w="11900" w:h="16838"/>
          <w:pgMar w:top="0" w:right="1106" w:bottom="431" w:left="1440" w:header="0" w:footer="0"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0" w:equalWidth="0">
            <w:col w:w="9360"/>
          </w:cols>
          <w:docGrid w:linePitch="360"/>
        </w:sectPr>
      </w:pPr>
    </w:p>
    <w:p w:rsidR="00C22E6F" w:rsidRPr="00C22E6F" w:rsidRDefault="00C22E6F" w:rsidP="00C22E6F">
      <w:pPr>
        <w:tabs>
          <w:tab w:val="left" w:pos="4200"/>
        </w:tabs>
      </w:pPr>
      <w:bookmarkStart w:id="8" w:name="page36"/>
      <w:bookmarkEnd w:id="8"/>
    </w:p>
    <w:sectPr w:rsidR="00C22E6F" w:rsidRPr="00C22E6F" w:rsidSect="005F3DF9">
      <w:pgSz w:w="12240" w:h="15840"/>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C1A" w:rsidRDefault="008A6C1A" w:rsidP="00AF234D">
      <w:r>
        <w:separator/>
      </w:r>
    </w:p>
  </w:endnote>
  <w:endnote w:type="continuationSeparator" w:id="0">
    <w:p w:rsidR="008A6C1A" w:rsidRDefault="008A6C1A" w:rsidP="00AF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214352"/>
      <w:docPartObj>
        <w:docPartGallery w:val="Page Numbers (Bottom of Page)"/>
        <w:docPartUnique/>
      </w:docPartObj>
    </w:sdtPr>
    <w:sdtEndPr>
      <w:rPr>
        <w:noProof/>
      </w:rPr>
    </w:sdtEndPr>
    <w:sdtContent>
      <w:p w:rsidR="0089571C" w:rsidRDefault="0089571C">
        <w:pPr>
          <w:pStyle w:val="Footer"/>
          <w:jc w:val="center"/>
        </w:pPr>
        <w:r>
          <w:fldChar w:fldCharType="begin"/>
        </w:r>
        <w:r>
          <w:instrText xml:space="preserve"> PAGE   \* MERGEFORMAT </w:instrText>
        </w:r>
        <w:r>
          <w:fldChar w:fldCharType="separate"/>
        </w:r>
        <w:r w:rsidR="00531C40">
          <w:rPr>
            <w:noProof/>
          </w:rPr>
          <w:t>4</w:t>
        </w:r>
        <w:r>
          <w:rPr>
            <w:noProof/>
          </w:rPr>
          <w:fldChar w:fldCharType="end"/>
        </w:r>
      </w:p>
    </w:sdtContent>
  </w:sdt>
  <w:p w:rsidR="0089571C" w:rsidRDefault="00895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C1A" w:rsidRDefault="008A6C1A" w:rsidP="00AF234D">
      <w:r>
        <w:separator/>
      </w:r>
    </w:p>
  </w:footnote>
  <w:footnote w:type="continuationSeparator" w:id="0">
    <w:p w:rsidR="008A6C1A" w:rsidRDefault="008A6C1A" w:rsidP="00AF2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4D2053"/>
    <w:multiLevelType w:val="hybridMultilevel"/>
    <w:tmpl w:val="6BE24FF4"/>
    <w:lvl w:ilvl="0" w:tplc="1C7ADB6C">
      <w:start w:val="1"/>
      <w:numFmt w:val="decimal"/>
      <w:lvlText w:val="%1."/>
      <w:lvlJc w:val="left"/>
      <w:pPr>
        <w:ind w:left="928"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EB2699"/>
    <w:multiLevelType w:val="hybridMultilevel"/>
    <w:tmpl w:val="F8741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031D"/>
    <w:multiLevelType w:val="hybridMultilevel"/>
    <w:tmpl w:val="3E2A5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E72AE9"/>
    <w:multiLevelType w:val="hybridMultilevel"/>
    <w:tmpl w:val="DA00C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A1BDF"/>
    <w:multiLevelType w:val="hybridMultilevel"/>
    <w:tmpl w:val="D5F46B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7D050B"/>
    <w:multiLevelType w:val="multilevel"/>
    <w:tmpl w:val="443E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1176FB"/>
    <w:multiLevelType w:val="hybridMultilevel"/>
    <w:tmpl w:val="98B02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7C3ECA"/>
    <w:multiLevelType w:val="multilevel"/>
    <w:tmpl w:val="B19430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Book Antiqua" w:eastAsia="Times New Roman" w:hAnsi="Book Antiqu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CF6580"/>
    <w:multiLevelType w:val="hybridMultilevel"/>
    <w:tmpl w:val="C88AD4A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63F13D1"/>
    <w:multiLevelType w:val="hybridMultilevel"/>
    <w:tmpl w:val="E9FAA530"/>
    <w:lvl w:ilvl="0" w:tplc="1C7ADB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166A1"/>
    <w:multiLevelType w:val="hybridMultilevel"/>
    <w:tmpl w:val="8CB4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D2922"/>
    <w:multiLevelType w:val="hybridMultilevel"/>
    <w:tmpl w:val="E5021746"/>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C6F092A"/>
    <w:multiLevelType w:val="multilevel"/>
    <w:tmpl w:val="5D70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BC1FC7"/>
    <w:multiLevelType w:val="hybridMultilevel"/>
    <w:tmpl w:val="ACC0B5AE"/>
    <w:lvl w:ilvl="0" w:tplc="1C7ADB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D765C6"/>
    <w:multiLevelType w:val="hybridMultilevel"/>
    <w:tmpl w:val="2F80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E1CFC"/>
    <w:multiLevelType w:val="hybridMultilevel"/>
    <w:tmpl w:val="23B8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56EF5"/>
    <w:multiLevelType w:val="hybridMultilevel"/>
    <w:tmpl w:val="8E3AAD76"/>
    <w:lvl w:ilvl="0" w:tplc="1E645AC6">
      <w:start w:val="1"/>
      <w:numFmt w:val="decimal"/>
      <w:lvlText w:val="%1."/>
      <w:lvlJc w:val="left"/>
      <w:pPr>
        <w:ind w:left="108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61C3A72"/>
    <w:multiLevelType w:val="hybridMultilevel"/>
    <w:tmpl w:val="F2265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843EB4"/>
    <w:multiLevelType w:val="hybridMultilevel"/>
    <w:tmpl w:val="90B01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03428"/>
    <w:multiLevelType w:val="multilevel"/>
    <w:tmpl w:val="659A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A2808EE"/>
    <w:multiLevelType w:val="hybridMultilevel"/>
    <w:tmpl w:val="D640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972B7B"/>
    <w:multiLevelType w:val="hybridMultilevel"/>
    <w:tmpl w:val="8E829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B0C2435"/>
    <w:multiLevelType w:val="hybridMultilevel"/>
    <w:tmpl w:val="45809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383AF4"/>
    <w:multiLevelType w:val="multilevel"/>
    <w:tmpl w:val="A014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5E61CC"/>
    <w:multiLevelType w:val="hybridMultilevel"/>
    <w:tmpl w:val="E3C2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6E2ACF"/>
    <w:multiLevelType w:val="hybridMultilevel"/>
    <w:tmpl w:val="0180C96E"/>
    <w:lvl w:ilvl="0" w:tplc="32FA10B0">
      <w:start w:val="1"/>
      <w:numFmt w:val="bullet"/>
      <w:lvlText w:val=""/>
      <w:lvlJc w:val="left"/>
      <w:pPr>
        <w:tabs>
          <w:tab w:val="num" w:pos="720"/>
        </w:tabs>
        <w:ind w:left="720" w:hanging="360"/>
      </w:pPr>
      <w:rPr>
        <w:rFonts w:ascii="Wingdings" w:hAnsi="Wingdings" w:hint="default"/>
      </w:rPr>
    </w:lvl>
    <w:lvl w:ilvl="1" w:tplc="A6F805DE" w:tentative="1">
      <w:start w:val="1"/>
      <w:numFmt w:val="bullet"/>
      <w:lvlText w:val=""/>
      <w:lvlJc w:val="left"/>
      <w:pPr>
        <w:tabs>
          <w:tab w:val="num" w:pos="1440"/>
        </w:tabs>
        <w:ind w:left="1440" w:hanging="360"/>
      </w:pPr>
      <w:rPr>
        <w:rFonts w:ascii="Wingdings" w:hAnsi="Wingdings" w:hint="default"/>
      </w:rPr>
    </w:lvl>
    <w:lvl w:ilvl="2" w:tplc="7386793E" w:tentative="1">
      <w:start w:val="1"/>
      <w:numFmt w:val="bullet"/>
      <w:lvlText w:val=""/>
      <w:lvlJc w:val="left"/>
      <w:pPr>
        <w:tabs>
          <w:tab w:val="num" w:pos="2160"/>
        </w:tabs>
        <w:ind w:left="2160" w:hanging="360"/>
      </w:pPr>
      <w:rPr>
        <w:rFonts w:ascii="Wingdings" w:hAnsi="Wingdings" w:hint="default"/>
      </w:rPr>
    </w:lvl>
    <w:lvl w:ilvl="3" w:tplc="A50E7C02" w:tentative="1">
      <w:start w:val="1"/>
      <w:numFmt w:val="bullet"/>
      <w:lvlText w:val=""/>
      <w:lvlJc w:val="left"/>
      <w:pPr>
        <w:tabs>
          <w:tab w:val="num" w:pos="2880"/>
        </w:tabs>
        <w:ind w:left="2880" w:hanging="360"/>
      </w:pPr>
      <w:rPr>
        <w:rFonts w:ascii="Wingdings" w:hAnsi="Wingdings" w:hint="default"/>
      </w:rPr>
    </w:lvl>
    <w:lvl w:ilvl="4" w:tplc="B5260368" w:tentative="1">
      <w:start w:val="1"/>
      <w:numFmt w:val="bullet"/>
      <w:lvlText w:val=""/>
      <w:lvlJc w:val="left"/>
      <w:pPr>
        <w:tabs>
          <w:tab w:val="num" w:pos="3600"/>
        </w:tabs>
        <w:ind w:left="3600" w:hanging="360"/>
      </w:pPr>
      <w:rPr>
        <w:rFonts w:ascii="Wingdings" w:hAnsi="Wingdings" w:hint="default"/>
      </w:rPr>
    </w:lvl>
    <w:lvl w:ilvl="5" w:tplc="E83E4A14" w:tentative="1">
      <w:start w:val="1"/>
      <w:numFmt w:val="bullet"/>
      <w:lvlText w:val=""/>
      <w:lvlJc w:val="left"/>
      <w:pPr>
        <w:tabs>
          <w:tab w:val="num" w:pos="4320"/>
        </w:tabs>
        <w:ind w:left="4320" w:hanging="360"/>
      </w:pPr>
      <w:rPr>
        <w:rFonts w:ascii="Wingdings" w:hAnsi="Wingdings" w:hint="default"/>
      </w:rPr>
    </w:lvl>
    <w:lvl w:ilvl="6" w:tplc="5DC857C6" w:tentative="1">
      <w:start w:val="1"/>
      <w:numFmt w:val="bullet"/>
      <w:lvlText w:val=""/>
      <w:lvlJc w:val="left"/>
      <w:pPr>
        <w:tabs>
          <w:tab w:val="num" w:pos="5040"/>
        </w:tabs>
        <w:ind w:left="5040" w:hanging="360"/>
      </w:pPr>
      <w:rPr>
        <w:rFonts w:ascii="Wingdings" w:hAnsi="Wingdings" w:hint="default"/>
      </w:rPr>
    </w:lvl>
    <w:lvl w:ilvl="7" w:tplc="A7C4A392" w:tentative="1">
      <w:start w:val="1"/>
      <w:numFmt w:val="bullet"/>
      <w:lvlText w:val=""/>
      <w:lvlJc w:val="left"/>
      <w:pPr>
        <w:tabs>
          <w:tab w:val="num" w:pos="5760"/>
        </w:tabs>
        <w:ind w:left="5760" w:hanging="360"/>
      </w:pPr>
      <w:rPr>
        <w:rFonts w:ascii="Wingdings" w:hAnsi="Wingdings" w:hint="default"/>
      </w:rPr>
    </w:lvl>
    <w:lvl w:ilvl="8" w:tplc="BC408D86" w:tentative="1">
      <w:start w:val="1"/>
      <w:numFmt w:val="bullet"/>
      <w:lvlText w:val=""/>
      <w:lvlJc w:val="left"/>
      <w:pPr>
        <w:tabs>
          <w:tab w:val="num" w:pos="6480"/>
        </w:tabs>
        <w:ind w:left="6480" w:hanging="360"/>
      </w:pPr>
      <w:rPr>
        <w:rFonts w:ascii="Wingdings" w:hAnsi="Wingdings" w:hint="default"/>
      </w:rPr>
    </w:lvl>
  </w:abstractNum>
  <w:abstractNum w:abstractNumId="27">
    <w:nsid w:val="2E077B5B"/>
    <w:multiLevelType w:val="hybridMultilevel"/>
    <w:tmpl w:val="63BA6F56"/>
    <w:lvl w:ilvl="0" w:tplc="1C7ADB6C">
      <w:start w:val="1"/>
      <w:numFmt w:val="decimal"/>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E4C6314"/>
    <w:multiLevelType w:val="hybridMultilevel"/>
    <w:tmpl w:val="9218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225DD2"/>
    <w:multiLevelType w:val="hybridMultilevel"/>
    <w:tmpl w:val="1A78B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B8699C"/>
    <w:multiLevelType w:val="hybridMultilevel"/>
    <w:tmpl w:val="61042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0C2627"/>
    <w:multiLevelType w:val="hybridMultilevel"/>
    <w:tmpl w:val="DF6E0F12"/>
    <w:lvl w:ilvl="0" w:tplc="1C7ADB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F4420D"/>
    <w:multiLevelType w:val="hybridMultilevel"/>
    <w:tmpl w:val="6BD0A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4B54AF"/>
    <w:multiLevelType w:val="hybridMultilevel"/>
    <w:tmpl w:val="08AC22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7A76DE"/>
    <w:multiLevelType w:val="multilevel"/>
    <w:tmpl w:val="E4E6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2C12C4E"/>
    <w:multiLevelType w:val="hybridMultilevel"/>
    <w:tmpl w:val="B69C2D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2C82B26"/>
    <w:multiLevelType w:val="hybridMultilevel"/>
    <w:tmpl w:val="F912A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EE5059"/>
    <w:multiLevelType w:val="hybridMultilevel"/>
    <w:tmpl w:val="17742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7F0E5A"/>
    <w:multiLevelType w:val="hybridMultilevel"/>
    <w:tmpl w:val="7E6EC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0B1599"/>
    <w:multiLevelType w:val="hybridMultilevel"/>
    <w:tmpl w:val="19C04E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0A5DBD"/>
    <w:multiLevelType w:val="hybridMultilevel"/>
    <w:tmpl w:val="807464EC"/>
    <w:lvl w:ilvl="0" w:tplc="16A066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534D71"/>
    <w:multiLevelType w:val="hybridMultilevel"/>
    <w:tmpl w:val="578CF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434432"/>
    <w:multiLevelType w:val="hybridMultilevel"/>
    <w:tmpl w:val="A0E6206C"/>
    <w:lvl w:ilvl="0" w:tplc="97CCFACA">
      <w:start w:val="1"/>
      <w:numFmt w:val="lowerRoman"/>
      <w:lvlText w:val="(%1)"/>
      <w:lvlJc w:val="left"/>
      <w:pPr>
        <w:ind w:left="780" w:hanging="720"/>
      </w:pPr>
      <w:rPr>
        <w:rFonts w:cstheme="minorBidi"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nsid w:val="554B5ABE"/>
    <w:multiLevelType w:val="multilevel"/>
    <w:tmpl w:val="E78C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4F127B"/>
    <w:multiLevelType w:val="hybridMultilevel"/>
    <w:tmpl w:val="F12E36E6"/>
    <w:lvl w:ilvl="0" w:tplc="1E645AC6">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5A761AD2"/>
    <w:multiLevelType w:val="multilevel"/>
    <w:tmpl w:val="641AC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F091AB6"/>
    <w:multiLevelType w:val="hybridMultilevel"/>
    <w:tmpl w:val="D5A23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7210FA"/>
    <w:multiLevelType w:val="hybridMultilevel"/>
    <w:tmpl w:val="D6C4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CE65E3"/>
    <w:multiLevelType w:val="hybridMultilevel"/>
    <w:tmpl w:val="05922F24"/>
    <w:lvl w:ilvl="0" w:tplc="0409000B">
      <w:start w:val="1"/>
      <w:numFmt w:val="bullet"/>
      <w:lvlText w:val=""/>
      <w:lvlJc w:val="left"/>
      <w:pPr>
        <w:ind w:left="785" w:hanging="360"/>
      </w:pPr>
      <w:rPr>
        <w:rFonts w:ascii="Wingdings" w:hAnsi="Wingding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9">
    <w:nsid w:val="62A926DF"/>
    <w:multiLevelType w:val="hybridMultilevel"/>
    <w:tmpl w:val="D13EF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D4345D"/>
    <w:multiLevelType w:val="hybridMultilevel"/>
    <w:tmpl w:val="929AC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2120B9"/>
    <w:multiLevelType w:val="hybridMultilevel"/>
    <w:tmpl w:val="239A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F52997"/>
    <w:multiLevelType w:val="hybridMultilevel"/>
    <w:tmpl w:val="65D037CE"/>
    <w:lvl w:ilvl="0" w:tplc="0409000B">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683C0B78"/>
    <w:multiLevelType w:val="hybridMultilevel"/>
    <w:tmpl w:val="6CFC93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DA34D26"/>
    <w:multiLevelType w:val="hybridMultilevel"/>
    <w:tmpl w:val="B782A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F35BBF"/>
    <w:multiLevelType w:val="hybridMultilevel"/>
    <w:tmpl w:val="58E84A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07582C"/>
    <w:multiLevelType w:val="hybridMultilevel"/>
    <w:tmpl w:val="1B7C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6215C5"/>
    <w:multiLevelType w:val="hybridMultilevel"/>
    <w:tmpl w:val="B838F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D9233B"/>
    <w:multiLevelType w:val="multilevel"/>
    <w:tmpl w:val="AE66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41B0805"/>
    <w:multiLevelType w:val="hybridMultilevel"/>
    <w:tmpl w:val="B910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8F5893"/>
    <w:multiLevelType w:val="hybridMultilevel"/>
    <w:tmpl w:val="DF22DF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534A0C"/>
    <w:multiLevelType w:val="hybridMultilevel"/>
    <w:tmpl w:val="9180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E5391B"/>
    <w:multiLevelType w:val="hybridMultilevel"/>
    <w:tmpl w:val="26D2B6CC"/>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nsid w:val="79AF7184"/>
    <w:multiLevelType w:val="multilevel"/>
    <w:tmpl w:val="5368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D614EF"/>
    <w:multiLevelType w:val="hybridMultilevel"/>
    <w:tmpl w:val="3DFE99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9"/>
  </w:num>
  <w:num w:numId="4">
    <w:abstractNumId w:val="17"/>
  </w:num>
  <w:num w:numId="5">
    <w:abstractNumId w:val="26"/>
  </w:num>
  <w:num w:numId="6">
    <w:abstractNumId w:val="47"/>
  </w:num>
  <w:num w:numId="7">
    <w:abstractNumId w:val="63"/>
  </w:num>
  <w:num w:numId="8">
    <w:abstractNumId w:val="60"/>
  </w:num>
  <w:num w:numId="9">
    <w:abstractNumId w:val="64"/>
  </w:num>
  <w:num w:numId="10">
    <w:abstractNumId w:val="42"/>
  </w:num>
  <w:num w:numId="11">
    <w:abstractNumId w:val="40"/>
  </w:num>
  <w:num w:numId="12">
    <w:abstractNumId w:val="23"/>
  </w:num>
  <w:num w:numId="13">
    <w:abstractNumId w:val="15"/>
  </w:num>
  <w:num w:numId="14">
    <w:abstractNumId w:val="59"/>
  </w:num>
  <w:num w:numId="15">
    <w:abstractNumId w:val="36"/>
  </w:num>
  <w:num w:numId="16">
    <w:abstractNumId w:val="2"/>
  </w:num>
  <w:num w:numId="17">
    <w:abstractNumId w:val="43"/>
  </w:num>
  <w:num w:numId="18">
    <w:abstractNumId w:val="8"/>
  </w:num>
  <w:num w:numId="19">
    <w:abstractNumId w:val="13"/>
  </w:num>
  <w:num w:numId="20">
    <w:abstractNumId w:val="6"/>
  </w:num>
  <w:num w:numId="21">
    <w:abstractNumId w:val="35"/>
  </w:num>
  <w:num w:numId="22">
    <w:abstractNumId w:val="41"/>
  </w:num>
  <w:num w:numId="23">
    <w:abstractNumId w:val="18"/>
  </w:num>
  <w:num w:numId="24">
    <w:abstractNumId w:val="1"/>
  </w:num>
  <w:num w:numId="25">
    <w:abstractNumId w:val="27"/>
  </w:num>
  <w:num w:numId="26">
    <w:abstractNumId w:val="14"/>
  </w:num>
  <w:num w:numId="27">
    <w:abstractNumId w:val="10"/>
  </w:num>
  <w:num w:numId="28">
    <w:abstractNumId w:val="31"/>
  </w:num>
  <w:num w:numId="29">
    <w:abstractNumId w:val="7"/>
  </w:num>
  <w:num w:numId="30">
    <w:abstractNumId w:val="50"/>
  </w:num>
  <w:num w:numId="31">
    <w:abstractNumId w:val="34"/>
  </w:num>
  <w:num w:numId="32">
    <w:abstractNumId w:val="30"/>
  </w:num>
  <w:num w:numId="33">
    <w:abstractNumId w:val="37"/>
  </w:num>
  <w:num w:numId="34">
    <w:abstractNumId w:val="58"/>
  </w:num>
  <w:num w:numId="35">
    <w:abstractNumId w:val="32"/>
  </w:num>
  <w:num w:numId="36">
    <w:abstractNumId w:val="33"/>
  </w:num>
  <w:num w:numId="37">
    <w:abstractNumId w:val="39"/>
  </w:num>
  <w:num w:numId="38">
    <w:abstractNumId w:val="9"/>
  </w:num>
  <w:num w:numId="39">
    <w:abstractNumId w:val="53"/>
  </w:num>
  <w:num w:numId="40">
    <w:abstractNumId w:val="44"/>
  </w:num>
  <w:num w:numId="41">
    <w:abstractNumId w:val="22"/>
  </w:num>
  <w:num w:numId="42">
    <w:abstractNumId w:val="61"/>
  </w:num>
  <w:num w:numId="43">
    <w:abstractNumId w:val="3"/>
  </w:num>
  <w:num w:numId="44">
    <w:abstractNumId w:val="28"/>
  </w:num>
  <w:num w:numId="45">
    <w:abstractNumId w:val="16"/>
  </w:num>
  <w:num w:numId="46">
    <w:abstractNumId w:val="51"/>
  </w:num>
  <w:num w:numId="47">
    <w:abstractNumId w:val="62"/>
  </w:num>
  <w:num w:numId="48">
    <w:abstractNumId w:val="12"/>
  </w:num>
  <w:num w:numId="49">
    <w:abstractNumId w:val="11"/>
  </w:num>
  <w:num w:numId="50">
    <w:abstractNumId w:val="38"/>
  </w:num>
  <w:num w:numId="51">
    <w:abstractNumId w:val="52"/>
  </w:num>
  <w:num w:numId="52">
    <w:abstractNumId w:val="48"/>
  </w:num>
  <w:num w:numId="53">
    <w:abstractNumId w:val="21"/>
  </w:num>
  <w:num w:numId="54">
    <w:abstractNumId w:val="57"/>
  </w:num>
  <w:num w:numId="55">
    <w:abstractNumId w:val="49"/>
  </w:num>
  <w:num w:numId="56">
    <w:abstractNumId w:val="4"/>
  </w:num>
  <w:num w:numId="57">
    <w:abstractNumId w:val="25"/>
  </w:num>
  <w:num w:numId="58">
    <w:abstractNumId w:val="54"/>
  </w:num>
  <w:num w:numId="59">
    <w:abstractNumId w:val="55"/>
  </w:num>
  <w:num w:numId="60">
    <w:abstractNumId w:val="24"/>
  </w:num>
  <w:num w:numId="61">
    <w:abstractNumId w:val="45"/>
  </w:num>
  <w:num w:numId="62">
    <w:abstractNumId w:val="20"/>
  </w:num>
  <w:num w:numId="63">
    <w:abstractNumId w:val="46"/>
  </w:num>
  <w:num w:numId="64">
    <w:abstractNumId w:val="56"/>
  </w:num>
  <w:num w:numId="6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8C9"/>
    <w:rsid w:val="00001237"/>
    <w:rsid w:val="000021ED"/>
    <w:rsid w:val="000023F0"/>
    <w:rsid w:val="00002ED0"/>
    <w:rsid w:val="000119EC"/>
    <w:rsid w:val="0001463A"/>
    <w:rsid w:val="00014FE0"/>
    <w:rsid w:val="00017435"/>
    <w:rsid w:val="00017663"/>
    <w:rsid w:val="000260CC"/>
    <w:rsid w:val="000268A3"/>
    <w:rsid w:val="0002794C"/>
    <w:rsid w:val="00034669"/>
    <w:rsid w:val="00035125"/>
    <w:rsid w:val="00040724"/>
    <w:rsid w:val="000412CD"/>
    <w:rsid w:val="00041F00"/>
    <w:rsid w:val="00044740"/>
    <w:rsid w:val="00045640"/>
    <w:rsid w:val="00051691"/>
    <w:rsid w:val="000519B7"/>
    <w:rsid w:val="00053CCB"/>
    <w:rsid w:val="000552A6"/>
    <w:rsid w:val="000560C9"/>
    <w:rsid w:val="0006383B"/>
    <w:rsid w:val="00065D8E"/>
    <w:rsid w:val="00070B3B"/>
    <w:rsid w:val="00072175"/>
    <w:rsid w:val="0007533F"/>
    <w:rsid w:val="00075CCD"/>
    <w:rsid w:val="00075DC8"/>
    <w:rsid w:val="00083656"/>
    <w:rsid w:val="00084DE0"/>
    <w:rsid w:val="0008757A"/>
    <w:rsid w:val="000933D0"/>
    <w:rsid w:val="000A075A"/>
    <w:rsid w:val="000A093D"/>
    <w:rsid w:val="000A1E80"/>
    <w:rsid w:val="000A2058"/>
    <w:rsid w:val="000A274D"/>
    <w:rsid w:val="000A553C"/>
    <w:rsid w:val="000A79D9"/>
    <w:rsid w:val="000B0497"/>
    <w:rsid w:val="000B6A0F"/>
    <w:rsid w:val="000B6FDD"/>
    <w:rsid w:val="000C2448"/>
    <w:rsid w:val="000C2481"/>
    <w:rsid w:val="000C2669"/>
    <w:rsid w:val="000C2FB7"/>
    <w:rsid w:val="000C3630"/>
    <w:rsid w:val="000D13C5"/>
    <w:rsid w:val="000D3600"/>
    <w:rsid w:val="000D403B"/>
    <w:rsid w:val="000D702B"/>
    <w:rsid w:val="000D790E"/>
    <w:rsid w:val="000E2577"/>
    <w:rsid w:val="000E3145"/>
    <w:rsid w:val="000E6039"/>
    <w:rsid w:val="000E6E9C"/>
    <w:rsid w:val="000F1BE5"/>
    <w:rsid w:val="000F1DC5"/>
    <w:rsid w:val="000F4200"/>
    <w:rsid w:val="000F4681"/>
    <w:rsid w:val="000F7447"/>
    <w:rsid w:val="000F7545"/>
    <w:rsid w:val="001011AA"/>
    <w:rsid w:val="00101A7B"/>
    <w:rsid w:val="0010316E"/>
    <w:rsid w:val="00104FBC"/>
    <w:rsid w:val="00107897"/>
    <w:rsid w:val="001130C5"/>
    <w:rsid w:val="00115A6D"/>
    <w:rsid w:val="00121AC0"/>
    <w:rsid w:val="00125E5F"/>
    <w:rsid w:val="00131FB6"/>
    <w:rsid w:val="00136452"/>
    <w:rsid w:val="001424E1"/>
    <w:rsid w:val="00143DDE"/>
    <w:rsid w:val="0014619C"/>
    <w:rsid w:val="00146A11"/>
    <w:rsid w:val="00151AB0"/>
    <w:rsid w:val="00152BBE"/>
    <w:rsid w:val="0015316A"/>
    <w:rsid w:val="00153483"/>
    <w:rsid w:val="00160AE0"/>
    <w:rsid w:val="001702AC"/>
    <w:rsid w:val="001720E1"/>
    <w:rsid w:val="001726F7"/>
    <w:rsid w:val="001740EC"/>
    <w:rsid w:val="00174DCF"/>
    <w:rsid w:val="00176B7F"/>
    <w:rsid w:val="00180160"/>
    <w:rsid w:val="00180B7F"/>
    <w:rsid w:val="0018416A"/>
    <w:rsid w:val="00184FE4"/>
    <w:rsid w:val="001905FF"/>
    <w:rsid w:val="00190973"/>
    <w:rsid w:val="00191595"/>
    <w:rsid w:val="00192B8E"/>
    <w:rsid w:val="00193053"/>
    <w:rsid w:val="00194AB6"/>
    <w:rsid w:val="001A1C93"/>
    <w:rsid w:val="001A2CE8"/>
    <w:rsid w:val="001A34BB"/>
    <w:rsid w:val="001A4389"/>
    <w:rsid w:val="001B173B"/>
    <w:rsid w:val="001B6B9D"/>
    <w:rsid w:val="001C3684"/>
    <w:rsid w:val="001C564F"/>
    <w:rsid w:val="001D0EA1"/>
    <w:rsid w:val="001D609B"/>
    <w:rsid w:val="001E09E1"/>
    <w:rsid w:val="001E161F"/>
    <w:rsid w:val="001E23F5"/>
    <w:rsid w:val="001E250A"/>
    <w:rsid w:val="001E3F99"/>
    <w:rsid w:val="001E7E6E"/>
    <w:rsid w:val="001F5022"/>
    <w:rsid w:val="001F688B"/>
    <w:rsid w:val="00201422"/>
    <w:rsid w:val="00201DFB"/>
    <w:rsid w:val="0020295C"/>
    <w:rsid w:val="0020536B"/>
    <w:rsid w:val="00205778"/>
    <w:rsid w:val="00205AEE"/>
    <w:rsid w:val="002144DE"/>
    <w:rsid w:val="002146B3"/>
    <w:rsid w:val="00220B67"/>
    <w:rsid w:val="002226FF"/>
    <w:rsid w:val="0022306A"/>
    <w:rsid w:val="002231A0"/>
    <w:rsid w:val="00230FFF"/>
    <w:rsid w:val="0023177E"/>
    <w:rsid w:val="002320CC"/>
    <w:rsid w:val="00235752"/>
    <w:rsid w:val="002369DB"/>
    <w:rsid w:val="00245832"/>
    <w:rsid w:val="00245DBD"/>
    <w:rsid w:val="0024732B"/>
    <w:rsid w:val="0025204E"/>
    <w:rsid w:val="00252F74"/>
    <w:rsid w:val="0025620B"/>
    <w:rsid w:val="0026285C"/>
    <w:rsid w:val="00262DFC"/>
    <w:rsid w:val="002673B3"/>
    <w:rsid w:val="00271B22"/>
    <w:rsid w:val="002722AB"/>
    <w:rsid w:val="0027357B"/>
    <w:rsid w:val="002739A6"/>
    <w:rsid w:val="00273BD1"/>
    <w:rsid w:val="00275F35"/>
    <w:rsid w:val="00276D4C"/>
    <w:rsid w:val="00283AAF"/>
    <w:rsid w:val="00290413"/>
    <w:rsid w:val="00293688"/>
    <w:rsid w:val="00293D63"/>
    <w:rsid w:val="00294E09"/>
    <w:rsid w:val="002A5C07"/>
    <w:rsid w:val="002A6045"/>
    <w:rsid w:val="002B0E22"/>
    <w:rsid w:val="002B362E"/>
    <w:rsid w:val="002B3EF1"/>
    <w:rsid w:val="002C362E"/>
    <w:rsid w:val="002C66CE"/>
    <w:rsid w:val="002C7006"/>
    <w:rsid w:val="002D044B"/>
    <w:rsid w:val="002D1979"/>
    <w:rsid w:val="002D2095"/>
    <w:rsid w:val="002D33C8"/>
    <w:rsid w:val="002D7850"/>
    <w:rsid w:val="002E00AB"/>
    <w:rsid w:val="002E39BC"/>
    <w:rsid w:val="002E3CDA"/>
    <w:rsid w:val="002E612F"/>
    <w:rsid w:val="002F3B1C"/>
    <w:rsid w:val="002F405E"/>
    <w:rsid w:val="002F4CCB"/>
    <w:rsid w:val="002F7F5F"/>
    <w:rsid w:val="0030245F"/>
    <w:rsid w:val="00304EE5"/>
    <w:rsid w:val="003059D6"/>
    <w:rsid w:val="00305C3A"/>
    <w:rsid w:val="00306056"/>
    <w:rsid w:val="0031141D"/>
    <w:rsid w:val="003119A1"/>
    <w:rsid w:val="00312D88"/>
    <w:rsid w:val="003131AC"/>
    <w:rsid w:val="00313867"/>
    <w:rsid w:val="00314B5A"/>
    <w:rsid w:val="00317D08"/>
    <w:rsid w:val="003218E9"/>
    <w:rsid w:val="00322185"/>
    <w:rsid w:val="00322635"/>
    <w:rsid w:val="0032307B"/>
    <w:rsid w:val="0032447B"/>
    <w:rsid w:val="003267A6"/>
    <w:rsid w:val="00327833"/>
    <w:rsid w:val="00327DA0"/>
    <w:rsid w:val="00332CF5"/>
    <w:rsid w:val="003406D5"/>
    <w:rsid w:val="00340A8A"/>
    <w:rsid w:val="003428DD"/>
    <w:rsid w:val="00345F5E"/>
    <w:rsid w:val="00350AC9"/>
    <w:rsid w:val="00351A9E"/>
    <w:rsid w:val="00355ED6"/>
    <w:rsid w:val="00357B57"/>
    <w:rsid w:val="003701F8"/>
    <w:rsid w:val="003703A0"/>
    <w:rsid w:val="00372C2D"/>
    <w:rsid w:val="00373440"/>
    <w:rsid w:val="00376DEA"/>
    <w:rsid w:val="00377CAB"/>
    <w:rsid w:val="00380312"/>
    <w:rsid w:val="003808EC"/>
    <w:rsid w:val="00384662"/>
    <w:rsid w:val="0039098B"/>
    <w:rsid w:val="003956F5"/>
    <w:rsid w:val="00396522"/>
    <w:rsid w:val="003977CA"/>
    <w:rsid w:val="003A6331"/>
    <w:rsid w:val="003A703A"/>
    <w:rsid w:val="003A7494"/>
    <w:rsid w:val="003B01A6"/>
    <w:rsid w:val="003B0C7E"/>
    <w:rsid w:val="003C12AE"/>
    <w:rsid w:val="003C2692"/>
    <w:rsid w:val="003C6A99"/>
    <w:rsid w:val="003C6AEF"/>
    <w:rsid w:val="003D0407"/>
    <w:rsid w:val="003D1ADB"/>
    <w:rsid w:val="003D374B"/>
    <w:rsid w:val="003D4119"/>
    <w:rsid w:val="003D79BE"/>
    <w:rsid w:val="003E1377"/>
    <w:rsid w:val="003E1639"/>
    <w:rsid w:val="003E335E"/>
    <w:rsid w:val="003F066C"/>
    <w:rsid w:val="003F2818"/>
    <w:rsid w:val="003F4230"/>
    <w:rsid w:val="003F5477"/>
    <w:rsid w:val="003F6656"/>
    <w:rsid w:val="003F698D"/>
    <w:rsid w:val="003F72D5"/>
    <w:rsid w:val="003F777A"/>
    <w:rsid w:val="00400C7C"/>
    <w:rsid w:val="00401FB7"/>
    <w:rsid w:val="00402891"/>
    <w:rsid w:val="00403089"/>
    <w:rsid w:val="00403E2D"/>
    <w:rsid w:val="00407D40"/>
    <w:rsid w:val="00410ED6"/>
    <w:rsid w:val="00412392"/>
    <w:rsid w:val="00415A75"/>
    <w:rsid w:val="0041698D"/>
    <w:rsid w:val="00416BDC"/>
    <w:rsid w:val="00417330"/>
    <w:rsid w:val="004246F2"/>
    <w:rsid w:val="0043161D"/>
    <w:rsid w:val="00433766"/>
    <w:rsid w:val="00435D88"/>
    <w:rsid w:val="00436810"/>
    <w:rsid w:val="00441B25"/>
    <w:rsid w:val="00442C6D"/>
    <w:rsid w:val="00442EA0"/>
    <w:rsid w:val="0044357C"/>
    <w:rsid w:val="00451ED4"/>
    <w:rsid w:val="004546E2"/>
    <w:rsid w:val="00455258"/>
    <w:rsid w:val="004606C9"/>
    <w:rsid w:val="0046349B"/>
    <w:rsid w:val="00464BBE"/>
    <w:rsid w:val="0046628C"/>
    <w:rsid w:val="00467B4C"/>
    <w:rsid w:val="00471BB1"/>
    <w:rsid w:val="00471FA1"/>
    <w:rsid w:val="00472400"/>
    <w:rsid w:val="00474526"/>
    <w:rsid w:val="004762AE"/>
    <w:rsid w:val="00476E38"/>
    <w:rsid w:val="0048043D"/>
    <w:rsid w:val="00482CC0"/>
    <w:rsid w:val="00486A8E"/>
    <w:rsid w:val="004902B3"/>
    <w:rsid w:val="004904A3"/>
    <w:rsid w:val="004940BD"/>
    <w:rsid w:val="00495F82"/>
    <w:rsid w:val="0049711E"/>
    <w:rsid w:val="004A0977"/>
    <w:rsid w:val="004A20F4"/>
    <w:rsid w:val="004B412E"/>
    <w:rsid w:val="004C42B7"/>
    <w:rsid w:val="004D0A74"/>
    <w:rsid w:val="004E23CA"/>
    <w:rsid w:val="004E32CA"/>
    <w:rsid w:val="004E67ED"/>
    <w:rsid w:val="004F2F90"/>
    <w:rsid w:val="004F4A92"/>
    <w:rsid w:val="004F5453"/>
    <w:rsid w:val="00501F98"/>
    <w:rsid w:val="00503EFC"/>
    <w:rsid w:val="00504276"/>
    <w:rsid w:val="00504B71"/>
    <w:rsid w:val="005064CC"/>
    <w:rsid w:val="00512AF6"/>
    <w:rsid w:val="00513B22"/>
    <w:rsid w:val="0052186B"/>
    <w:rsid w:val="00522215"/>
    <w:rsid w:val="005230AB"/>
    <w:rsid w:val="00524C52"/>
    <w:rsid w:val="005251FF"/>
    <w:rsid w:val="00527295"/>
    <w:rsid w:val="00527609"/>
    <w:rsid w:val="005302DE"/>
    <w:rsid w:val="00531C40"/>
    <w:rsid w:val="00531F39"/>
    <w:rsid w:val="00534783"/>
    <w:rsid w:val="00535947"/>
    <w:rsid w:val="00536971"/>
    <w:rsid w:val="00541049"/>
    <w:rsid w:val="005454A4"/>
    <w:rsid w:val="00547CFA"/>
    <w:rsid w:val="005508B0"/>
    <w:rsid w:val="00551519"/>
    <w:rsid w:val="0055247E"/>
    <w:rsid w:val="005540CD"/>
    <w:rsid w:val="00554315"/>
    <w:rsid w:val="00554E39"/>
    <w:rsid w:val="00556037"/>
    <w:rsid w:val="005629DC"/>
    <w:rsid w:val="005632B4"/>
    <w:rsid w:val="005638BD"/>
    <w:rsid w:val="0056735A"/>
    <w:rsid w:val="00574FD4"/>
    <w:rsid w:val="005754C9"/>
    <w:rsid w:val="00575621"/>
    <w:rsid w:val="00582E60"/>
    <w:rsid w:val="00584C78"/>
    <w:rsid w:val="00584FDD"/>
    <w:rsid w:val="00593D1D"/>
    <w:rsid w:val="005944D3"/>
    <w:rsid w:val="005946CC"/>
    <w:rsid w:val="00595F42"/>
    <w:rsid w:val="00596BF8"/>
    <w:rsid w:val="00596C57"/>
    <w:rsid w:val="00596CAE"/>
    <w:rsid w:val="005A3830"/>
    <w:rsid w:val="005A4444"/>
    <w:rsid w:val="005A67AC"/>
    <w:rsid w:val="005B02E2"/>
    <w:rsid w:val="005B4AA1"/>
    <w:rsid w:val="005B748D"/>
    <w:rsid w:val="005C0D5C"/>
    <w:rsid w:val="005C6549"/>
    <w:rsid w:val="005C78BF"/>
    <w:rsid w:val="005C7CEB"/>
    <w:rsid w:val="005D0CF7"/>
    <w:rsid w:val="005D252A"/>
    <w:rsid w:val="005D294E"/>
    <w:rsid w:val="005D30C6"/>
    <w:rsid w:val="005D76DA"/>
    <w:rsid w:val="005E06FD"/>
    <w:rsid w:val="005E478B"/>
    <w:rsid w:val="005E514F"/>
    <w:rsid w:val="005E5C53"/>
    <w:rsid w:val="005E6F45"/>
    <w:rsid w:val="005F136D"/>
    <w:rsid w:val="005F2AA0"/>
    <w:rsid w:val="005F2B12"/>
    <w:rsid w:val="005F3DF9"/>
    <w:rsid w:val="005F48E5"/>
    <w:rsid w:val="005F669F"/>
    <w:rsid w:val="006002DD"/>
    <w:rsid w:val="00602519"/>
    <w:rsid w:val="00604CDD"/>
    <w:rsid w:val="00604D7E"/>
    <w:rsid w:val="0061012B"/>
    <w:rsid w:val="006208B1"/>
    <w:rsid w:val="006223A2"/>
    <w:rsid w:val="006261B0"/>
    <w:rsid w:val="006306CE"/>
    <w:rsid w:val="0063073A"/>
    <w:rsid w:val="006326D7"/>
    <w:rsid w:val="00634B7C"/>
    <w:rsid w:val="006360B1"/>
    <w:rsid w:val="00642B70"/>
    <w:rsid w:val="006438DA"/>
    <w:rsid w:val="006500D9"/>
    <w:rsid w:val="006506A7"/>
    <w:rsid w:val="006514E5"/>
    <w:rsid w:val="006528A6"/>
    <w:rsid w:val="00663998"/>
    <w:rsid w:val="00666938"/>
    <w:rsid w:val="00666DF4"/>
    <w:rsid w:val="006675AB"/>
    <w:rsid w:val="00671620"/>
    <w:rsid w:val="00671865"/>
    <w:rsid w:val="00673604"/>
    <w:rsid w:val="00683318"/>
    <w:rsid w:val="00683A67"/>
    <w:rsid w:val="006931FF"/>
    <w:rsid w:val="0069325A"/>
    <w:rsid w:val="00694418"/>
    <w:rsid w:val="006957EC"/>
    <w:rsid w:val="00697024"/>
    <w:rsid w:val="00697D46"/>
    <w:rsid w:val="006A0FB9"/>
    <w:rsid w:val="006A1DA1"/>
    <w:rsid w:val="006A2EF5"/>
    <w:rsid w:val="006A433B"/>
    <w:rsid w:val="006A6B40"/>
    <w:rsid w:val="006A711A"/>
    <w:rsid w:val="006B0FBF"/>
    <w:rsid w:val="006B3F21"/>
    <w:rsid w:val="006C05BF"/>
    <w:rsid w:val="006C10AD"/>
    <w:rsid w:val="006C22E1"/>
    <w:rsid w:val="006C554E"/>
    <w:rsid w:val="006C7844"/>
    <w:rsid w:val="006C7C3E"/>
    <w:rsid w:val="006D0D87"/>
    <w:rsid w:val="006D427C"/>
    <w:rsid w:val="006D47F8"/>
    <w:rsid w:val="006D53AD"/>
    <w:rsid w:val="006E26A1"/>
    <w:rsid w:val="006E61BE"/>
    <w:rsid w:val="006E7158"/>
    <w:rsid w:val="006F2C3F"/>
    <w:rsid w:val="00701E2D"/>
    <w:rsid w:val="00703AD3"/>
    <w:rsid w:val="0070528F"/>
    <w:rsid w:val="00707F75"/>
    <w:rsid w:val="00712A50"/>
    <w:rsid w:val="00715EAA"/>
    <w:rsid w:val="00720052"/>
    <w:rsid w:val="00720A05"/>
    <w:rsid w:val="00724106"/>
    <w:rsid w:val="0072784E"/>
    <w:rsid w:val="00727DDF"/>
    <w:rsid w:val="00727FCE"/>
    <w:rsid w:val="00735FDE"/>
    <w:rsid w:val="00736552"/>
    <w:rsid w:val="007372B7"/>
    <w:rsid w:val="00745A8F"/>
    <w:rsid w:val="00746778"/>
    <w:rsid w:val="00747BB6"/>
    <w:rsid w:val="00747F12"/>
    <w:rsid w:val="00752390"/>
    <w:rsid w:val="00752C9C"/>
    <w:rsid w:val="00753638"/>
    <w:rsid w:val="00755BA6"/>
    <w:rsid w:val="00764CDA"/>
    <w:rsid w:val="0076531D"/>
    <w:rsid w:val="00773B0E"/>
    <w:rsid w:val="007748D4"/>
    <w:rsid w:val="007815E6"/>
    <w:rsid w:val="00783322"/>
    <w:rsid w:val="0078371C"/>
    <w:rsid w:val="007849A8"/>
    <w:rsid w:val="007876F7"/>
    <w:rsid w:val="007907D3"/>
    <w:rsid w:val="00790D8C"/>
    <w:rsid w:val="00792B90"/>
    <w:rsid w:val="007946A7"/>
    <w:rsid w:val="00794F7D"/>
    <w:rsid w:val="007954E4"/>
    <w:rsid w:val="00796265"/>
    <w:rsid w:val="00796C68"/>
    <w:rsid w:val="00797781"/>
    <w:rsid w:val="007A2ECF"/>
    <w:rsid w:val="007A4E48"/>
    <w:rsid w:val="007A544C"/>
    <w:rsid w:val="007B26C8"/>
    <w:rsid w:val="007B3B2F"/>
    <w:rsid w:val="007B403B"/>
    <w:rsid w:val="007B46AC"/>
    <w:rsid w:val="007C36B8"/>
    <w:rsid w:val="007D0242"/>
    <w:rsid w:val="007D0CEF"/>
    <w:rsid w:val="007D0FAB"/>
    <w:rsid w:val="007D1BB4"/>
    <w:rsid w:val="007D42CA"/>
    <w:rsid w:val="007D58D8"/>
    <w:rsid w:val="007D7289"/>
    <w:rsid w:val="007D7626"/>
    <w:rsid w:val="007E0148"/>
    <w:rsid w:val="007E6E1D"/>
    <w:rsid w:val="007F31B9"/>
    <w:rsid w:val="007F3CD6"/>
    <w:rsid w:val="007F6125"/>
    <w:rsid w:val="007F62E9"/>
    <w:rsid w:val="00801AC6"/>
    <w:rsid w:val="00801C29"/>
    <w:rsid w:val="00810FA9"/>
    <w:rsid w:val="0081204B"/>
    <w:rsid w:val="00812860"/>
    <w:rsid w:val="008130B4"/>
    <w:rsid w:val="00815D09"/>
    <w:rsid w:val="008178CD"/>
    <w:rsid w:val="00825674"/>
    <w:rsid w:val="008323E1"/>
    <w:rsid w:val="008324A0"/>
    <w:rsid w:val="00832B39"/>
    <w:rsid w:val="00832FBA"/>
    <w:rsid w:val="00834D7D"/>
    <w:rsid w:val="00835610"/>
    <w:rsid w:val="008368B4"/>
    <w:rsid w:val="008406FC"/>
    <w:rsid w:val="00840A48"/>
    <w:rsid w:val="0085007A"/>
    <w:rsid w:val="008527C0"/>
    <w:rsid w:val="008529A3"/>
    <w:rsid w:val="00852A9B"/>
    <w:rsid w:val="00856596"/>
    <w:rsid w:val="0085671A"/>
    <w:rsid w:val="00856BC4"/>
    <w:rsid w:val="008574F4"/>
    <w:rsid w:val="0086629E"/>
    <w:rsid w:val="0087153A"/>
    <w:rsid w:val="00871C73"/>
    <w:rsid w:val="00874BA1"/>
    <w:rsid w:val="00874DFE"/>
    <w:rsid w:val="008762E6"/>
    <w:rsid w:val="00877EEC"/>
    <w:rsid w:val="00881C8D"/>
    <w:rsid w:val="00882D92"/>
    <w:rsid w:val="00884442"/>
    <w:rsid w:val="00886B79"/>
    <w:rsid w:val="008923A1"/>
    <w:rsid w:val="008927D7"/>
    <w:rsid w:val="0089571C"/>
    <w:rsid w:val="008A32CA"/>
    <w:rsid w:val="008A3E8E"/>
    <w:rsid w:val="008A4212"/>
    <w:rsid w:val="008A455E"/>
    <w:rsid w:val="008A606A"/>
    <w:rsid w:val="008A66AF"/>
    <w:rsid w:val="008A6B6B"/>
    <w:rsid w:val="008A6B99"/>
    <w:rsid w:val="008A6C1A"/>
    <w:rsid w:val="008A6EA6"/>
    <w:rsid w:val="008B15E7"/>
    <w:rsid w:val="008B2206"/>
    <w:rsid w:val="008B3DD9"/>
    <w:rsid w:val="008B61BE"/>
    <w:rsid w:val="008B73F2"/>
    <w:rsid w:val="008C12CB"/>
    <w:rsid w:val="008C4637"/>
    <w:rsid w:val="008C501D"/>
    <w:rsid w:val="008C7F06"/>
    <w:rsid w:val="008D0844"/>
    <w:rsid w:val="008D24FB"/>
    <w:rsid w:val="008D5612"/>
    <w:rsid w:val="008E21E1"/>
    <w:rsid w:val="008E261E"/>
    <w:rsid w:val="008E566F"/>
    <w:rsid w:val="008E5919"/>
    <w:rsid w:val="008E5B08"/>
    <w:rsid w:val="008E7D86"/>
    <w:rsid w:val="008E7EEF"/>
    <w:rsid w:val="008F3B0B"/>
    <w:rsid w:val="008F41A2"/>
    <w:rsid w:val="008F6C22"/>
    <w:rsid w:val="00900DED"/>
    <w:rsid w:val="00901849"/>
    <w:rsid w:val="0091193A"/>
    <w:rsid w:val="009124D5"/>
    <w:rsid w:val="00923213"/>
    <w:rsid w:val="00924418"/>
    <w:rsid w:val="00925620"/>
    <w:rsid w:val="00925644"/>
    <w:rsid w:val="00931855"/>
    <w:rsid w:val="00931F36"/>
    <w:rsid w:val="00932902"/>
    <w:rsid w:val="0093363F"/>
    <w:rsid w:val="00934EF8"/>
    <w:rsid w:val="00936E8C"/>
    <w:rsid w:val="00945723"/>
    <w:rsid w:val="00950B54"/>
    <w:rsid w:val="00950F0B"/>
    <w:rsid w:val="00950F2C"/>
    <w:rsid w:val="00953FE7"/>
    <w:rsid w:val="00954B62"/>
    <w:rsid w:val="00957A8D"/>
    <w:rsid w:val="009627C9"/>
    <w:rsid w:val="00964697"/>
    <w:rsid w:val="009649D2"/>
    <w:rsid w:val="00966173"/>
    <w:rsid w:val="00970822"/>
    <w:rsid w:val="00970DE7"/>
    <w:rsid w:val="00972310"/>
    <w:rsid w:val="00974A21"/>
    <w:rsid w:val="00981900"/>
    <w:rsid w:val="00984E01"/>
    <w:rsid w:val="00986EAC"/>
    <w:rsid w:val="00990787"/>
    <w:rsid w:val="00990DB8"/>
    <w:rsid w:val="00991643"/>
    <w:rsid w:val="00991651"/>
    <w:rsid w:val="00992379"/>
    <w:rsid w:val="0099253C"/>
    <w:rsid w:val="00994289"/>
    <w:rsid w:val="009942FE"/>
    <w:rsid w:val="00994EB2"/>
    <w:rsid w:val="00997429"/>
    <w:rsid w:val="009A15C1"/>
    <w:rsid w:val="009A1B6B"/>
    <w:rsid w:val="009A4D38"/>
    <w:rsid w:val="009A79D7"/>
    <w:rsid w:val="009B27FC"/>
    <w:rsid w:val="009B2D6B"/>
    <w:rsid w:val="009B3042"/>
    <w:rsid w:val="009B36A6"/>
    <w:rsid w:val="009B5E06"/>
    <w:rsid w:val="009C1306"/>
    <w:rsid w:val="009C25EB"/>
    <w:rsid w:val="009C26C0"/>
    <w:rsid w:val="009C47DD"/>
    <w:rsid w:val="009C5A3F"/>
    <w:rsid w:val="009C6493"/>
    <w:rsid w:val="009C6EA1"/>
    <w:rsid w:val="009C726E"/>
    <w:rsid w:val="009D0DA5"/>
    <w:rsid w:val="009D487D"/>
    <w:rsid w:val="009D5A9E"/>
    <w:rsid w:val="009D6803"/>
    <w:rsid w:val="009E3EA8"/>
    <w:rsid w:val="009E3F3D"/>
    <w:rsid w:val="009F0048"/>
    <w:rsid w:val="009F03DA"/>
    <w:rsid w:val="009F1D48"/>
    <w:rsid w:val="009F747A"/>
    <w:rsid w:val="009F7EEB"/>
    <w:rsid w:val="00A028F9"/>
    <w:rsid w:val="00A045F3"/>
    <w:rsid w:val="00A064B8"/>
    <w:rsid w:val="00A10377"/>
    <w:rsid w:val="00A14B7D"/>
    <w:rsid w:val="00A15E39"/>
    <w:rsid w:val="00A1762F"/>
    <w:rsid w:val="00A20AFE"/>
    <w:rsid w:val="00A20B03"/>
    <w:rsid w:val="00A25757"/>
    <w:rsid w:val="00A34290"/>
    <w:rsid w:val="00A36B10"/>
    <w:rsid w:val="00A37389"/>
    <w:rsid w:val="00A417E1"/>
    <w:rsid w:val="00A41B34"/>
    <w:rsid w:val="00A424B3"/>
    <w:rsid w:val="00A4552F"/>
    <w:rsid w:val="00A45B99"/>
    <w:rsid w:val="00A51FAB"/>
    <w:rsid w:val="00A55DAF"/>
    <w:rsid w:val="00A56240"/>
    <w:rsid w:val="00A566EA"/>
    <w:rsid w:val="00A64FD0"/>
    <w:rsid w:val="00A662A4"/>
    <w:rsid w:val="00A66A67"/>
    <w:rsid w:val="00A66A84"/>
    <w:rsid w:val="00A67E4C"/>
    <w:rsid w:val="00A71607"/>
    <w:rsid w:val="00A7234D"/>
    <w:rsid w:val="00A75AA9"/>
    <w:rsid w:val="00A76607"/>
    <w:rsid w:val="00A8323A"/>
    <w:rsid w:val="00A83CA5"/>
    <w:rsid w:val="00A86614"/>
    <w:rsid w:val="00A92361"/>
    <w:rsid w:val="00A94083"/>
    <w:rsid w:val="00A94E1F"/>
    <w:rsid w:val="00A97E51"/>
    <w:rsid w:val="00AA13D7"/>
    <w:rsid w:val="00AA446F"/>
    <w:rsid w:val="00AA6F47"/>
    <w:rsid w:val="00AA7DEB"/>
    <w:rsid w:val="00AB0781"/>
    <w:rsid w:val="00AB13F5"/>
    <w:rsid w:val="00AB18D3"/>
    <w:rsid w:val="00AB6C5F"/>
    <w:rsid w:val="00AB6DB3"/>
    <w:rsid w:val="00AB7D32"/>
    <w:rsid w:val="00AC544C"/>
    <w:rsid w:val="00AD02BF"/>
    <w:rsid w:val="00AD418F"/>
    <w:rsid w:val="00AD483F"/>
    <w:rsid w:val="00AD64C2"/>
    <w:rsid w:val="00AD6524"/>
    <w:rsid w:val="00AE15FF"/>
    <w:rsid w:val="00AE4760"/>
    <w:rsid w:val="00AE74BA"/>
    <w:rsid w:val="00AF234D"/>
    <w:rsid w:val="00AF35BD"/>
    <w:rsid w:val="00AF6922"/>
    <w:rsid w:val="00B00566"/>
    <w:rsid w:val="00B02DDC"/>
    <w:rsid w:val="00B042C0"/>
    <w:rsid w:val="00B056F2"/>
    <w:rsid w:val="00B10E18"/>
    <w:rsid w:val="00B13FD1"/>
    <w:rsid w:val="00B15CA8"/>
    <w:rsid w:val="00B170A3"/>
    <w:rsid w:val="00B20E31"/>
    <w:rsid w:val="00B21892"/>
    <w:rsid w:val="00B2715B"/>
    <w:rsid w:val="00B2751C"/>
    <w:rsid w:val="00B3441A"/>
    <w:rsid w:val="00B40A12"/>
    <w:rsid w:val="00B40A80"/>
    <w:rsid w:val="00B417C4"/>
    <w:rsid w:val="00B44563"/>
    <w:rsid w:val="00B45AC0"/>
    <w:rsid w:val="00B46095"/>
    <w:rsid w:val="00B5226D"/>
    <w:rsid w:val="00B541DE"/>
    <w:rsid w:val="00B55100"/>
    <w:rsid w:val="00B63781"/>
    <w:rsid w:val="00B65B51"/>
    <w:rsid w:val="00B677F5"/>
    <w:rsid w:val="00B7491F"/>
    <w:rsid w:val="00B75206"/>
    <w:rsid w:val="00B75B9E"/>
    <w:rsid w:val="00B776FA"/>
    <w:rsid w:val="00B8016E"/>
    <w:rsid w:val="00B8083D"/>
    <w:rsid w:val="00B82D9C"/>
    <w:rsid w:val="00B84967"/>
    <w:rsid w:val="00B9146B"/>
    <w:rsid w:val="00B9501C"/>
    <w:rsid w:val="00B955A3"/>
    <w:rsid w:val="00BA3530"/>
    <w:rsid w:val="00BA3882"/>
    <w:rsid w:val="00BA6E02"/>
    <w:rsid w:val="00BA75D4"/>
    <w:rsid w:val="00BA762B"/>
    <w:rsid w:val="00BB3735"/>
    <w:rsid w:val="00BB39F3"/>
    <w:rsid w:val="00BD0474"/>
    <w:rsid w:val="00BD19E5"/>
    <w:rsid w:val="00BD237E"/>
    <w:rsid w:val="00BD3A9D"/>
    <w:rsid w:val="00BD3B05"/>
    <w:rsid w:val="00BD6B59"/>
    <w:rsid w:val="00BE1183"/>
    <w:rsid w:val="00BE2292"/>
    <w:rsid w:val="00BE330B"/>
    <w:rsid w:val="00BE4911"/>
    <w:rsid w:val="00BE69DC"/>
    <w:rsid w:val="00BE7EA3"/>
    <w:rsid w:val="00BE7FDD"/>
    <w:rsid w:val="00BF1867"/>
    <w:rsid w:val="00BF4BAA"/>
    <w:rsid w:val="00BF6AF4"/>
    <w:rsid w:val="00C01847"/>
    <w:rsid w:val="00C03C48"/>
    <w:rsid w:val="00C077D2"/>
    <w:rsid w:val="00C111FC"/>
    <w:rsid w:val="00C11D60"/>
    <w:rsid w:val="00C16B98"/>
    <w:rsid w:val="00C17D64"/>
    <w:rsid w:val="00C20389"/>
    <w:rsid w:val="00C21AAD"/>
    <w:rsid w:val="00C22E6F"/>
    <w:rsid w:val="00C24244"/>
    <w:rsid w:val="00C303EF"/>
    <w:rsid w:val="00C342D8"/>
    <w:rsid w:val="00C34C26"/>
    <w:rsid w:val="00C36430"/>
    <w:rsid w:val="00C40631"/>
    <w:rsid w:val="00C4079E"/>
    <w:rsid w:val="00C40FA4"/>
    <w:rsid w:val="00C42242"/>
    <w:rsid w:val="00C463CE"/>
    <w:rsid w:val="00C46D5B"/>
    <w:rsid w:val="00C510A9"/>
    <w:rsid w:val="00C52363"/>
    <w:rsid w:val="00C53642"/>
    <w:rsid w:val="00C55AD5"/>
    <w:rsid w:val="00C57149"/>
    <w:rsid w:val="00C6299A"/>
    <w:rsid w:val="00C63330"/>
    <w:rsid w:val="00C63BC8"/>
    <w:rsid w:val="00C656FC"/>
    <w:rsid w:val="00C65C57"/>
    <w:rsid w:val="00C67ECF"/>
    <w:rsid w:val="00C70A16"/>
    <w:rsid w:val="00C73434"/>
    <w:rsid w:val="00C812A2"/>
    <w:rsid w:val="00C82B2E"/>
    <w:rsid w:val="00C842FE"/>
    <w:rsid w:val="00C87B99"/>
    <w:rsid w:val="00C96126"/>
    <w:rsid w:val="00C96C0C"/>
    <w:rsid w:val="00CA01D0"/>
    <w:rsid w:val="00CA02A1"/>
    <w:rsid w:val="00CB0181"/>
    <w:rsid w:val="00CB0F43"/>
    <w:rsid w:val="00CB20EC"/>
    <w:rsid w:val="00CB6E89"/>
    <w:rsid w:val="00CB707E"/>
    <w:rsid w:val="00CC3ACA"/>
    <w:rsid w:val="00CC4D50"/>
    <w:rsid w:val="00CC5B11"/>
    <w:rsid w:val="00CC6F16"/>
    <w:rsid w:val="00CD047B"/>
    <w:rsid w:val="00CD0B7B"/>
    <w:rsid w:val="00CD19D8"/>
    <w:rsid w:val="00CD4D82"/>
    <w:rsid w:val="00CD642B"/>
    <w:rsid w:val="00CD655D"/>
    <w:rsid w:val="00CD65D8"/>
    <w:rsid w:val="00CE0F9A"/>
    <w:rsid w:val="00CE1835"/>
    <w:rsid w:val="00CE1DD7"/>
    <w:rsid w:val="00CE5CEF"/>
    <w:rsid w:val="00CE7923"/>
    <w:rsid w:val="00CF58C6"/>
    <w:rsid w:val="00D00752"/>
    <w:rsid w:val="00D00BBA"/>
    <w:rsid w:val="00D01108"/>
    <w:rsid w:val="00D06518"/>
    <w:rsid w:val="00D07146"/>
    <w:rsid w:val="00D16C01"/>
    <w:rsid w:val="00D222A9"/>
    <w:rsid w:val="00D2334A"/>
    <w:rsid w:val="00D23FE4"/>
    <w:rsid w:val="00D24576"/>
    <w:rsid w:val="00D251BB"/>
    <w:rsid w:val="00D31F0F"/>
    <w:rsid w:val="00D32EEB"/>
    <w:rsid w:val="00D350D9"/>
    <w:rsid w:val="00D35DB7"/>
    <w:rsid w:val="00D36160"/>
    <w:rsid w:val="00D41711"/>
    <w:rsid w:val="00D422B3"/>
    <w:rsid w:val="00D424F6"/>
    <w:rsid w:val="00D43864"/>
    <w:rsid w:val="00D461A4"/>
    <w:rsid w:val="00D5294D"/>
    <w:rsid w:val="00D539D0"/>
    <w:rsid w:val="00D557BE"/>
    <w:rsid w:val="00D55E51"/>
    <w:rsid w:val="00D56D50"/>
    <w:rsid w:val="00D574ED"/>
    <w:rsid w:val="00D604C4"/>
    <w:rsid w:val="00D63EAB"/>
    <w:rsid w:val="00D654A6"/>
    <w:rsid w:val="00D67A0B"/>
    <w:rsid w:val="00D705CC"/>
    <w:rsid w:val="00D71427"/>
    <w:rsid w:val="00D73EBF"/>
    <w:rsid w:val="00D76AA1"/>
    <w:rsid w:val="00D76E40"/>
    <w:rsid w:val="00D8283D"/>
    <w:rsid w:val="00D85484"/>
    <w:rsid w:val="00D8693F"/>
    <w:rsid w:val="00D91F52"/>
    <w:rsid w:val="00D91F6F"/>
    <w:rsid w:val="00D91F8D"/>
    <w:rsid w:val="00D92A36"/>
    <w:rsid w:val="00D95043"/>
    <w:rsid w:val="00D9513E"/>
    <w:rsid w:val="00D97375"/>
    <w:rsid w:val="00DA44CA"/>
    <w:rsid w:val="00DA4DC3"/>
    <w:rsid w:val="00DA72F7"/>
    <w:rsid w:val="00DB2583"/>
    <w:rsid w:val="00DB4891"/>
    <w:rsid w:val="00DB6B8D"/>
    <w:rsid w:val="00DB719E"/>
    <w:rsid w:val="00DB7DFC"/>
    <w:rsid w:val="00DC13DC"/>
    <w:rsid w:val="00DC1432"/>
    <w:rsid w:val="00DC5148"/>
    <w:rsid w:val="00DD07D0"/>
    <w:rsid w:val="00DD4620"/>
    <w:rsid w:val="00DD4C56"/>
    <w:rsid w:val="00DD5771"/>
    <w:rsid w:val="00DD77CB"/>
    <w:rsid w:val="00DE11D8"/>
    <w:rsid w:val="00DE15D5"/>
    <w:rsid w:val="00DE1FF5"/>
    <w:rsid w:val="00DE5198"/>
    <w:rsid w:val="00DE690B"/>
    <w:rsid w:val="00DF0B05"/>
    <w:rsid w:val="00DF3FEC"/>
    <w:rsid w:val="00E008C6"/>
    <w:rsid w:val="00E0111B"/>
    <w:rsid w:val="00E01D7B"/>
    <w:rsid w:val="00E02326"/>
    <w:rsid w:val="00E046E9"/>
    <w:rsid w:val="00E073CE"/>
    <w:rsid w:val="00E12BA7"/>
    <w:rsid w:val="00E13531"/>
    <w:rsid w:val="00E14930"/>
    <w:rsid w:val="00E15D7E"/>
    <w:rsid w:val="00E226A9"/>
    <w:rsid w:val="00E22DC1"/>
    <w:rsid w:val="00E2659D"/>
    <w:rsid w:val="00E27A83"/>
    <w:rsid w:val="00E3124F"/>
    <w:rsid w:val="00E33245"/>
    <w:rsid w:val="00E3487B"/>
    <w:rsid w:val="00E408A0"/>
    <w:rsid w:val="00E409D1"/>
    <w:rsid w:val="00E41B5C"/>
    <w:rsid w:val="00E41E42"/>
    <w:rsid w:val="00E42C97"/>
    <w:rsid w:val="00E446C5"/>
    <w:rsid w:val="00E45F19"/>
    <w:rsid w:val="00E53DC2"/>
    <w:rsid w:val="00E54F82"/>
    <w:rsid w:val="00E571F3"/>
    <w:rsid w:val="00E577EF"/>
    <w:rsid w:val="00E600F9"/>
    <w:rsid w:val="00E62570"/>
    <w:rsid w:val="00E626A0"/>
    <w:rsid w:val="00E65045"/>
    <w:rsid w:val="00E67E73"/>
    <w:rsid w:val="00E77644"/>
    <w:rsid w:val="00E81C91"/>
    <w:rsid w:val="00E826F2"/>
    <w:rsid w:val="00E91B45"/>
    <w:rsid w:val="00E9293A"/>
    <w:rsid w:val="00E93221"/>
    <w:rsid w:val="00E941C6"/>
    <w:rsid w:val="00E95EE6"/>
    <w:rsid w:val="00E9614C"/>
    <w:rsid w:val="00E966F2"/>
    <w:rsid w:val="00E96CC7"/>
    <w:rsid w:val="00EA0A67"/>
    <w:rsid w:val="00EA57F2"/>
    <w:rsid w:val="00EB769B"/>
    <w:rsid w:val="00EB79D7"/>
    <w:rsid w:val="00EC3134"/>
    <w:rsid w:val="00EC4A22"/>
    <w:rsid w:val="00EC6B05"/>
    <w:rsid w:val="00ED008D"/>
    <w:rsid w:val="00ED0A6F"/>
    <w:rsid w:val="00ED12D0"/>
    <w:rsid w:val="00ED2711"/>
    <w:rsid w:val="00ED36BE"/>
    <w:rsid w:val="00ED5791"/>
    <w:rsid w:val="00ED6DF3"/>
    <w:rsid w:val="00ED74E7"/>
    <w:rsid w:val="00ED7A86"/>
    <w:rsid w:val="00EE09FF"/>
    <w:rsid w:val="00EE0D59"/>
    <w:rsid w:val="00EE1E72"/>
    <w:rsid w:val="00EF2481"/>
    <w:rsid w:val="00EF5D5C"/>
    <w:rsid w:val="00EF6E4D"/>
    <w:rsid w:val="00F01D85"/>
    <w:rsid w:val="00F0695F"/>
    <w:rsid w:val="00F13478"/>
    <w:rsid w:val="00F13626"/>
    <w:rsid w:val="00F147F7"/>
    <w:rsid w:val="00F14A7C"/>
    <w:rsid w:val="00F17EEC"/>
    <w:rsid w:val="00F20E7E"/>
    <w:rsid w:val="00F23248"/>
    <w:rsid w:val="00F25606"/>
    <w:rsid w:val="00F2573D"/>
    <w:rsid w:val="00F312A8"/>
    <w:rsid w:val="00F32E31"/>
    <w:rsid w:val="00F337DF"/>
    <w:rsid w:val="00F40C1A"/>
    <w:rsid w:val="00F414C7"/>
    <w:rsid w:val="00F43EE6"/>
    <w:rsid w:val="00F503DA"/>
    <w:rsid w:val="00F5323B"/>
    <w:rsid w:val="00F53A3B"/>
    <w:rsid w:val="00F53F0A"/>
    <w:rsid w:val="00F5444E"/>
    <w:rsid w:val="00F56040"/>
    <w:rsid w:val="00F6301F"/>
    <w:rsid w:val="00F63C41"/>
    <w:rsid w:val="00F64E39"/>
    <w:rsid w:val="00F720CC"/>
    <w:rsid w:val="00F72EFA"/>
    <w:rsid w:val="00F7339D"/>
    <w:rsid w:val="00F73A36"/>
    <w:rsid w:val="00F73E85"/>
    <w:rsid w:val="00F756B5"/>
    <w:rsid w:val="00F77914"/>
    <w:rsid w:val="00F820D4"/>
    <w:rsid w:val="00F82941"/>
    <w:rsid w:val="00F82C81"/>
    <w:rsid w:val="00F84F27"/>
    <w:rsid w:val="00F85F20"/>
    <w:rsid w:val="00F90255"/>
    <w:rsid w:val="00F92A01"/>
    <w:rsid w:val="00F93928"/>
    <w:rsid w:val="00F97A76"/>
    <w:rsid w:val="00F97E2E"/>
    <w:rsid w:val="00FA0373"/>
    <w:rsid w:val="00FA08EC"/>
    <w:rsid w:val="00FA1D1A"/>
    <w:rsid w:val="00FA38C3"/>
    <w:rsid w:val="00FA4DF0"/>
    <w:rsid w:val="00FA5F74"/>
    <w:rsid w:val="00FB01A5"/>
    <w:rsid w:val="00FB1103"/>
    <w:rsid w:val="00FB1E39"/>
    <w:rsid w:val="00FB23D7"/>
    <w:rsid w:val="00FB4102"/>
    <w:rsid w:val="00FB48C9"/>
    <w:rsid w:val="00FB4F30"/>
    <w:rsid w:val="00FB6A6D"/>
    <w:rsid w:val="00FB76F8"/>
    <w:rsid w:val="00FC279F"/>
    <w:rsid w:val="00FC30C6"/>
    <w:rsid w:val="00FC3371"/>
    <w:rsid w:val="00FD1AFC"/>
    <w:rsid w:val="00FD5EBC"/>
    <w:rsid w:val="00FD5F1F"/>
    <w:rsid w:val="00FE1F58"/>
    <w:rsid w:val="00FE26BF"/>
    <w:rsid w:val="00FE2A7B"/>
    <w:rsid w:val="00FE3102"/>
    <w:rsid w:val="00FE46AF"/>
    <w:rsid w:val="00FE64BA"/>
    <w:rsid w:val="00FE7126"/>
    <w:rsid w:val="00FF17BA"/>
    <w:rsid w:val="00FF4FF8"/>
    <w:rsid w:val="00FF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7c80"/>
    </o:shapedefaults>
    <o:shapelayout v:ext="edit">
      <o:idmap v:ext="edit" data="1"/>
    </o:shapelayout>
  </w:shapeDefaults>
  <w:decimalSymbol w:val="."/>
  <w:listSeparator w:val=","/>
  <w15:chartTrackingRefBased/>
  <w15:docId w15:val="{22A19CAA-C9EE-4C39-8DAA-668C5249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8C9"/>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D8693F"/>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semiHidden/>
    <w:unhideWhenUsed/>
    <w:qFormat/>
    <w:rsid w:val="00D8693F"/>
    <w:pPr>
      <w:keepNext/>
      <w:keepLines/>
      <w:spacing w:before="4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link w:val="Heading3Char"/>
    <w:uiPriority w:val="9"/>
    <w:qFormat/>
    <w:rsid w:val="0003512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67E73"/>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8C9"/>
    <w:pPr>
      <w:spacing w:after="0" w:line="240" w:lineRule="auto"/>
    </w:pPr>
  </w:style>
  <w:style w:type="paragraph" w:styleId="ListParagraph">
    <w:name w:val="List Paragraph"/>
    <w:basedOn w:val="Normal"/>
    <w:uiPriority w:val="34"/>
    <w:qFormat/>
    <w:rsid w:val="00953FE7"/>
    <w:pPr>
      <w:ind w:left="720"/>
      <w:contextualSpacing/>
    </w:pPr>
  </w:style>
  <w:style w:type="paragraph" w:styleId="Header">
    <w:name w:val="header"/>
    <w:basedOn w:val="Normal"/>
    <w:link w:val="HeaderChar"/>
    <w:uiPriority w:val="99"/>
    <w:unhideWhenUsed/>
    <w:rsid w:val="00AF234D"/>
    <w:pPr>
      <w:tabs>
        <w:tab w:val="center" w:pos="4680"/>
        <w:tab w:val="right" w:pos="9360"/>
      </w:tabs>
    </w:pPr>
  </w:style>
  <w:style w:type="character" w:customStyle="1" w:styleId="HeaderChar">
    <w:name w:val="Header Char"/>
    <w:basedOn w:val="DefaultParagraphFont"/>
    <w:link w:val="Header"/>
    <w:uiPriority w:val="99"/>
    <w:rsid w:val="00AF234D"/>
    <w:rPr>
      <w:rFonts w:ascii="Calibri" w:eastAsia="Calibri" w:hAnsi="Calibri" w:cs="Arial"/>
      <w:sz w:val="20"/>
      <w:szCs w:val="20"/>
    </w:rPr>
  </w:style>
  <w:style w:type="paragraph" w:styleId="Footer">
    <w:name w:val="footer"/>
    <w:basedOn w:val="Normal"/>
    <w:link w:val="FooterChar"/>
    <w:uiPriority w:val="99"/>
    <w:unhideWhenUsed/>
    <w:rsid w:val="00AF234D"/>
    <w:pPr>
      <w:tabs>
        <w:tab w:val="center" w:pos="4680"/>
        <w:tab w:val="right" w:pos="9360"/>
      </w:tabs>
    </w:pPr>
  </w:style>
  <w:style w:type="character" w:customStyle="1" w:styleId="FooterChar">
    <w:name w:val="Footer Char"/>
    <w:basedOn w:val="DefaultParagraphFont"/>
    <w:link w:val="Footer"/>
    <w:uiPriority w:val="99"/>
    <w:rsid w:val="00AF234D"/>
    <w:rPr>
      <w:rFonts w:ascii="Calibri" w:eastAsia="Calibri" w:hAnsi="Calibri" w:cs="Arial"/>
      <w:sz w:val="20"/>
      <w:szCs w:val="20"/>
    </w:rPr>
  </w:style>
  <w:style w:type="paragraph" w:styleId="BalloonText">
    <w:name w:val="Balloon Text"/>
    <w:basedOn w:val="Normal"/>
    <w:link w:val="BalloonTextChar"/>
    <w:uiPriority w:val="99"/>
    <w:semiHidden/>
    <w:unhideWhenUsed/>
    <w:rsid w:val="00BA35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530"/>
    <w:rPr>
      <w:rFonts w:ascii="Segoe UI" w:eastAsia="Calibri" w:hAnsi="Segoe UI" w:cs="Segoe UI"/>
      <w:sz w:val="18"/>
      <w:szCs w:val="18"/>
    </w:rPr>
  </w:style>
  <w:style w:type="table" w:styleId="TableGrid">
    <w:name w:val="Table Grid"/>
    <w:basedOn w:val="TableNormal"/>
    <w:uiPriority w:val="39"/>
    <w:rsid w:val="001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09D1"/>
    <w:rPr>
      <w:color w:val="EE7B08" w:themeColor="hyperlink"/>
      <w:u w:val="single"/>
    </w:rPr>
  </w:style>
  <w:style w:type="paragraph" w:customStyle="1" w:styleId="Default">
    <w:name w:val="Default"/>
    <w:rsid w:val="00F56040"/>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1720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720E1"/>
    <w:rPr>
      <w:b/>
      <w:bCs/>
    </w:rPr>
  </w:style>
  <w:style w:type="character" w:customStyle="1" w:styleId="NoSpacingChar">
    <w:name w:val="No Spacing Char"/>
    <w:basedOn w:val="DefaultParagraphFont"/>
    <w:link w:val="NoSpacing"/>
    <w:uiPriority w:val="1"/>
    <w:rsid w:val="00017663"/>
  </w:style>
  <w:style w:type="character" w:customStyle="1" w:styleId="Heading3Char">
    <w:name w:val="Heading 3 Char"/>
    <w:basedOn w:val="DefaultParagraphFont"/>
    <w:link w:val="Heading3"/>
    <w:uiPriority w:val="9"/>
    <w:rsid w:val="00035125"/>
    <w:rPr>
      <w:rFonts w:ascii="Times New Roman" w:eastAsia="Times New Roman" w:hAnsi="Times New Roman" w:cs="Times New Roman"/>
      <w:b/>
      <w:bCs/>
      <w:sz w:val="27"/>
      <w:szCs w:val="27"/>
    </w:rPr>
  </w:style>
  <w:style w:type="paragraph" w:customStyle="1" w:styleId="has-background">
    <w:name w:val="has-background"/>
    <w:basedOn w:val="Normal"/>
    <w:rsid w:val="00035125"/>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67E73"/>
    <w:rPr>
      <w:rFonts w:asciiTheme="majorHAnsi" w:eastAsiaTheme="majorEastAsia" w:hAnsiTheme="majorHAnsi" w:cstheme="majorBidi"/>
      <w:i/>
      <w:iCs/>
      <w:color w:val="729928" w:themeColor="accent1" w:themeShade="BF"/>
      <w:sz w:val="20"/>
      <w:szCs w:val="20"/>
    </w:rPr>
  </w:style>
  <w:style w:type="paragraph" w:styleId="Bibliography">
    <w:name w:val="Bibliography"/>
    <w:basedOn w:val="Normal"/>
    <w:next w:val="Normal"/>
    <w:uiPriority w:val="37"/>
    <w:unhideWhenUsed/>
    <w:rsid w:val="00B2715B"/>
    <w:pPr>
      <w:spacing w:after="160" w:line="259" w:lineRule="auto"/>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8693F"/>
    <w:rPr>
      <w:rFonts w:asciiTheme="majorHAnsi" w:eastAsiaTheme="majorEastAsia" w:hAnsiTheme="majorHAnsi" w:cstheme="majorBidi"/>
      <w:color w:val="729928" w:themeColor="accent1" w:themeShade="BF"/>
      <w:sz w:val="32"/>
      <w:szCs w:val="32"/>
    </w:rPr>
  </w:style>
  <w:style w:type="character" w:customStyle="1" w:styleId="Heading2Char">
    <w:name w:val="Heading 2 Char"/>
    <w:basedOn w:val="DefaultParagraphFont"/>
    <w:link w:val="Heading2"/>
    <w:uiPriority w:val="9"/>
    <w:semiHidden/>
    <w:rsid w:val="00D8693F"/>
    <w:rPr>
      <w:rFonts w:asciiTheme="majorHAnsi" w:eastAsiaTheme="majorEastAsia" w:hAnsiTheme="majorHAnsi" w:cstheme="majorBidi"/>
      <w:color w:val="729928" w:themeColor="accent1" w:themeShade="BF"/>
      <w:sz w:val="26"/>
      <w:szCs w:val="26"/>
    </w:rPr>
  </w:style>
  <w:style w:type="table" w:styleId="TableGridLight">
    <w:name w:val="Grid Table Light"/>
    <w:basedOn w:val="TableNormal"/>
    <w:uiPriority w:val="40"/>
    <w:rsid w:val="00CE5CEF"/>
    <w:pPr>
      <w:spacing w:after="0" w:line="240" w:lineRule="auto"/>
    </w:pPr>
    <w:rPr>
      <w:szCs w:val="20"/>
      <w:lang w:bidi="hi-I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CE5CEF"/>
    <w:pPr>
      <w:spacing w:after="0" w:line="240" w:lineRule="auto"/>
    </w:pPr>
    <w:rPr>
      <w:szCs w:val="20"/>
      <w:lang w:bidi="hi-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38">
      <w:bodyDiv w:val="1"/>
      <w:marLeft w:val="0"/>
      <w:marRight w:val="0"/>
      <w:marTop w:val="0"/>
      <w:marBottom w:val="0"/>
      <w:divBdr>
        <w:top w:val="none" w:sz="0" w:space="0" w:color="auto"/>
        <w:left w:val="none" w:sz="0" w:space="0" w:color="auto"/>
        <w:bottom w:val="none" w:sz="0" w:space="0" w:color="auto"/>
        <w:right w:val="none" w:sz="0" w:space="0" w:color="auto"/>
      </w:divBdr>
    </w:div>
    <w:div w:id="128674249">
      <w:bodyDiv w:val="1"/>
      <w:marLeft w:val="0"/>
      <w:marRight w:val="0"/>
      <w:marTop w:val="0"/>
      <w:marBottom w:val="0"/>
      <w:divBdr>
        <w:top w:val="none" w:sz="0" w:space="0" w:color="auto"/>
        <w:left w:val="none" w:sz="0" w:space="0" w:color="auto"/>
        <w:bottom w:val="none" w:sz="0" w:space="0" w:color="auto"/>
        <w:right w:val="none" w:sz="0" w:space="0" w:color="auto"/>
      </w:divBdr>
    </w:div>
    <w:div w:id="214243460">
      <w:bodyDiv w:val="1"/>
      <w:marLeft w:val="0"/>
      <w:marRight w:val="0"/>
      <w:marTop w:val="0"/>
      <w:marBottom w:val="0"/>
      <w:divBdr>
        <w:top w:val="none" w:sz="0" w:space="0" w:color="auto"/>
        <w:left w:val="none" w:sz="0" w:space="0" w:color="auto"/>
        <w:bottom w:val="none" w:sz="0" w:space="0" w:color="auto"/>
        <w:right w:val="none" w:sz="0" w:space="0" w:color="auto"/>
      </w:divBdr>
    </w:div>
    <w:div w:id="284237923">
      <w:bodyDiv w:val="1"/>
      <w:marLeft w:val="0"/>
      <w:marRight w:val="0"/>
      <w:marTop w:val="0"/>
      <w:marBottom w:val="0"/>
      <w:divBdr>
        <w:top w:val="none" w:sz="0" w:space="0" w:color="auto"/>
        <w:left w:val="none" w:sz="0" w:space="0" w:color="auto"/>
        <w:bottom w:val="none" w:sz="0" w:space="0" w:color="auto"/>
        <w:right w:val="none" w:sz="0" w:space="0" w:color="auto"/>
      </w:divBdr>
    </w:div>
    <w:div w:id="321003659">
      <w:bodyDiv w:val="1"/>
      <w:marLeft w:val="0"/>
      <w:marRight w:val="0"/>
      <w:marTop w:val="0"/>
      <w:marBottom w:val="0"/>
      <w:divBdr>
        <w:top w:val="none" w:sz="0" w:space="0" w:color="auto"/>
        <w:left w:val="none" w:sz="0" w:space="0" w:color="auto"/>
        <w:bottom w:val="none" w:sz="0" w:space="0" w:color="auto"/>
        <w:right w:val="none" w:sz="0" w:space="0" w:color="auto"/>
      </w:divBdr>
    </w:div>
    <w:div w:id="403340125">
      <w:bodyDiv w:val="1"/>
      <w:marLeft w:val="0"/>
      <w:marRight w:val="0"/>
      <w:marTop w:val="0"/>
      <w:marBottom w:val="0"/>
      <w:divBdr>
        <w:top w:val="none" w:sz="0" w:space="0" w:color="auto"/>
        <w:left w:val="none" w:sz="0" w:space="0" w:color="auto"/>
        <w:bottom w:val="none" w:sz="0" w:space="0" w:color="auto"/>
        <w:right w:val="none" w:sz="0" w:space="0" w:color="auto"/>
      </w:divBdr>
    </w:div>
    <w:div w:id="741291872">
      <w:bodyDiv w:val="1"/>
      <w:marLeft w:val="0"/>
      <w:marRight w:val="0"/>
      <w:marTop w:val="0"/>
      <w:marBottom w:val="0"/>
      <w:divBdr>
        <w:top w:val="none" w:sz="0" w:space="0" w:color="auto"/>
        <w:left w:val="none" w:sz="0" w:space="0" w:color="auto"/>
        <w:bottom w:val="none" w:sz="0" w:space="0" w:color="auto"/>
        <w:right w:val="none" w:sz="0" w:space="0" w:color="auto"/>
      </w:divBdr>
    </w:div>
    <w:div w:id="776019433">
      <w:bodyDiv w:val="1"/>
      <w:marLeft w:val="0"/>
      <w:marRight w:val="0"/>
      <w:marTop w:val="0"/>
      <w:marBottom w:val="0"/>
      <w:divBdr>
        <w:top w:val="none" w:sz="0" w:space="0" w:color="auto"/>
        <w:left w:val="none" w:sz="0" w:space="0" w:color="auto"/>
        <w:bottom w:val="none" w:sz="0" w:space="0" w:color="auto"/>
        <w:right w:val="none" w:sz="0" w:space="0" w:color="auto"/>
      </w:divBdr>
    </w:div>
    <w:div w:id="901722340">
      <w:bodyDiv w:val="1"/>
      <w:marLeft w:val="0"/>
      <w:marRight w:val="0"/>
      <w:marTop w:val="0"/>
      <w:marBottom w:val="0"/>
      <w:divBdr>
        <w:top w:val="none" w:sz="0" w:space="0" w:color="auto"/>
        <w:left w:val="none" w:sz="0" w:space="0" w:color="auto"/>
        <w:bottom w:val="none" w:sz="0" w:space="0" w:color="auto"/>
        <w:right w:val="none" w:sz="0" w:space="0" w:color="auto"/>
      </w:divBdr>
    </w:div>
    <w:div w:id="928388375">
      <w:bodyDiv w:val="1"/>
      <w:marLeft w:val="0"/>
      <w:marRight w:val="0"/>
      <w:marTop w:val="0"/>
      <w:marBottom w:val="0"/>
      <w:divBdr>
        <w:top w:val="none" w:sz="0" w:space="0" w:color="auto"/>
        <w:left w:val="none" w:sz="0" w:space="0" w:color="auto"/>
        <w:bottom w:val="none" w:sz="0" w:space="0" w:color="auto"/>
        <w:right w:val="none" w:sz="0" w:space="0" w:color="auto"/>
      </w:divBdr>
    </w:div>
    <w:div w:id="1064259564">
      <w:bodyDiv w:val="1"/>
      <w:marLeft w:val="0"/>
      <w:marRight w:val="0"/>
      <w:marTop w:val="0"/>
      <w:marBottom w:val="0"/>
      <w:divBdr>
        <w:top w:val="none" w:sz="0" w:space="0" w:color="auto"/>
        <w:left w:val="none" w:sz="0" w:space="0" w:color="auto"/>
        <w:bottom w:val="none" w:sz="0" w:space="0" w:color="auto"/>
        <w:right w:val="none" w:sz="0" w:space="0" w:color="auto"/>
      </w:divBdr>
    </w:div>
    <w:div w:id="1358772171">
      <w:bodyDiv w:val="1"/>
      <w:marLeft w:val="0"/>
      <w:marRight w:val="0"/>
      <w:marTop w:val="0"/>
      <w:marBottom w:val="0"/>
      <w:divBdr>
        <w:top w:val="none" w:sz="0" w:space="0" w:color="auto"/>
        <w:left w:val="none" w:sz="0" w:space="0" w:color="auto"/>
        <w:bottom w:val="none" w:sz="0" w:space="0" w:color="auto"/>
        <w:right w:val="none" w:sz="0" w:space="0" w:color="auto"/>
      </w:divBdr>
    </w:div>
    <w:div w:id="1441343099">
      <w:bodyDiv w:val="1"/>
      <w:marLeft w:val="0"/>
      <w:marRight w:val="0"/>
      <w:marTop w:val="0"/>
      <w:marBottom w:val="0"/>
      <w:divBdr>
        <w:top w:val="none" w:sz="0" w:space="0" w:color="auto"/>
        <w:left w:val="none" w:sz="0" w:space="0" w:color="auto"/>
        <w:bottom w:val="none" w:sz="0" w:space="0" w:color="auto"/>
        <w:right w:val="none" w:sz="0" w:space="0" w:color="auto"/>
      </w:divBdr>
    </w:div>
    <w:div w:id="1460148863">
      <w:bodyDiv w:val="1"/>
      <w:marLeft w:val="0"/>
      <w:marRight w:val="0"/>
      <w:marTop w:val="0"/>
      <w:marBottom w:val="0"/>
      <w:divBdr>
        <w:top w:val="none" w:sz="0" w:space="0" w:color="auto"/>
        <w:left w:val="none" w:sz="0" w:space="0" w:color="auto"/>
        <w:bottom w:val="none" w:sz="0" w:space="0" w:color="auto"/>
        <w:right w:val="none" w:sz="0" w:space="0" w:color="auto"/>
      </w:divBdr>
    </w:div>
    <w:div w:id="1548294653">
      <w:bodyDiv w:val="1"/>
      <w:marLeft w:val="0"/>
      <w:marRight w:val="0"/>
      <w:marTop w:val="0"/>
      <w:marBottom w:val="0"/>
      <w:divBdr>
        <w:top w:val="none" w:sz="0" w:space="0" w:color="auto"/>
        <w:left w:val="none" w:sz="0" w:space="0" w:color="auto"/>
        <w:bottom w:val="none" w:sz="0" w:space="0" w:color="auto"/>
        <w:right w:val="none" w:sz="0" w:space="0" w:color="auto"/>
      </w:divBdr>
    </w:div>
    <w:div w:id="1549028694">
      <w:bodyDiv w:val="1"/>
      <w:marLeft w:val="0"/>
      <w:marRight w:val="0"/>
      <w:marTop w:val="0"/>
      <w:marBottom w:val="0"/>
      <w:divBdr>
        <w:top w:val="none" w:sz="0" w:space="0" w:color="auto"/>
        <w:left w:val="none" w:sz="0" w:space="0" w:color="auto"/>
        <w:bottom w:val="none" w:sz="0" w:space="0" w:color="auto"/>
        <w:right w:val="none" w:sz="0" w:space="0" w:color="auto"/>
      </w:divBdr>
    </w:div>
    <w:div w:id="1595552194">
      <w:bodyDiv w:val="1"/>
      <w:marLeft w:val="0"/>
      <w:marRight w:val="0"/>
      <w:marTop w:val="0"/>
      <w:marBottom w:val="0"/>
      <w:divBdr>
        <w:top w:val="none" w:sz="0" w:space="0" w:color="auto"/>
        <w:left w:val="none" w:sz="0" w:space="0" w:color="auto"/>
        <w:bottom w:val="none" w:sz="0" w:space="0" w:color="auto"/>
        <w:right w:val="none" w:sz="0" w:space="0" w:color="auto"/>
      </w:divBdr>
    </w:div>
    <w:div w:id="1605917531">
      <w:bodyDiv w:val="1"/>
      <w:marLeft w:val="0"/>
      <w:marRight w:val="0"/>
      <w:marTop w:val="0"/>
      <w:marBottom w:val="0"/>
      <w:divBdr>
        <w:top w:val="none" w:sz="0" w:space="0" w:color="auto"/>
        <w:left w:val="none" w:sz="0" w:space="0" w:color="auto"/>
        <w:bottom w:val="none" w:sz="0" w:space="0" w:color="auto"/>
        <w:right w:val="none" w:sz="0" w:space="0" w:color="auto"/>
      </w:divBdr>
    </w:div>
    <w:div w:id="1716269339">
      <w:bodyDiv w:val="1"/>
      <w:marLeft w:val="0"/>
      <w:marRight w:val="0"/>
      <w:marTop w:val="0"/>
      <w:marBottom w:val="0"/>
      <w:divBdr>
        <w:top w:val="none" w:sz="0" w:space="0" w:color="auto"/>
        <w:left w:val="none" w:sz="0" w:space="0" w:color="auto"/>
        <w:bottom w:val="none" w:sz="0" w:space="0" w:color="auto"/>
        <w:right w:val="none" w:sz="0" w:space="0" w:color="auto"/>
      </w:divBdr>
    </w:div>
    <w:div w:id="1739789370">
      <w:bodyDiv w:val="1"/>
      <w:marLeft w:val="0"/>
      <w:marRight w:val="0"/>
      <w:marTop w:val="0"/>
      <w:marBottom w:val="0"/>
      <w:divBdr>
        <w:top w:val="none" w:sz="0" w:space="0" w:color="auto"/>
        <w:left w:val="none" w:sz="0" w:space="0" w:color="auto"/>
        <w:bottom w:val="none" w:sz="0" w:space="0" w:color="auto"/>
        <w:right w:val="none" w:sz="0" w:space="0" w:color="auto"/>
      </w:divBdr>
    </w:div>
    <w:div w:id="1817528765">
      <w:bodyDiv w:val="1"/>
      <w:marLeft w:val="0"/>
      <w:marRight w:val="0"/>
      <w:marTop w:val="0"/>
      <w:marBottom w:val="0"/>
      <w:divBdr>
        <w:top w:val="none" w:sz="0" w:space="0" w:color="auto"/>
        <w:left w:val="none" w:sz="0" w:space="0" w:color="auto"/>
        <w:bottom w:val="none" w:sz="0" w:space="0" w:color="auto"/>
        <w:right w:val="none" w:sz="0" w:space="0" w:color="auto"/>
      </w:divBdr>
    </w:div>
    <w:div w:id="1863081636">
      <w:bodyDiv w:val="1"/>
      <w:marLeft w:val="0"/>
      <w:marRight w:val="0"/>
      <w:marTop w:val="0"/>
      <w:marBottom w:val="0"/>
      <w:divBdr>
        <w:top w:val="none" w:sz="0" w:space="0" w:color="auto"/>
        <w:left w:val="none" w:sz="0" w:space="0" w:color="auto"/>
        <w:bottom w:val="none" w:sz="0" w:space="0" w:color="auto"/>
        <w:right w:val="none" w:sz="0" w:space="0" w:color="auto"/>
      </w:divBdr>
    </w:div>
    <w:div w:id="1981420720">
      <w:bodyDiv w:val="1"/>
      <w:marLeft w:val="0"/>
      <w:marRight w:val="0"/>
      <w:marTop w:val="0"/>
      <w:marBottom w:val="0"/>
      <w:divBdr>
        <w:top w:val="none" w:sz="0" w:space="0" w:color="auto"/>
        <w:left w:val="none" w:sz="0" w:space="0" w:color="auto"/>
        <w:bottom w:val="none" w:sz="0" w:space="0" w:color="auto"/>
        <w:right w:val="none" w:sz="0" w:space="0" w:color="auto"/>
      </w:divBdr>
    </w:div>
    <w:div w:id="2084256186">
      <w:bodyDiv w:val="1"/>
      <w:marLeft w:val="0"/>
      <w:marRight w:val="0"/>
      <w:marTop w:val="0"/>
      <w:marBottom w:val="0"/>
      <w:divBdr>
        <w:top w:val="none" w:sz="0" w:space="0" w:color="auto"/>
        <w:left w:val="none" w:sz="0" w:space="0" w:color="auto"/>
        <w:bottom w:val="none" w:sz="0" w:space="0" w:color="auto"/>
        <w:right w:val="none" w:sz="0" w:space="0" w:color="auto"/>
      </w:divBdr>
    </w:div>
    <w:div w:id="2100830670">
      <w:bodyDiv w:val="1"/>
      <w:marLeft w:val="0"/>
      <w:marRight w:val="0"/>
      <w:marTop w:val="0"/>
      <w:marBottom w:val="0"/>
      <w:divBdr>
        <w:top w:val="none" w:sz="0" w:space="0" w:color="auto"/>
        <w:left w:val="none" w:sz="0" w:space="0" w:color="auto"/>
        <w:bottom w:val="none" w:sz="0" w:space="0" w:color="auto"/>
        <w:right w:val="none" w:sz="0" w:space="0" w:color="auto"/>
      </w:divBdr>
    </w:div>
    <w:div w:id="2101171322">
      <w:bodyDiv w:val="1"/>
      <w:marLeft w:val="0"/>
      <w:marRight w:val="0"/>
      <w:marTop w:val="0"/>
      <w:marBottom w:val="0"/>
      <w:divBdr>
        <w:top w:val="none" w:sz="0" w:space="0" w:color="auto"/>
        <w:left w:val="none" w:sz="0" w:space="0" w:color="auto"/>
        <w:bottom w:val="none" w:sz="0" w:space="0" w:color="auto"/>
        <w:right w:val="none" w:sz="0" w:space="0" w:color="auto"/>
      </w:divBdr>
    </w:div>
    <w:div w:id="2122146740">
      <w:bodyDiv w:val="1"/>
      <w:marLeft w:val="0"/>
      <w:marRight w:val="0"/>
      <w:marTop w:val="0"/>
      <w:marBottom w:val="0"/>
      <w:divBdr>
        <w:top w:val="none" w:sz="0" w:space="0" w:color="auto"/>
        <w:left w:val="none" w:sz="0" w:space="0" w:color="auto"/>
        <w:bottom w:val="none" w:sz="0" w:space="0" w:color="auto"/>
        <w:right w:val="none" w:sz="0" w:space="0" w:color="auto"/>
      </w:divBdr>
    </w:div>
    <w:div w:id="2122798646">
      <w:bodyDiv w:val="1"/>
      <w:marLeft w:val="0"/>
      <w:marRight w:val="0"/>
      <w:marTop w:val="0"/>
      <w:marBottom w:val="0"/>
      <w:divBdr>
        <w:top w:val="none" w:sz="0" w:space="0" w:color="auto"/>
        <w:left w:val="none" w:sz="0" w:space="0" w:color="auto"/>
        <w:bottom w:val="none" w:sz="0" w:space="0" w:color="auto"/>
        <w:right w:val="none" w:sz="0" w:space="0" w:color="auto"/>
      </w:divBdr>
    </w:div>
    <w:div w:id="213143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opbullying.gov/cyberbullying/what-is-it/index.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blackbearrehab.com/blog/legal-consequences-of-drug-abuse/"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americanaddictioncenters.org/sobriety-guide/coping-mechanism" TargetMode="External"/><Relationship Id="rId47" Type="http://schemas.openxmlformats.org/officeDocument/2006/relationships/hyperlink" Target="https://www.verywellmind.com/the-psychology-of-cyberbullying-5086615" TargetMode="External"/><Relationship Id="rId50" Type="http://schemas.openxmlformats.org/officeDocument/2006/relationships/image" Target="media/image28.png"/><Relationship Id="rId55" Type="http://schemas.openxmlformats.org/officeDocument/2006/relationships/hyperlink" Target="https://learning.nspcc.org.uk/child-abuse-and-neglect/bullying/" TargetMode="External"/><Relationship Id="rId63" Type="http://schemas.openxmlformats.org/officeDocument/2006/relationships/hyperlink" Target="https://www.verywellmind.com/school-violence-types-causes-impact-and-prevention-5216631" TargetMode="External"/><Relationship Id="rId68" Type="http://schemas.openxmlformats.org/officeDocument/2006/relationships/hyperlink" Target="https://mind.help/topic/what-is-good-mental-health" TargetMode="External"/><Relationship Id="rId76" Type="http://schemas.openxmlformats.org/officeDocument/2006/relationships/hyperlink" Target="https://www.peytonprinciples.com/blog/how-excess-sugar-salt-fat-consumption-impact-health/"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ing.com/search?q=POSITIVE+THINKING+WORDS&amp;FORM=HDRSC1"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mayoclinic.org/diseases-conditions/drug-addiction/symptoms-causes/syc-20365112" TargetMode="External"/><Relationship Id="rId40" Type="http://schemas.openxmlformats.org/officeDocument/2006/relationships/hyperlink" Target="https://ojjdp.ojp.gov/sites/g/files/xyckuh176/files/pubs/drugid/ration-03.html" TargetMode="External"/><Relationship Id="rId45" Type="http://schemas.openxmlformats.org/officeDocument/2006/relationships/hyperlink" Target="https://www.verywellmind.com/what-is-sexual-assault-4844451" TargetMode="External"/><Relationship Id="rId53" Type="http://schemas.openxmlformats.org/officeDocument/2006/relationships/hyperlink" Target="https://www.harleytherapy.co.uk/counselling/causes-of-violence-how-to-respond.htm" TargetMode="External"/><Relationship Id="rId58" Type="http://schemas.openxmlformats.org/officeDocument/2006/relationships/hyperlink" Target="https://learning.nspcc.org.uk/safeguarding-child" TargetMode="External"/><Relationship Id="rId66" Type="http://schemas.openxmlformats.org/officeDocument/2006/relationships/image" Target="media/image30.jpeg"/><Relationship Id="rId74" Type="http://schemas.openxmlformats.org/officeDocument/2006/relationships/image" Target="media/image33.jpeg"/><Relationship Id="rId79"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www.instantcheckmate.com/glossary/sexual-offenses"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verywellmind.com/how-to-recognize-verbal-abuse-bullying-4154087" TargetMode="External"/><Relationship Id="rId52" Type="http://schemas.openxmlformats.org/officeDocument/2006/relationships/hyperlink" Target="https://www.ourresilience.org/what-you-need-to-know/effects-of-sexual-violence" TargetMode="External"/><Relationship Id="rId60" Type="http://schemas.openxmlformats.org/officeDocument/2006/relationships/hyperlink" Target="https://www.bing.com/images/search?q=social+medisa+safety+FOR+SCHOOL+STUDENTS&amp;form=HDRSC3&amp;first=1" TargetMode="External"/><Relationship Id="rId65" Type="http://schemas.openxmlformats.org/officeDocument/2006/relationships/hyperlink" Target="https://www.powerofpositivity.com/estranged-from-parents/" TargetMode="External"/><Relationship Id="rId73" Type="http://schemas.openxmlformats.org/officeDocument/2006/relationships/image" Target="media/image32.jpeg"/><Relationship Id="rId78" Type="http://schemas.openxmlformats.org/officeDocument/2006/relationships/hyperlink" Target="https://www.bing.com/search?q=HOW+EATING+TOO+MUCH+OIL+AFFECTS+YPOUR+BODY&amp;FORM=HDRSC1" TargetMode="External"/><Relationship Id="rId81" Type="http://schemas.openxmlformats.org/officeDocument/2006/relationships/hyperlink" Target="https://www.bing.com/images/search?view=detailV2&amp;ccid=p9PmJ37w&amp;id=11F54EE87744C8EFA427D6FD30730D2212FA1800&amp;thid=OIP.p9PmJ37wGwxuvfCs_TcgrwHaJl&amp;mediaurl=https%3a%2f%2fi.pinimg.com%2foriginals%2ff4%2faa%2fd6%2ff4aad655ad8bdcaef6dcdb95fe78d5b8.png&amp;cdnurl=https%3a%2f%2fth.bing.com%2fth%2fid%2fR.a7d3e6277ef01b0c6ebdf0acfd3720af%3frik%3dABj6EiINczD91g%26pid%3dImgRaw%26r%3d0&amp;exph=2000&amp;expw=1545&amp;q=%ef%81%b6%09ways+to+romote+HEALTHY+LIFESTYLE++IN+SCHOOL+&amp;simid=607999208741361136&amp;FORM=IRPRST&amp;ck=FFC0E01BE1C4A93CA465235C77579F3E&amp;selectedIndex=2&amp;adlt=strict&amp;ajaxhist=0&amp;ajaxserp=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opbullying.gov/what-is-bullying/index.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verywellmind.com/identify-and-cope-with-emotional-abuse-4156673" TargetMode="External"/><Relationship Id="rId48" Type="http://schemas.openxmlformats.org/officeDocument/2006/relationships/image" Target="media/image26.jpeg"/><Relationship Id="rId56" Type="http://schemas.openxmlformats.org/officeDocument/2006/relationships/hyperlink" Target="https://learning.nspcc.org.uk/safeguarding-child-protection/grooming/" TargetMode="External"/><Relationship Id="rId64" Type="http://schemas.openxmlformats.org/officeDocument/2006/relationships/hyperlink" Target="https://apps.who.int/violence-info/youth-violence" TargetMode="External"/><Relationship Id="rId69" Type="http://schemas.openxmlformats.org/officeDocument/2006/relationships/hyperlink" Target="https://www.apa.org/topics/mental-health" TargetMode="External"/><Relationship Id="rId77" Type="http://schemas.openxmlformats.org/officeDocument/2006/relationships/hyperlink" Target="https://www.bing.com/images/search?q=LIST+OF+BAD+EFFECTS+OF+SUGAR+ON+BODY&amp;form=HDRSC3&amp;first=1" TargetMode="External"/><Relationship Id="rId8" Type="http://schemas.openxmlformats.org/officeDocument/2006/relationships/image" Target="media/image1.png"/><Relationship Id="rId51" Type="http://schemas.openxmlformats.org/officeDocument/2006/relationships/hyperlink" Target="http://www.findacriminaldefenseattorney.com/Information-Center/Types-of-Crimes/Sex-Crimes.aspx" TargetMode="External"/><Relationship Id="rId72" Type="http://schemas.openxmlformats.org/officeDocument/2006/relationships/hyperlink" Target="https://www.powerofpositivity.com/10-hidden-signs-of-poor-mental-health-to-never-ignore/" TargetMode="External"/><Relationship Id="rId80" Type="http://schemas.openxmlformats.org/officeDocument/2006/relationships/hyperlink" Target="https://idealmedhealth.com/promoting-health-and-wellness-in-school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mind.org.uk/information-support/types-of-mental-health-problems/drugs-recreational-drugs-alcohol/types-of-recreational-drug/" TargetMode="External"/><Relationship Id="rId46" Type="http://schemas.openxmlformats.org/officeDocument/2006/relationships/hyperlink" Target="https://www.verywellmind.com/what-are-the-different-types-of-bullying-5207717" TargetMode="External"/><Relationship Id="rId59" Type="http://schemas.openxmlformats.org/officeDocument/2006/relationships/hyperlink" Target="https://carleton.ca/its/2016/social-media-safety" TargetMode="External"/><Relationship Id="rId67" Type="http://schemas.openxmlformats.org/officeDocument/2006/relationships/image" Target="media/image31.jpeg"/><Relationship Id="rId20" Type="http://schemas.openxmlformats.org/officeDocument/2006/relationships/image" Target="media/image10.jpeg"/><Relationship Id="rId41" Type="http://schemas.openxmlformats.org/officeDocument/2006/relationships/hyperlink" Target="https://summitbhc.com/drug-addiction-consequences/" TargetMode="External"/><Relationship Id="rId54" Type="http://schemas.openxmlformats.org/officeDocument/2006/relationships/hyperlink" Target="https://www.verywellmind.com/school-violence-types-causes-impact-and-prevention-5216631" TargetMode="External"/><Relationship Id="rId62" Type="http://schemas.openxmlformats.org/officeDocument/2006/relationships/hyperlink" Target="https://www.unescwa.org/sd-glossary/types-violence-abuse" TargetMode="External"/><Relationship Id="rId70" Type="http://schemas.openxmlformats.org/officeDocument/2006/relationships/hyperlink" Target="https://www.bing.com/images/search?view=detailV2&amp;ccid=zCbWdQqh&amp;id=FBF75A3DCFD9BABE3080B2192B8859895B1CED5B&amp;thid=OIP.zCbWdQqhSE2WH9JKcsaW7wHaHa&amp;mediaurl=https%3a%2f%2fpreview.redd.it%2f3egazblvppv31.jpg%3fwidth%3d960%26crop%3dsmart%26auto%3dwebp%26s%3d3283d7eed60bef5e96e3cdcea7915c046f8c3748&amp;cdnurl=https%3a%2f%2fth.bing.com%2fth%2fid%2fR.cc26d6750aa1484d961fd24a72c696ef%3frik%3dW%252b0cW4lZiCsZsg%26pid%3dImgRaw%26r%3d0&amp;exph=960&amp;expw=960&amp;q=THE+IMPORTANCE+OF+SELF+CARE&amp;simid=607990520037978121&amp;FORM=IRPRST&amp;ck=884234565DEBFB9E8D5F285E0FB59351&amp;selectedIndex=19&amp;adlt=strict&amp;ajaxhist=0&amp;ajaxserp=0" TargetMode="External"/><Relationship Id="rId75" Type="http://schemas.openxmlformats.org/officeDocument/2006/relationships/image" Target="media/image3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guardonline.gov/articles/0028-cyberbullyin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our-drug-crime-lawyer.com/drug-trafficking-and-its-many-consequences/" TargetMode="External"/><Relationship Id="rId49" Type="http://schemas.openxmlformats.org/officeDocument/2006/relationships/image" Target="media/image27.jpeg"/><Relationship Id="rId57" Type="http://schemas.openxmlformats.org/officeDocument/2006/relationships/image" Target="media/image29.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FE8F9-6A15-4DFE-BB14-99EDDAEE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12109</Words>
  <Characters>69027</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Makereta N. Nakalevu</dc:creator>
  <cp:keywords/>
  <dc:description/>
  <cp:lastModifiedBy>Josua Naisele</cp:lastModifiedBy>
  <cp:revision>2</cp:revision>
  <cp:lastPrinted>2023-05-24T21:52:00Z</cp:lastPrinted>
  <dcterms:created xsi:type="dcterms:W3CDTF">2023-05-25T03:40:00Z</dcterms:created>
  <dcterms:modified xsi:type="dcterms:W3CDTF">2023-05-25T03:40:00Z</dcterms:modified>
</cp:coreProperties>
</file>